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3D0" w:rsidRDefault="00AC53D0" w:rsidP="00AC53D0">
      <w:pPr>
        <w:pStyle w:val="a3"/>
        <w:spacing w:after="0" w:line="240" w:lineRule="auto"/>
        <w:ind w:left="0"/>
        <w:jc w:val="center"/>
      </w:pPr>
      <w:r>
        <w:rPr>
          <w:noProof/>
          <w:lang w:eastAsia="ru-RU"/>
        </w:rPr>
        <w:drawing>
          <wp:inline distT="0" distB="0" distL="0" distR="0" wp14:anchorId="2B07173E" wp14:editId="4A138236">
            <wp:extent cx="5334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textWrapping" w:clear="all"/>
      </w:r>
    </w:p>
    <w:p w:rsidR="00AC53D0" w:rsidRPr="00DC47C2" w:rsidRDefault="00AC53D0" w:rsidP="00AC53D0">
      <w:pPr>
        <w:pStyle w:val="10"/>
        <w:rPr>
          <w:szCs w:val="28"/>
        </w:rPr>
      </w:pPr>
      <w:r w:rsidRPr="00DC47C2">
        <w:rPr>
          <w:szCs w:val="28"/>
        </w:rPr>
        <w:t>ДУМА</w:t>
      </w:r>
    </w:p>
    <w:p w:rsidR="00AC53D0" w:rsidRPr="00DC47C2" w:rsidRDefault="00AC53D0" w:rsidP="00AC53D0">
      <w:pPr>
        <w:pStyle w:val="2"/>
        <w:rPr>
          <w:rFonts w:ascii="Times New Roman" w:hAnsi="Times New Roman"/>
          <w:b/>
          <w:szCs w:val="28"/>
        </w:rPr>
      </w:pPr>
      <w:r w:rsidRPr="00DC47C2">
        <w:rPr>
          <w:rFonts w:ascii="Times New Roman" w:hAnsi="Times New Roman"/>
          <w:b/>
          <w:szCs w:val="28"/>
        </w:rPr>
        <w:t>ГОРОДА-КУРОРТА КИСЛОВОДСКА</w:t>
      </w:r>
    </w:p>
    <w:p w:rsidR="00AC53D0" w:rsidRPr="00DC47C2" w:rsidRDefault="00AC53D0" w:rsidP="00AC53D0">
      <w:pPr>
        <w:pStyle w:val="2"/>
        <w:rPr>
          <w:rFonts w:ascii="Times New Roman" w:hAnsi="Times New Roman"/>
          <w:b/>
          <w:szCs w:val="28"/>
        </w:rPr>
      </w:pPr>
      <w:r w:rsidRPr="00DC47C2">
        <w:rPr>
          <w:rFonts w:ascii="Times New Roman" w:hAnsi="Times New Roman"/>
          <w:b/>
          <w:szCs w:val="28"/>
        </w:rPr>
        <w:t>СТАВРОПОЛЬСКОГО КРАЯ</w:t>
      </w:r>
    </w:p>
    <w:p w:rsidR="00AC53D0" w:rsidRPr="00641D9A" w:rsidRDefault="00AC53D0" w:rsidP="00641D9A">
      <w:pPr>
        <w:pStyle w:val="2"/>
        <w:rPr>
          <w:rFonts w:ascii="Times New Roman" w:hAnsi="Times New Roman"/>
          <w:szCs w:val="28"/>
        </w:rPr>
      </w:pPr>
      <w:r w:rsidRPr="00DC47C2">
        <w:rPr>
          <w:rFonts w:ascii="Times New Roman" w:hAnsi="Times New Roman"/>
          <w:b/>
          <w:szCs w:val="28"/>
        </w:rPr>
        <w:t>РЕШЕНИЕ</w:t>
      </w:r>
      <w:r w:rsidRPr="00DC47C2">
        <w:rPr>
          <w:rFonts w:ascii="Times New Roman" w:hAnsi="Times New Roman"/>
          <w:b/>
          <w:szCs w:val="28"/>
        </w:rPr>
        <w:br/>
      </w:r>
    </w:p>
    <w:p w:rsidR="00294E84" w:rsidRDefault="00294E84" w:rsidP="00294E84">
      <w:pPr>
        <w:pStyle w:val="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="00582E7F">
        <w:rPr>
          <w:sz w:val="28"/>
          <w:szCs w:val="28"/>
          <w:u w:val="single"/>
        </w:rPr>
        <w:t xml:space="preserve"> 21</w:t>
      </w:r>
      <w:proofErr w:type="gramEnd"/>
      <w:r w:rsidR="00582E7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»</w:t>
      </w:r>
      <w:r w:rsidR="00582E7F" w:rsidRPr="00582E7F">
        <w:rPr>
          <w:sz w:val="28"/>
          <w:szCs w:val="28"/>
          <w:u w:val="single"/>
        </w:rPr>
        <w:t xml:space="preserve"> </w:t>
      </w:r>
      <w:r w:rsidR="00582E7F">
        <w:rPr>
          <w:sz w:val="28"/>
          <w:szCs w:val="28"/>
          <w:u w:val="single"/>
        </w:rPr>
        <w:t xml:space="preserve">декабря </w:t>
      </w:r>
      <w:r>
        <w:rPr>
          <w:sz w:val="28"/>
          <w:szCs w:val="28"/>
        </w:rPr>
        <w:t xml:space="preserve"> 20</w:t>
      </w:r>
      <w:r w:rsidR="00852BA5">
        <w:rPr>
          <w:sz w:val="28"/>
          <w:szCs w:val="28"/>
        </w:rPr>
        <w:t>2</w:t>
      </w:r>
      <w:r w:rsidR="00DF42E3">
        <w:rPr>
          <w:sz w:val="28"/>
          <w:szCs w:val="28"/>
        </w:rPr>
        <w:t>2</w:t>
      </w:r>
      <w:r>
        <w:rPr>
          <w:sz w:val="28"/>
          <w:szCs w:val="28"/>
        </w:rPr>
        <w:t xml:space="preserve">      </w:t>
      </w:r>
      <w:r w:rsidR="00582E7F">
        <w:rPr>
          <w:sz w:val="28"/>
          <w:szCs w:val="28"/>
        </w:rPr>
        <w:t xml:space="preserve">     </w:t>
      </w:r>
      <w:r>
        <w:rPr>
          <w:sz w:val="28"/>
          <w:szCs w:val="28"/>
        </w:rPr>
        <w:t>город-курорт Кисловодск</w:t>
      </w:r>
      <w:r w:rsidRPr="00250431">
        <w:t xml:space="preserve">               </w:t>
      </w:r>
      <w:r>
        <w:t xml:space="preserve">    </w:t>
      </w:r>
      <w:r w:rsidR="00582E7F">
        <w:t xml:space="preserve">      </w:t>
      </w:r>
      <w:r w:rsidRPr="00250431">
        <w:t xml:space="preserve"> </w:t>
      </w:r>
      <w:r w:rsidRPr="00250431">
        <w:rPr>
          <w:sz w:val="28"/>
          <w:szCs w:val="28"/>
        </w:rPr>
        <w:t xml:space="preserve">№ </w:t>
      </w:r>
      <w:r w:rsidR="00582E7F">
        <w:rPr>
          <w:sz w:val="28"/>
          <w:szCs w:val="28"/>
        </w:rPr>
        <w:t xml:space="preserve"> </w:t>
      </w:r>
      <w:r w:rsidR="00582E7F">
        <w:rPr>
          <w:sz w:val="28"/>
          <w:szCs w:val="28"/>
          <w:u w:val="single"/>
        </w:rPr>
        <w:t xml:space="preserve">   119-622  </w:t>
      </w:r>
      <w:r w:rsidR="00582E7F" w:rsidRPr="00582E7F">
        <w:rPr>
          <w:sz w:val="28"/>
          <w:szCs w:val="28"/>
        </w:rPr>
        <w:t>_</w:t>
      </w:r>
      <w:r w:rsidR="00582E7F">
        <w:rPr>
          <w:sz w:val="28"/>
          <w:szCs w:val="28"/>
          <w:u w:val="single"/>
        </w:rPr>
        <w:t xml:space="preserve">       </w:t>
      </w:r>
      <w:r w:rsidR="00582E7F">
        <w:rPr>
          <w:sz w:val="28"/>
          <w:szCs w:val="28"/>
        </w:rPr>
        <w:t xml:space="preserve"> </w:t>
      </w:r>
    </w:p>
    <w:p w:rsidR="00852BA5" w:rsidRPr="00852BA5" w:rsidRDefault="00852BA5" w:rsidP="00852BA5">
      <w:pPr>
        <w:spacing w:after="0" w:line="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63AC3" w:rsidRDefault="00A63AC3" w:rsidP="000E77B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C53D0" w:rsidRDefault="00D41E0F" w:rsidP="00D41E0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84CA8">
        <w:rPr>
          <w:rFonts w:ascii="Times New Roman" w:hAnsi="Times New Roman" w:cs="Times New Roman"/>
          <w:sz w:val="28"/>
          <w:szCs w:val="28"/>
        </w:rPr>
        <w:t xml:space="preserve"> внесении изменений в </w:t>
      </w:r>
      <w:r w:rsidR="00884CA8">
        <w:rPr>
          <w:rFonts w:ascii="Times New Roman" w:hAnsi="Times New Roman"/>
          <w:sz w:val="28"/>
          <w:szCs w:val="28"/>
        </w:rPr>
        <w:t xml:space="preserve">решение </w:t>
      </w:r>
      <w:r w:rsidR="00884CA8">
        <w:rPr>
          <w:rFonts w:ascii="Times New Roman" w:hAnsi="Times New Roman" w:cs="Times New Roman"/>
          <w:sz w:val="28"/>
          <w:szCs w:val="28"/>
        </w:rPr>
        <w:t xml:space="preserve">Думы города-курорта Кисловодска от 28 июля 2021 № 65-521 «Об утверждении Генерального плана </w:t>
      </w:r>
      <w:r w:rsidR="00884CA8" w:rsidRPr="00D41E0F">
        <w:rPr>
          <w:rFonts w:ascii="Times New Roman" w:hAnsi="Times New Roman" w:cs="Times New Roman"/>
          <w:sz w:val="28"/>
          <w:szCs w:val="28"/>
        </w:rPr>
        <w:t xml:space="preserve">городского округа города-курорта </w:t>
      </w:r>
      <w:r w:rsidR="00884CA8">
        <w:rPr>
          <w:rFonts w:ascii="Times New Roman" w:hAnsi="Times New Roman" w:cs="Times New Roman"/>
          <w:sz w:val="28"/>
          <w:szCs w:val="28"/>
        </w:rPr>
        <w:t>К</w:t>
      </w:r>
      <w:r w:rsidR="00884CA8" w:rsidRPr="00D41E0F">
        <w:rPr>
          <w:rFonts w:ascii="Times New Roman" w:hAnsi="Times New Roman" w:cs="Times New Roman"/>
          <w:sz w:val="28"/>
          <w:szCs w:val="28"/>
        </w:rPr>
        <w:t xml:space="preserve">исловодска </w:t>
      </w:r>
      <w:r w:rsidR="00884CA8">
        <w:rPr>
          <w:rFonts w:ascii="Times New Roman" w:hAnsi="Times New Roman" w:cs="Times New Roman"/>
          <w:sz w:val="28"/>
          <w:szCs w:val="28"/>
        </w:rPr>
        <w:t>С</w:t>
      </w:r>
      <w:r w:rsidR="00884CA8" w:rsidRPr="00D41E0F">
        <w:rPr>
          <w:rFonts w:ascii="Times New Roman" w:hAnsi="Times New Roman" w:cs="Times New Roman"/>
          <w:sz w:val="28"/>
          <w:szCs w:val="28"/>
        </w:rPr>
        <w:t>тавропольского края</w:t>
      </w:r>
      <w:r w:rsidR="00884CA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243E" w:rsidRPr="00A70B8E" w:rsidRDefault="009F243E" w:rsidP="000E77B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D2B4D" w:rsidRPr="00A70B8E" w:rsidRDefault="002D2B4D" w:rsidP="000E77B4">
      <w:pPr>
        <w:spacing w:after="0" w:line="240" w:lineRule="exact"/>
        <w:jc w:val="both"/>
        <w:rPr>
          <w:rFonts w:ascii="Times New Roman" w:hAnsi="Times New Roman" w:cs="Times New Roman"/>
          <w:szCs w:val="28"/>
        </w:rPr>
      </w:pPr>
    </w:p>
    <w:p w:rsidR="002D2B4D" w:rsidRPr="00A70B8E" w:rsidRDefault="002D2B4D" w:rsidP="000E77B4">
      <w:pPr>
        <w:spacing w:after="0" w:line="240" w:lineRule="exact"/>
        <w:jc w:val="both"/>
        <w:rPr>
          <w:rFonts w:ascii="Times New Roman" w:hAnsi="Times New Roman" w:cs="Times New Roman"/>
          <w:sz w:val="24"/>
          <w:szCs w:val="28"/>
        </w:rPr>
      </w:pPr>
    </w:p>
    <w:p w:rsidR="00AC53D0" w:rsidRPr="00250431" w:rsidRDefault="00AC53D0" w:rsidP="00AC53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Руководствуясь</w:t>
      </w:r>
      <w:r w:rsidRPr="00250431">
        <w:rPr>
          <w:rFonts w:ascii="Times New Roman" w:hAnsi="Times New Roman" w:cs="Times New Roman"/>
          <w:sz w:val="28"/>
          <w:szCs w:val="28"/>
        </w:rPr>
        <w:t xml:space="preserve"> </w:t>
      </w:r>
      <w:r w:rsidR="00731CE0" w:rsidRPr="00250431">
        <w:rPr>
          <w:rFonts w:ascii="Times New Roman" w:hAnsi="Times New Roman" w:cs="Times New Roman"/>
          <w:sz w:val="28"/>
          <w:szCs w:val="28"/>
        </w:rPr>
        <w:t xml:space="preserve">Градостроительным </w:t>
      </w:r>
      <w:r w:rsidR="00731CE0">
        <w:rPr>
          <w:rFonts w:ascii="Times New Roman" w:hAnsi="Times New Roman" w:cs="Times New Roman"/>
          <w:sz w:val="28"/>
          <w:szCs w:val="28"/>
        </w:rPr>
        <w:t>кодексом Российской Федерации, Ф</w:t>
      </w:r>
      <w:r w:rsidR="00A63AC3">
        <w:rPr>
          <w:rFonts w:ascii="Times New Roman" w:hAnsi="Times New Roman" w:cs="Times New Roman"/>
          <w:color w:val="000000"/>
          <w:sz w:val="28"/>
          <w:szCs w:val="28"/>
        </w:rPr>
        <w:t>едеральным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закон</w:t>
      </w:r>
      <w:r w:rsidR="00A63AC3">
        <w:rPr>
          <w:rFonts w:ascii="Times New Roman" w:hAnsi="Times New Roman" w:cs="Times New Roman"/>
          <w:color w:val="000000"/>
          <w:spacing w:val="3"/>
          <w:sz w:val="28"/>
          <w:szCs w:val="28"/>
        </w:rPr>
        <w:t>ом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от 06.10.2003 № 131-ФЗ «</w:t>
      </w:r>
      <w:r w:rsidRPr="0025043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Об общих принципах организации местного самоуправления в </w:t>
      </w:r>
      <w:r w:rsidRPr="00250431">
        <w:rPr>
          <w:rFonts w:ascii="Times New Roman" w:hAnsi="Times New Roman" w:cs="Times New Roman"/>
          <w:color w:val="000000"/>
          <w:spacing w:val="4"/>
          <w:sz w:val="28"/>
          <w:szCs w:val="28"/>
        </w:rPr>
        <w:t>Российской Федерации</w:t>
      </w:r>
      <w:r w:rsidR="009F243E">
        <w:rPr>
          <w:rFonts w:ascii="Times New Roman" w:hAnsi="Times New Roman" w:cs="Times New Roman"/>
          <w:color w:val="000000"/>
          <w:spacing w:val="4"/>
          <w:sz w:val="28"/>
          <w:szCs w:val="28"/>
        </w:rPr>
        <w:t>»</w:t>
      </w:r>
      <w:r w:rsidR="00157E9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Законом Ставропольского края от 02.03.2005 №</w:t>
      </w:r>
      <w:r w:rsidRPr="005801FF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12-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кз «О местном самоуправлении в Ставропольском крае»,</w:t>
      </w:r>
      <w:r w:rsidRPr="00250431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071F70" w:rsidRPr="00071F70">
        <w:rPr>
          <w:rFonts w:ascii="Times New Roman" w:hAnsi="Times New Roman" w:cs="Times New Roman"/>
          <w:color w:val="000000"/>
          <w:spacing w:val="4"/>
          <w:sz w:val="28"/>
          <w:szCs w:val="28"/>
        </w:rPr>
        <w:t>Закон</w:t>
      </w:r>
      <w:r w:rsidR="00071F70">
        <w:rPr>
          <w:rFonts w:ascii="Times New Roman" w:hAnsi="Times New Roman" w:cs="Times New Roman"/>
          <w:color w:val="000000"/>
          <w:spacing w:val="4"/>
          <w:sz w:val="28"/>
          <w:szCs w:val="28"/>
        </w:rPr>
        <w:t>ом</w:t>
      </w:r>
      <w:r w:rsidR="00071F70" w:rsidRPr="00071F70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Ставропольского края от 18.06.2012 № 53-кз «О некоторых вопросах регулирования отношений в области градостроительной деятельности на территории Ставропольского края»</w:t>
      </w:r>
      <w:r w:rsidR="00071F70">
        <w:rPr>
          <w:rFonts w:ascii="Times New Roman" w:hAnsi="Times New Roman" w:cs="Times New Roman"/>
          <w:color w:val="000000"/>
          <w:spacing w:val="4"/>
          <w:sz w:val="28"/>
          <w:szCs w:val="28"/>
        </w:rPr>
        <w:t>,</w:t>
      </w:r>
      <w:r w:rsidR="00071F70" w:rsidRPr="00071F70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250431">
        <w:rPr>
          <w:rFonts w:ascii="Times New Roman" w:hAnsi="Times New Roman" w:cs="Times New Roman"/>
          <w:sz w:val="28"/>
          <w:szCs w:val="28"/>
        </w:rPr>
        <w:t>Уставом городского округа города-курорта Кисловодска</w:t>
      </w:r>
      <w:r w:rsidR="009F243E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824FA8">
        <w:rPr>
          <w:rFonts w:ascii="Times New Roman" w:hAnsi="Times New Roman" w:cs="Times New Roman"/>
          <w:sz w:val="28"/>
          <w:szCs w:val="28"/>
        </w:rPr>
        <w:t>,</w:t>
      </w:r>
      <w:r w:rsidR="00873B79">
        <w:rPr>
          <w:rFonts w:ascii="Times New Roman" w:hAnsi="Times New Roman" w:cs="Times New Roman"/>
          <w:sz w:val="28"/>
          <w:szCs w:val="28"/>
        </w:rPr>
        <w:t xml:space="preserve"> </w:t>
      </w:r>
      <w:r w:rsidRPr="00250431">
        <w:rPr>
          <w:rFonts w:ascii="Times New Roman" w:hAnsi="Times New Roman" w:cs="Times New Roman"/>
          <w:sz w:val="28"/>
          <w:szCs w:val="28"/>
        </w:rPr>
        <w:t>Дума города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50431">
        <w:rPr>
          <w:rFonts w:ascii="Times New Roman" w:hAnsi="Times New Roman" w:cs="Times New Roman"/>
          <w:sz w:val="28"/>
          <w:szCs w:val="28"/>
        </w:rPr>
        <w:t>курорта Кисловодска</w:t>
      </w:r>
    </w:p>
    <w:p w:rsidR="00EF4FD7" w:rsidRPr="00A70B8E" w:rsidRDefault="00EF4FD7" w:rsidP="000E77B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C53D0" w:rsidRDefault="00AC53D0" w:rsidP="00AC53D0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РЕШИЛА:</w:t>
      </w:r>
      <w:r>
        <w:rPr>
          <w:sz w:val="28"/>
          <w:szCs w:val="28"/>
        </w:rPr>
        <w:t xml:space="preserve"> </w:t>
      </w:r>
    </w:p>
    <w:p w:rsidR="00071F70" w:rsidRPr="00A70B8E" w:rsidRDefault="00071F70" w:rsidP="000E77B4">
      <w:pPr>
        <w:spacing w:after="0" w:line="240" w:lineRule="exact"/>
        <w:jc w:val="both"/>
        <w:rPr>
          <w:sz w:val="28"/>
          <w:szCs w:val="28"/>
        </w:rPr>
      </w:pPr>
    </w:p>
    <w:p w:rsidR="00071F70" w:rsidRPr="00D41E0F" w:rsidRDefault="00884CA8" w:rsidP="00071F70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следующие изменения в </w:t>
      </w:r>
      <w:r>
        <w:rPr>
          <w:rFonts w:ascii="Times New Roman" w:hAnsi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 xml:space="preserve">Думы города-курорта Кисловодска от 28 июля 2021 № 65-521 «Об утверждении Генерального плана </w:t>
      </w:r>
      <w:r w:rsidRPr="00D41E0F">
        <w:rPr>
          <w:rFonts w:ascii="Times New Roman" w:hAnsi="Times New Roman" w:cs="Times New Roman"/>
          <w:sz w:val="28"/>
          <w:szCs w:val="28"/>
        </w:rPr>
        <w:t xml:space="preserve">городского округа города-курорта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D41E0F">
        <w:rPr>
          <w:rFonts w:ascii="Times New Roman" w:hAnsi="Times New Roman" w:cs="Times New Roman"/>
          <w:sz w:val="28"/>
          <w:szCs w:val="28"/>
        </w:rPr>
        <w:t xml:space="preserve">исловодска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41E0F">
        <w:rPr>
          <w:rFonts w:ascii="Times New Roman" w:hAnsi="Times New Roman" w:cs="Times New Roman"/>
          <w:sz w:val="28"/>
          <w:szCs w:val="28"/>
        </w:rPr>
        <w:t>тавропольского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71F70" w:rsidRPr="00D41E0F">
        <w:rPr>
          <w:rFonts w:ascii="Times New Roman" w:hAnsi="Times New Roman" w:cs="Times New Roman"/>
          <w:sz w:val="28"/>
          <w:szCs w:val="28"/>
        </w:rPr>
        <w:t>:</w:t>
      </w:r>
    </w:p>
    <w:p w:rsidR="00D41E0F" w:rsidRPr="00D41E0F" w:rsidRDefault="00884CA8" w:rsidP="00D41E0F">
      <w:pPr>
        <w:pStyle w:val="a3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 «п</w:t>
      </w:r>
      <w:r w:rsidR="00D41E0F" w:rsidRPr="00D41E0F">
        <w:rPr>
          <w:rFonts w:ascii="Times New Roman" w:hAnsi="Times New Roman" w:cs="Times New Roman"/>
          <w:sz w:val="28"/>
          <w:szCs w:val="28"/>
        </w:rPr>
        <w:t xml:space="preserve">оложение о территориальном планировании (том </w:t>
      </w:r>
      <w:r w:rsidR="00412D37">
        <w:rPr>
          <w:rFonts w:ascii="Times New Roman" w:hAnsi="Times New Roman" w:cs="Times New Roman"/>
          <w:sz w:val="28"/>
          <w:szCs w:val="28"/>
        </w:rPr>
        <w:t>I)</w:t>
      </w:r>
      <w:r>
        <w:rPr>
          <w:rFonts w:ascii="Times New Roman" w:hAnsi="Times New Roman" w:cs="Times New Roman"/>
          <w:sz w:val="28"/>
          <w:szCs w:val="28"/>
        </w:rPr>
        <w:t>» изложить в редакции, согласно</w:t>
      </w:r>
      <w:r w:rsidR="00412D37">
        <w:rPr>
          <w:rFonts w:ascii="Times New Roman" w:hAnsi="Times New Roman" w:cs="Times New Roman"/>
          <w:sz w:val="28"/>
          <w:szCs w:val="28"/>
        </w:rPr>
        <w:t xml:space="preserve"> приложению 1;</w:t>
      </w:r>
    </w:p>
    <w:p w:rsidR="00D41E0F" w:rsidRDefault="00884CA8" w:rsidP="00D41E0F">
      <w:pPr>
        <w:pStyle w:val="a3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 «м</w:t>
      </w:r>
      <w:r w:rsidR="00D41E0F" w:rsidRPr="00D41E0F">
        <w:rPr>
          <w:rFonts w:ascii="Times New Roman" w:hAnsi="Times New Roman" w:cs="Times New Roman"/>
          <w:sz w:val="28"/>
          <w:szCs w:val="28"/>
        </w:rPr>
        <w:t>ат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41E0F" w:rsidRPr="00D41E0F">
        <w:rPr>
          <w:rFonts w:ascii="Times New Roman" w:hAnsi="Times New Roman" w:cs="Times New Roman"/>
          <w:sz w:val="28"/>
          <w:szCs w:val="28"/>
        </w:rPr>
        <w:t>риалы по обоснованию</w:t>
      </w:r>
      <w:r w:rsidR="00412D37">
        <w:rPr>
          <w:rFonts w:ascii="Times New Roman" w:hAnsi="Times New Roman" w:cs="Times New Roman"/>
          <w:sz w:val="28"/>
          <w:szCs w:val="28"/>
        </w:rPr>
        <w:t xml:space="preserve"> (том II)</w:t>
      </w:r>
      <w:r>
        <w:rPr>
          <w:rFonts w:ascii="Times New Roman" w:hAnsi="Times New Roman" w:cs="Times New Roman"/>
          <w:sz w:val="28"/>
          <w:szCs w:val="28"/>
        </w:rPr>
        <w:t>» изложить в редакции,</w:t>
      </w:r>
      <w:r w:rsidR="00412D37">
        <w:rPr>
          <w:rFonts w:ascii="Times New Roman" w:hAnsi="Times New Roman" w:cs="Times New Roman"/>
          <w:sz w:val="28"/>
          <w:szCs w:val="28"/>
        </w:rPr>
        <w:t xml:space="preserve"> согласно приложению 2;</w:t>
      </w:r>
    </w:p>
    <w:p w:rsidR="005A79BE" w:rsidRPr="00D41E0F" w:rsidRDefault="00884CA8" w:rsidP="00D41E0F">
      <w:pPr>
        <w:pStyle w:val="a3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 «карта границ населенных пунктов, входящих в состав городского округа» изложить в редакции, согласно приложению 3;</w:t>
      </w:r>
    </w:p>
    <w:p w:rsidR="00D41E0F" w:rsidRPr="003C5555" w:rsidRDefault="00884CA8" w:rsidP="00D41E0F">
      <w:pPr>
        <w:pStyle w:val="a3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4 «к</w:t>
      </w:r>
      <w:r w:rsidR="00D41E0F" w:rsidRPr="003C5555">
        <w:rPr>
          <w:rFonts w:ascii="Times New Roman" w:hAnsi="Times New Roman" w:cs="Times New Roman"/>
          <w:sz w:val="28"/>
          <w:szCs w:val="28"/>
        </w:rPr>
        <w:t>арта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5555">
        <w:rPr>
          <w:rFonts w:ascii="Times New Roman" w:hAnsi="Times New Roman" w:cs="Times New Roman"/>
          <w:sz w:val="28"/>
          <w:szCs w:val="28"/>
        </w:rPr>
        <w:t>функциональных зон городского округа</w:t>
      </w:r>
      <w:r w:rsidR="00D41E0F" w:rsidRPr="003C5555">
        <w:rPr>
          <w:rFonts w:ascii="Times New Roman" w:hAnsi="Times New Roman" w:cs="Times New Roman"/>
          <w:sz w:val="28"/>
          <w:szCs w:val="28"/>
        </w:rPr>
        <w:t xml:space="preserve"> границ населенных пунктов, входящих в состав городского округа</w:t>
      </w:r>
      <w:r>
        <w:rPr>
          <w:rFonts w:ascii="Times New Roman" w:hAnsi="Times New Roman" w:cs="Times New Roman"/>
          <w:sz w:val="28"/>
          <w:szCs w:val="28"/>
        </w:rPr>
        <w:t>» изложить в редакции,</w:t>
      </w:r>
      <w:r w:rsidR="00D41E0F" w:rsidRPr="003C5555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5A79BE" w:rsidRPr="003C5555">
        <w:rPr>
          <w:rFonts w:ascii="Times New Roman" w:hAnsi="Times New Roman" w:cs="Times New Roman"/>
          <w:sz w:val="28"/>
          <w:szCs w:val="28"/>
        </w:rPr>
        <w:t>4</w:t>
      </w:r>
      <w:r w:rsidR="00412D37">
        <w:rPr>
          <w:rFonts w:ascii="Times New Roman" w:hAnsi="Times New Roman" w:cs="Times New Roman"/>
          <w:sz w:val="28"/>
          <w:szCs w:val="28"/>
        </w:rPr>
        <w:t>;</w:t>
      </w:r>
    </w:p>
    <w:p w:rsidR="00D41E0F" w:rsidRPr="003C5555" w:rsidRDefault="00884CA8" w:rsidP="00D41E0F">
      <w:pPr>
        <w:pStyle w:val="a3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5 «карта планируемого размещения объектов транспортной инфраструктуры и автомобильных дорог местного значения городского округа» изложить в редакции,</w:t>
      </w:r>
      <w:r w:rsidRPr="003C5555">
        <w:rPr>
          <w:rFonts w:ascii="Times New Roman" w:hAnsi="Times New Roman" w:cs="Times New Roman"/>
          <w:sz w:val="28"/>
          <w:szCs w:val="28"/>
        </w:rPr>
        <w:t xml:space="preserve"> </w:t>
      </w:r>
      <w:r w:rsidR="005A79BE" w:rsidRPr="003C5555">
        <w:rPr>
          <w:rFonts w:ascii="Times New Roman" w:hAnsi="Times New Roman" w:cs="Times New Roman"/>
          <w:sz w:val="28"/>
          <w:szCs w:val="28"/>
        </w:rPr>
        <w:t>согласно приложению 5</w:t>
      </w:r>
      <w:r w:rsidR="00412D37">
        <w:rPr>
          <w:rFonts w:ascii="Times New Roman" w:hAnsi="Times New Roman" w:cs="Times New Roman"/>
          <w:sz w:val="28"/>
          <w:szCs w:val="28"/>
        </w:rPr>
        <w:t>;</w:t>
      </w:r>
    </w:p>
    <w:p w:rsidR="000E77B4" w:rsidRDefault="00884CA8" w:rsidP="00D41E0F">
      <w:pPr>
        <w:pStyle w:val="a3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  <w:sectPr w:rsidR="000E77B4" w:rsidSect="000E77B4">
          <w:footerReference w:type="default" r:id="rId9"/>
          <w:footerReference w:type="first" r:id="rId10"/>
          <w:pgSz w:w="11906" w:h="16838"/>
          <w:pgMar w:top="1134" w:right="567" w:bottom="567" w:left="1985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Приложение 6 «карта планируемого размещения объектов местного значения городского округа, относящихся к областям</w:t>
      </w:r>
    </w:p>
    <w:p w:rsidR="00D41E0F" w:rsidRPr="00E7590C" w:rsidRDefault="00884CA8" w:rsidP="00E75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90C">
        <w:rPr>
          <w:rFonts w:ascii="Times New Roman" w:hAnsi="Times New Roman" w:cs="Times New Roman"/>
          <w:sz w:val="28"/>
          <w:szCs w:val="28"/>
        </w:rPr>
        <w:lastRenderedPageBreak/>
        <w:t xml:space="preserve">газоснабжения и теплоснабжения» изложить в редакции, </w:t>
      </w:r>
      <w:r w:rsidR="00D41E0F" w:rsidRPr="00E7590C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5A79BE" w:rsidRPr="00E7590C">
        <w:rPr>
          <w:rFonts w:ascii="Times New Roman" w:hAnsi="Times New Roman" w:cs="Times New Roman"/>
          <w:sz w:val="28"/>
          <w:szCs w:val="28"/>
        </w:rPr>
        <w:t>6</w:t>
      </w:r>
      <w:r w:rsidR="00412D37" w:rsidRPr="00E7590C">
        <w:rPr>
          <w:rFonts w:ascii="Times New Roman" w:hAnsi="Times New Roman" w:cs="Times New Roman"/>
          <w:sz w:val="28"/>
          <w:szCs w:val="28"/>
        </w:rPr>
        <w:t>;</w:t>
      </w:r>
    </w:p>
    <w:p w:rsidR="00D41E0F" w:rsidRPr="003C5555" w:rsidRDefault="00884CA8" w:rsidP="00D41E0F">
      <w:pPr>
        <w:pStyle w:val="a3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7 «карта планируемого размещения объектов местного значения городского округа, относящихся к областям энергоснабжения и связи» изложить в редакции,</w:t>
      </w:r>
      <w:r w:rsidRPr="003C5555">
        <w:rPr>
          <w:rFonts w:ascii="Times New Roman" w:hAnsi="Times New Roman" w:cs="Times New Roman"/>
          <w:sz w:val="28"/>
          <w:szCs w:val="28"/>
        </w:rPr>
        <w:t xml:space="preserve"> </w:t>
      </w:r>
      <w:r w:rsidR="005A1F7C" w:rsidRPr="003C5555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5A79BE" w:rsidRPr="003C5555">
        <w:rPr>
          <w:rFonts w:ascii="Times New Roman" w:hAnsi="Times New Roman" w:cs="Times New Roman"/>
          <w:sz w:val="28"/>
          <w:szCs w:val="28"/>
        </w:rPr>
        <w:t>7</w:t>
      </w:r>
      <w:r w:rsidR="00412D37">
        <w:rPr>
          <w:rFonts w:ascii="Times New Roman" w:hAnsi="Times New Roman" w:cs="Times New Roman"/>
          <w:sz w:val="28"/>
          <w:szCs w:val="28"/>
        </w:rPr>
        <w:t>;</w:t>
      </w:r>
    </w:p>
    <w:p w:rsidR="00D41E0F" w:rsidRPr="00A70B8E" w:rsidRDefault="00884CA8" w:rsidP="00CB271D">
      <w:pPr>
        <w:pStyle w:val="a3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8 «карта планируемого размещения объектов местного значения городского округа, относящихся к областям водоснабжения и водоотведения» изложить в редакции,</w:t>
      </w:r>
      <w:r w:rsidRPr="00A70B8E">
        <w:rPr>
          <w:rFonts w:ascii="Times New Roman" w:hAnsi="Times New Roman" w:cs="Times New Roman"/>
          <w:sz w:val="28"/>
          <w:szCs w:val="28"/>
        </w:rPr>
        <w:t xml:space="preserve"> </w:t>
      </w:r>
      <w:r w:rsidR="005A1F7C" w:rsidRPr="00A70B8E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5A79BE" w:rsidRPr="00A70B8E">
        <w:rPr>
          <w:rFonts w:ascii="Times New Roman" w:hAnsi="Times New Roman" w:cs="Times New Roman"/>
          <w:sz w:val="28"/>
          <w:szCs w:val="28"/>
        </w:rPr>
        <w:t>8</w:t>
      </w:r>
      <w:r w:rsidR="00412D37">
        <w:rPr>
          <w:rFonts w:ascii="Times New Roman" w:hAnsi="Times New Roman" w:cs="Times New Roman"/>
          <w:sz w:val="28"/>
          <w:szCs w:val="28"/>
        </w:rPr>
        <w:t>;</w:t>
      </w:r>
    </w:p>
    <w:p w:rsidR="004E6D7E" w:rsidRPr="003C5555" w:rsidRDefault="00884CA8" w:rsidP="009551C7">
      <w:pPr>
        <w:pStyle w:val="a3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9 «карта планируемого размещения объектов местного значения городского округа, относящихся к областям образования, здравоохранения и культуры» изложить в редакции,</w:t>
      </w:r>
      <w:r w:rsidRPr="003C5555">
        <w:rPr>
          <w:rFonts w:ascii="Times New Roman" w:hAnsi="Times New Roman" w:cs="Times New Roman"/>
          <w:sz w:val="28"/>
          <w:szCs w:val="28"/>
        </w:rPr>
        <w:t xml:space="preserve"> </w:t>
      </w:r>
      <w:r w:rsidR="005A1F7C" w:rsidRPr="003C5555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5A79BE" w:rsidRPr="003C5555">
        <w:rPr>
          <w:rFonts w:ascii="Times New Roman" w:hAnsi="Times New Roman" w:cs="Times New Roman"/>
          <w:sz w:val="28"/>
          <w:szCs w:val="28"/>
        </w:rPr>
        <w:t>9</w:t>
      </w:r>
      <w:r w:rsidR="00412D37">
        <w:rPr>
          <w:rFonts w:ascii="Times New Roman" w:hAnsi="Times New Roman" w:cs="Times New Roman"/>
          <w:sz w:val="28"/>
          <w:szCs w:val="28"/>
        </w:rPr>
        <w:t>;</w:t>
      </w:r>
    </w:p>
    <w:p w:rsidR="00D41E0F" w:rsidRPr="003C5555" w:rsidRDefault="00884CA8" w:rsidP="009551C7">
      <w:pPr>
        <w:pStyle w:val="a3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10 «карта планируемого размещения объектов местного значения городского округа в области туризма, рекреации, санаторно-курортного комплекса, физической культуры и спорта» изложить в редакции, </w:t>
      </w:r>
      <w:r w:rsidR="005A1F7C" w:rsidRPr="003C5555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5A79BE" w:rsidRPr="003C5555">
        <w:rPr>
          <w:rFonts w:ascii="Times New Roman" w:hAnsi="Times New Roman" w:cs="Times New Roman"/>
          <w:sz w:val="28"/>
          <w:szCs w:val="28"/>
        </w:rPr>
        <w:t>10</w:t>
      </w:r>
      <w:r w:rsidR="00412D37">
        <w:rPr>
          <w:rFonts w:ascii="Times New Roman" w:hAnsi="Times New Roman" w:cs="Times New Roman"/>
          <w:sz w:val="28"/>
          <w:szCs w:val="28"/>
        </w:rPr>
        <w:t>;</w:t>
      </w:r>
    </w:p>
    <w:p w:rsidR="00D41E0F" w:rsidRPr="003C5555" w:rsidRDefault="00884CA8" w:rsidP="00D41E0F">
      <w:pPr>
        <w:pStyle w:val="a3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11 «карта планируемого размещения объектов местного значения городского округа, относящихся к областям обслуживания населения, экономики и инвестиционной деятельности» изложить в редакции,</w:t>
      </w:r>
      <w:r w:rsidRPr="003C5555">
        <w:rPr>
          <w:rFonts w:ascii="Times New Roman" w:hAnsi="Times New Roman" w:cs="Times New Roman"/>
          <w:sz w:val="28"/>
          <w:szCs w:val="28"/>
        </w:rPr>
        <w:t xml:space="preserve"> </w:t>
      </w:r>
      <w:r w:rsidR="005A1F7C" w:rsidRPr="003C5555">
        <w:rPr>
          <w:rFonts w:ascii="Times New Roman" w:hAnsi="Times New Roman" w:cs="Times New Roman"/>
          <w:sz w:val="28"/>
          <w:szCs w:val="28"/>
        </w:rPr>
        <w:t>согласно приложению 1</w:t>
      </w:r>
      <w:r w:rsidR="005A79BE" w:rsidRPr="003C5555">
        <w:rPr>
          <w:rFonts w:ascii="Times New Roman" w:hAnsi="Times New Roman" w:cs="Times New Roman"/>
          <w:sz w:val="28"/>
          <w:szCs w:val="28"/>
        </w:rPr>
        <w:t>1</w:t>
      </w:r>
      <w:r w:rsidR="00412D37">
        <w:rPr>
          <w:rFonts w:ascii="Times New Roman" w:hAnsi="Times New Roman" w:cs="Times New Roman"/>
          <w:sz w:val="28"/>
          <w:szCs w:val="28"/>
        </w:rPr>
        <w:t>;</w:t>
      </w:r>
    </w:p>
    <w:p w:rsidR="00D41E0F" w:rsidRPr="003C5555" w:rsidRDefault="00884CA8" w:rsidP="00D41E0F">
      <w:pPr>
        <w:pStyle w:val="a3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12 «</w:t>
      </w:r>
      <w:r w:rsidR="000E77B4">
        <w:rPr>
          <w:rFonts w:ascii="Times New Roman" w:hAnsi="Times New Roman" w:cs="Times New Roman"/>
          <w:sz w:val="28"/>
          <w:szCs w:val="28"/>
        </w:rPr>
        <w:t>карта планируемого размещения объектов местного значения городского округа, относящихся к иным областям»</w:t>
      </w:r>
      <w:r w:rsidR="000E77B4" w:rsidRPr="003C5555">
        <w:rPr>
          <w:rFonts w:ascii="Times New Roman" w:hAnsi="Times New Roman" w:cs="Times New Roman"/>
          <w:sz w:val="28"/>
          <w:szCs w:val="28"/>
        </w:rPr>
        <w:t xml:space="preserve"> </w:t>
      </w:r>
      <w:r w:rsidR="000E77B4">
        <w:rPr>
          <w:rFonts w:ascii="Times New Roman" w:hAnsi="Times New Roman" w:cs="Times New Roman"/>
          <w:sz w:val="28"/>
          <w:szCs w:val="28"/>
        </w:rPr>
        <w:t xml:space="preserve">изложить в редакции, </w:t>
      </w:r>
      <w:r w:rsidR="004E6D7E" w:rsidRPr="003C5555">
        <w:rPr>
          <w:rFonts w:ascii="Times New Roman" w:hAnsi="Times New Roman" w:cs="Times New Roman"/>
          <w:sz w:val="28"/>
          <w:szCs w:val="28"/>
        </w:rPr>
        <w:t>согласно приложению 1</w:t>
      </w:r>
      <w:r w:rsidR="005A79BE" w:rsidRPr="003C5555">
        <w:rPr>
          <w:rFonts w:ascii="Times New Roman" w:hAnsi="Times New Roman" w:cs="Times New Roman"/>
          <w:sz w:val="28"/>
          <w:szCs w:val="28"/>
        </w:rPr>
        <w:t>2</w:t>
      </w:r>
      <w:r w:rsidR="00412D37">
        <w:rPr>
          <w:rFonts w:ascii="Times New Roman" w:hAnsi="Times New Roman" w:cs="Times New Roman"/>
          <w:sz w:val="28"/>
          <w:szCs w:val="28"/>
        </w:rPr>
        <w:t>;</w:t>
      </w:r>
    </w:p>
    <w:p w:rsidR="00D41E0F" w:rsidRPr="003C5555" w:rsidRDefault="000E77B4" w:rsidP="00D41E0F">
      <w:pPr>
        <w:pStyle w:val="a3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13 «карта современного состояния и использования территории городского округа (опорный план)» изложить в редакции, </w:t>
      </w:r>
      <w:r w:rsidR="004E6D7E" w:rsidRPr="003C5555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5A79BE" w:rsidRPr="003C5555">
        <w:rPr>
          <w:rFonts w:ascii="Times New Roman" w:hAnsi="Times New Roman" w:cs="Times New Roman"/>
          <w:sz w:val="28"/>
          <w:szCs w:val="28"/>
        </w:rPr>
        <w:t>13</w:t>
      </w:r>
      <w:r w:rsidR="00412D37">
        <w:rPr>
          <w:rFonts w:ascii="Times New Roman" w:hAnsi="Times New Roman" w:cs="Times New Roman"/>
          <w:sz w:val="28"/>
          <w:szCs w:val="28"/>
        </w:rPr>
        <w:t>;</w:t>
      </w:r>
    </w:p>
    <w:p w:rsidR="00D41E0F" w:rsidRPr="003C5555" w:rsidRDefault="000E77B4" w:rsidP="00D41E0F">
      <w:pPr>
        <w:pStyle w:val="a3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14 «карта зон с особыми условиями использования территории городского округа» изложить в редакции,</w:t>
      </w:r>
      <w:r w:rsidRPr="003C5555">
        <w:rPr>
          <w:rFonts w:ascii="Times New Roman" w:hAnsi="Times New Roman" w:cs="Times New Roman"/>
          <w:sz w:val="28"/>
          <w:szCs w:val="28"/>
        </w:rPr>
        <w:t xml:space="preserve"> </w:t>
      </w:r>
      <w:r w:rsidR="00D41E0F" w:rsidRPr="003C5555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4E6D7E" w:rsidRPr="003C5555">
        <w:rPr>
          <w:rFonts w:ascii="Times New Roman" w:hAnsi="Times New Roman" w:cs="Times New Roman"/>
          <w:sz w:val="28"/>
          <w:szCs w:val="28"/>
        </w:rPr>
        <w:t>1</w:t>
      </w:r>
      <w:r w:rsidR="005A79BE" w:rsidRPr="003C5555">
        <w:rPr>
          <w:rFonts w:ascii="Times New Roman" w:hAnsi="Times New Roman" w:cs="Times New Roman"/>
          <w:sz w:val="28"/>
          <w:szCs w:val="28"/>
        </w:rPr>
        <w:t>4</w:t>
      </w:r>
      <w:r w:rsidR="00412D37">
        <w:rPr>
          <w:rFonts w:ascii="Times New Roman" w:hAnsi="Times New Roman" w:cs="Times New Roman"/>
          <w:sz w:val="28"/>
          <w:szCs w:val="28"/>
        </w:rPr>
        <w:t>;</w:t>
      </w:r>
    </w:p>
    <w:p w:rsidR="00D41E0F" w:rsidRPr="003C5555" w:rsidRDefault="000E77B4" w:rsidP="00342D78">
      <w:pPr>
        <w:pStyle w:val="a3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15 «карта объектов культурного наследия городского округа» изложить в редакции,</w:t>
      </w:r>
      <w:r w:rsidRPr="003C5555">
        <w:rPr>
          <w:rFonts w:ascii="Times New Roman" w:hAnsi="Times New Roman" w:cs="Times New Roman"/>
          <w:sz w:val="28"/>
          <w:szCs w:val="28"/>
        </w:rPr>
        <w:t xml:space="preserve"> </w:t>
      </w:r>
      <w:r w:rsidR="005A79BE" w:rsidRPr="003C5555">
        <w:rPr>
          <w:rFonts w:ascii="Times New Roman" w:hAnsi="Times New Roman" w:cs="Times New Roman"/>
          <w:sz w:val="28"/>
          <w:szCs w:val="28"/>
        </w:rPr>
        <w:t>согласно приложению 15</w:t>
      </w:r>
      <w:r w:rsidR="00412D37">
        <w:rPr>
          <w:rFonts w:ascii="Times New Roman" w:hAnsi="Times New Roman" w:cs="Times New Roman"/>
          <w:sz w:val="28"/>
          <w:szCs w:val="28"/>
        </w:rPr>
        <w:t>;</w:t>
      </w:r>
    </w:p>
    <w:p w:rsidR="004E6D7E" w:rsidRPr="003C5555" w:rsidRDefault="000E77B4" w:rsidP="00342D78">
      <w:pPr>
        <w:pStyle w:val="a3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16 «карта территорий городского округа, подверженных риску возникновения чрезвычайных ситуаций природного и техногенного характера» изложить в редакции,</w:t>
      </w:r>
      <w:r w:rsidRPr="003C5555">
        <w:rPr>
          <w:rFonts w:ascii="Times New Roman" w:hAnsi="Times New Roman" w:cs="Times New Roman"/>
          <w:sz w:val="28"/>
          <w:szCs w:val="28"/>
        </w:rPr>
        <w:t xml:space="preserve"> </w:t>
      </w:r>
      <w:r w:rsidR="005A79BE" w:rsidRPr="003C5555">
        <w:rPr>
          <w:rFonts w:ascii="Times New Roman" w:hAnsi="Times New Roman" w:cs="Times New Roman"/>
          <w:sz w:val="28"/>
          <w:szCs w:val="28"/>
        </w:rPr>
        <w:t>согласно приложению 16</w:t>
      </w:r>
      <w:r w:rsidR="00412D37">
        <w:rPr>
          <w:rFonts w:ascii="Times New Roman" w:hAnsi="Times New Roman" w:cs="Times New Roman"/>
          <w:sz w:val="28"/>
          <w:szCs w:val="28"/>
        </w:rPr>
        <w:t>;</w:t>
      </w:r>
    </w:p>
    <w:p w:rsidR="004E6D7E" w:rsidRPr="000E77B4" w:rsidRDefault="000E77B4" w:rsidP="00342D78">
      <w:pPr>
        <w:pStyle w:val="a3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17 «карта границ земель лесного фонда городского округа» изложить в редакции,</w:t>
      </w:r>
      <w:r w:rsidRPr="00EF4FD7">
        <w:rPr>
          <w:rFonts w:ascii="Times New Roman" w:hAnsi="Times New Roman" w:cs="Times New Roman"/>
          <w:sz w:val="28"/>
          <w:szCs w:val="28"/>
        </w:rPr>
        <w:t xml:space="preserve"> </w:t>
      </w:r>
      <w:r w:rsidR="004E6D7E" w:rsidRPr="00EF4FD7">
        <w:rPr>
          <w:rFonts w:ascii="Times New Roman" w:hAnsi="Times New Roman" w:cs="Times New Roman"/>
          <w:sz w:val="28"/>
          <w:szCs w:val="28"/>
        </w:rPr>
        <w:t>согласно приложению 1</w:t>
      </w:r>
      <w:r w:rsidR="005A79BE" w:rsidRPr="00EF4FD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77B4" w:rsidRDefault="000E77B4" w:rsidP="000E77B4">
      <w:pPr>
        <w:spacing w:after="0" w:line="240" w:lineRule="exact"/>
        <w:ind w:left="709"/>
        <w:jc w:val="both"/>
        <w:rPr>
          <w:rFonts w:ascii="Times New Roman" w:hAnsi="Times New Roman"/>
          <w:sz w:val="28"/>
          <w:szCs w:val="28"/>
        </w:rPr>
      </w:pPr>
    </w:p>
    <w:p w:rsidR="000E77B4" w:rsidRDefault="000E77B4" w:rsidP="000E77B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Утвердить:</w:t>
      </w:r>
    </w:p>
    <w:p w:rsidR="000E77B4" w:rsidRPr="000E77B4" w:rsidRDefault="000E77B4" w:rsidP="000E77B4">
      <w:pPr>
        <w:pStyle w:val="a3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77B4">
        <w:rPr>
          <w:rFonts w:ascii="Times New Roman" w:hAnsi="Times New Roman"/>
          <w:sz w:val="28"/>
          <w:szCs w:val="28"/>
        </w:rPr>
        <w:t xml:space="preserve">приложение 18 «несогласованные вопросы (том </w:t>
      </w:r>
      <w:r w:rsidRPr="000E77B4">
        <w:rPr>
          <w:rFonts w:ascii="Times New Roman" w:hAnsi="Times New Roman"/>
          <w:sz w:val="28"/>
          <w:szCs w:val="28"/>
          <w:lang w:val="en-US"/>
        </w:rPr>
        <w:t>III</w:t>
      </w:r>
      <w:r w:rsidRPr="000E77B4">
        <w:rPr>
          <w:rFonts w:ascii="Times New Roman" w:hAnsi="Times New Roman"/>
          <w:sz w:val="28"/>
          <w:szCs w:val="28"/>
        </w:rPr>
        <w:t>)», согласно приложению 18.</w:t>
      </w:r>
    </w:p>
    <w:p w:rsidR="000E77B4" w:rsidRPr="000E77B4" w:rsidRDefault="000E77B4" w:rsidP="000E77B4">
      <w:pPr>
        <w:pStyle w:val="a3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19 «карта планируемого размещения объектов регионального и федерального значения», согласно приложению 19.</w:t>
      </w:r>
    </w:p>
    <w:p w:rsidR="00071F70" w:rsidRDefault="00071F70" w:rsidP="000E77B4">
      <w:pPr>
        <w:pStyle w:val="a3"/>
        <w:spacing w:line="240" w:lineRule="exact"/>
        <w:ind w:left="709"/>
        <w:jc w:val="both"/>
        <w:rPr>
          <w:rFonts w:ascii="Times New Roman" w:hAnsi="Times New Roman"/>
          <w:sz w:val="28"/>
          <w:szCs w:val="28"/>
        </w:rPr>
      </w:pPr>
    </w:p>
    <w:p w:rsidR="000E77B4" w:rsidRPr="00E7590C" w:rsidRDefault="00AC53D0" w:rsidP="00E7590C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D37">
        <w:rPr>
          <w:rFonts w:ascii="Times New Roman" w:hAnsi="Times New Roman" w:cs="Times New Roman"/>
          <w:sz w:val="28"/>
          <w:szCs w:val="28"/>
        </w:rPr>
        <w:lastRenderedPageBreak/>
        <w:t xml:space="preserve">Настоящее решение вступает в силу со дня </w:t>
      </w:r>
      <w:r w:rsidR="0004482D" w:rsidRPr="00412D37">
        <w:rPr>
          <w:rFonts w:ascii="Times New Roman" w:hAnsi="Times New Roman" w:cs="Times New Roman"/>
          <w:sz w:val="28"/>
          <w:szCs w:val="28"/>
        </w:rPr>
        <w:t>его официального опубликования</w:t>
      </w:r>
      <w:r w:rsidR="00412D37" w:rsidRPr="00412D37">
        <w:rPr>
          <w:rFonts w:ascii="Times New Roman" w:hAnsi="Times New Roman" w:cs="Times New Roman"/>
          <w:sz w:val="28"/>
          <w:szCs w:val="28"/>
        </w:rPr>
        <w:t xml:space="preserve"> в городском общественно-политическом </w:t>
      </w:r>
      <w:r w:rsidR="00412D37">
        <w:rPr>
          <w:rFonts w:ascii="Times New Roman" w:hAnsi="Times New Roman" w:cs="Times New Roman"/>
          <w:sz w:val="28"/>
          <w:szCs w:val="28"/>
        </w:rPr>
        <w:t>е</w:t>
      </w:r>
      <w:r w:rsidR="00412D37" w:rsidRPr="00412D37">
        <w:rPr>
          <w:rFonts w:ascii="Times New Roman" w:hAnsi="Times New Roman" w:cs="Times New Roman"/>
          <w:sz w:val="28"/>
          <w:szCs w:val="28"/>
        </w:rPr>
        <w:t>женедельнике «Кисловодская</w:t>
      </w:r>
      <w:r w:rsidR="00412D37">
        <w:rPr>
          <w:rFonts w:ascii="Times New Roman" w:hAnsi="Times New Roman" w:cs="Times New Roman"/>
          <w:sz w:val="28"/>
          <w:szCs w:val="28"/>
        </w:rPr>
        <w:t xml:space="preserve"> </w:t>
      </w:r>
      <w:r w:rsidR="00412D37" w:rsidRPr="00412D37">
        <w:rPr>
          <w:rFonts w:ascii="Times New Roman" w:hAnsi="Times New Roman" w:cs="Times New Roman"/>
          <w:sz w:val="28"/>
          <w:szCs w:val="28"/>
        </w:rPr>
        <w:t>газета»</w:t>
      </w:r>
      <w:r w:rsidR="00412D37">
        <w:rPr>
          <w:rFonts w:ascii="Times New Roman" w:hAnsi="Times New Roman" w:cs="Times New Roman"/>
          <w:sz w:val="28"/>
          <w:szCs w:val="28"/>
        </w:rPr>
        <w:t>.</w:t>
      </w:r>
    </w:p>
    <w:p w:rsidR="000E77B4" w:rsidRDefault="000E77B4" w:rsidP="000E77B4">
      <w:pPr>
        <w:pStyle w:val="a3"/>
        <w:spacing w:after="0" w:line="240" w:lineRule="exact"/>
        <w:ind w:left="0"/>
        <w:jc w:val="both"/>
        <w:rPr>
          <w:rFonts w:ascii="Times New Roman" w:hAnsi="Times New Roman"/>
          <w:sz w:val="28"/>
          <w:szCs w:val="28"/>
        </w:rPr>
      </w:pPr>
    </w:p>
    <w:p w:rsidR="000E77B4" w:rsidRDefault="000E77B4" w:rsidP="000E77B4">
      <w:pPr>
        <w:pStyle w:val="a3"/>
        <w:spacing w:after="0" w:line="240" w:lineRule="exact"/>
        <w:ind w:left="0"/>
        <w:jc w:val="both"/>
        <w:rPr>
          <w:rFonts w:ascii="Times New Roman" w:hAnsi="Times New Roman"/>
          <w:sz w:val="28"/>
          <w:szCs w:val="28"/>
        </w:rPr>
      </w:pPr>
    </w:p>
    <w:p w:rsidR="000E77B4" w:rsidRPr="002D2B4D" w:rsidRDefault="000E77B4" w:rsidP="000E77B4">
      <w:pPr>
        <w:pStyle w:val="a3"/>
        <w:spacing w:after="0" w:line="240" w:lineRule="exact"/>
        <w:ind w:left="0"/>
        <w:jc w:val="both"/>
        <w:rPr>
          <w:rFonts w:ascii="Times New Roman" w:hAnsi="Times New Roman"/>
          <w:sz w:val="28"/>
          <w:szCs w:val="28"/>
        </w:rPr>
      </w:pPr>
    </w:p>
    <w:p w:rsidR="00AC53D0" w:rsidRDefault="00AC53D0" w:rsidP="00AC53D0">
      <w:pPr>
        <w:pStyle w:val="a3"/>
        <w:spacing w:after="0" w:line="240" w:lineRule="exac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Думы</w:t>
      </w:r>
    </w:p>
    <w:p w:rsidR="00AC53D0" w:rsidRDefault="00AC53D0" w:rsidP="00AC53D0">
      <w:pPr>
        <w:pStyle w:val="a3"/>
        <w:spacing w:after="0" w:line="240" w:lineRule="exac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города-курорта Кисловодска               </w:t>
      </w:r>
      <w:r w:rsidR="00E7590C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          Л.Н. Волошина</w:t>
      </w:r>
    </w:p>
    <w:p w:rsidR="008111B5" w:rsidRDefault="008111B5" w:rsidP="004E6D7E">
      <w:pPr>
        <w:pStyle w:val="a3"/>
        <w:spacing w:after="0" w:line="240" w:lineRule="exact"/>
        <w:ind w:left="0"/>
        <w:jc w:val="both"/>
        <w:rPr>
          <w:rFonts w:ascii="Times New Roman" w:hAnsi="Times New Roman"/>
          <w:sz w:val="28"/>
          <w:szCs w:val="28"/>
        </w:rPr>
      </w:pPr>
    </w:p>
    <w:p w:rsidR="00412D37" w:rsidRDefault="00412D37" w:rsidP="004E6D7E">
      <w:pPr>
        <w:pStyle w:val="a3"/>
        <w:spacing w:after="0" w:line="240" w:lineRule="exact"/>
        <w:ind w:left="0"/>
        <w:jc w:val="both"/>
        <w:rPr>
          <w:rFonts w:ascii="Times New Roman" w:hAnsi="Times New Roman"/>
          <w:sz w:val="28"/>
          <w:szCs w:val="28"/>
        </w:rPr>
      </w:pPr>
    </w:p>
    <w:p w:rsidR="00412D37" w:rsidRDefault="00412D37" w:rsidP="004E6D7E">
      <w:pPr>
        <w:pStyle w:val="a3"/>
        <w:spacing w:after="0" w:line="240" w:lineRule="exact"/>
        <w:ind w:left="0"/>
        <w:jc w:val="both"/>
        <w:rPr>
          <w:rFonts w:ascii="Times New Roman" w:hAnsi="Times New Roman"/>
          <w:sz w:val="28"/>
          <w:szCs w:val="28"/>
        </w:rPr>
      </w:pPr>
    </w:p>
    <w:p w:rsidR="00DF42E3" w:rsidRDefault="00DF42E3" w:rsidP="004E6D7E">
      <w:pPr>
        <w:pStyle w:val="a3"/>
        <w:spacing w:after="0" w:line="240" w:lineRule="exac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4E6D7E" w:rsidRPr="004E6D7E">
        <w:rPr>
          <w:rFonts w:ascii="Times New Roman" w:hAnsi="Times New Roman"/>
          <w:sz w:val="28"/>
          <w:szCs w:val="28"/>
        </w:rPr>
        <w:t xml:space="preserve">города-курорта </w:t>
      </w:r>
    </w:p>
    <w:p w:rsidR="00AC53D0" w:rsidRDefault="004E6D7E" w:rsidP="004E6D7E">
      <w:pPr>
        <w:pStyle w:val="a3"/>
        <w:spacing w:after="0" w:line="240" w:lineRule="exact"/>
        <w:ind w:left="0"/>
        <w:jc w:val="both"/>
        <w:rPr>
          <w:rFonts w:ascii="Times New Roman" w:hAnsi="Times New Roman"/>
          <w:sz w:val="28"/>
          <w:szCs w:val="28"/>
        </w:rPr>
      </w:pPr>
      <w:r w:rsidRPr="004E6D7E">
        <w:rPr>
          <w:rFonts w:ascii="Times New Roman" w:hAnsi="Times New Roman"/>
          <w:sz w:val="28"/>
          <w:szCs w:val="28"/>
        </w:rPr>
        <w:t>Кислово</w:t>
      </w:r>
      <w:r w:rsidR="00E7590C">
        <w:rPr>
          <w:rFonts w:ascii="Times New Roman" w:hAnsi="Times New Roman"/>
          <w:sz w:val="28"/>
          <w:szCs w:val="28"/>
        </w:rPr>
        <w:t>дска</w:t>
      </w:r>
      <w:r w:rsidR="00E7590C">
        <w:rPr>
          <w:rFonts w:ascii="Times New Roman" w:hAnsi="Times New Roman"/>
          <w:sz w:val="28"/>
          <w:szCs w:val="28"/>
        </w:rPr>
        <w:tab/>
        <w:t xml:space="preserve">       </w:t>
      </w:r>
      <w:r w:rsidR="00E7590C">
        <w:rPr>
          <w:rFonts w:ascii="Times New Roman" w:hAnsi="Times New Roman"/>
          <w:sz w:val="28"/>
          <w:szCs w:val="28"/>
        </w:rPr>
        <w:tab/>
      </w:r>
      <w:r w:rsidR="00E7590C">
        <w:rPr>
          <w:rFonts w:ascii="Times New Roman" w:hAnsi="Times New Roman"/>
          <w:sz w:val="28"/>
          <w:szCs w:val="28"/>
        </w:rPr>
        <w:tab/>
      </w:r>
      <w:r w:rsidR="00E7590C">
        <w:rPr>
          <w:rFonts w:ascii="Times New Roman" w:hAnsi="Times New Roman"/>
          <w:sz w:val="28"/>
          <w:szCs w:val="28"/>
        </w:rPr>
        <w:tab/>
      </w:r>
      <w:r w:rsidR="00E7590C">
        <w:rPr>
          <w:rFonts w:ascii="Times New Roman" w:hAnsi="Times New Roman"/>
          <w:sz w:val="28"/>
          <w:szCs w:val="28"/>
        </w:rPr>
        <w:tab/>
        <w:t xml:space="preserve">                            </w:t>
      </w:r>
      <w:r w:rsidR="00DF42E3">
        <w:rPr>
          <w:rFonts w:ascii="Times New Roman" w:hAnsi="Times New Roman"/>
          <w:sz w:val="28"/>
          <w:szCs w:val="28"/>
        </w:rPr>
        <w:t xml:space="preserve"> Е</w:t>
      </w:r>
      <w:r w:rsidRPr="004E6D7E">
        <w:rPr>
          <w:rFonts w:ascii="Times New Roman" w:hAnsi="Times New Roman"/>
          <w:sz w:val="28"/>
          <w:szCs w:val="28"/>
        </w:rPr>
        <w:t>.</w:t>
      </w:r>
      <w:r w:rsidR="00DF42E3">
        <w:rPr>
          <w:rFonts w:ascii="Times New Roman" w:hAnsi="Times New Roman"/>
          <w:sz w:val="28"/>
          <w:szCs w:val="28"/>
        </w:rPr>
        <w:t>И</w:t>
      </w:r>
      <w:r w:rsidRPr="004E6D7E">
        <w:rPr>
          <w:rFonts w:ascii="Times New Roman" w:hAnsi="Times New Roman"/>
          <w:sz w:val="28"/>
          <w:szCs w:val="28"/>
        </w:rPr>
        <w:t xml:space="preserve">. </w:t>
      </w:r>
      <w:r w:rsidR="00E7590C">
        <w:rPr>
          <w:rFonts w:ascii="Times New Roman" w:hAnsi="Times New Roman"/>
          <w:sz w:val="28"/>
          <w:szCs w:val="28"/>
        </w:rPr>
        <w:t>Моисеев</w:t>
      </w:r>
      <w:bookmarkStart w:id="0" w:name="_GoBack"/>
      <w:bookmarkEnd w:id="0"/>
    </w:p>
    <w:sectPr w:rsidR="00AC53D0" w:rsidSect="00E7590C">
      <w:pgSz w:w="11906" w:h="16838"/>
      <w:pgMar w:top="1134" w:right="1985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72E" w:rsidRDefault="00B8072E">
      <w:pPr>
        <w:spacing w:after="0" w:line="240" w:lineRule="auto"/>
      </w:pPr>
      <w:r>
        <w:separator/>
      </w:r>
    </w:p>
  </w:endnote>
  <w:endnote w:type="continuationSeparator" w:id="0">
    <w:p w:rsidR="00B8072E" w:rsidRDefault="00B80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10A" w:rsidRDefault="00B8072E">
    <w:pPr>
      <w:pStyle w:val="a4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9184511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A26D9" w:rsidRPr="00ED245B" w:rsidRDefault="00243FCA">
        <w:pPr>
          <w:pStyle w:val="a4"/>
          <w:jc w:val="right"/>
          <w:rPr>
            <w:rFonts w:ascii="Times New Roman" w:hAnsi="Times New Roman" w:cs="Times New Roman"/>
            <w:sz w:val="28"/>
            <w:szCs w:val="28"/>
          </w:rPr>
        </w:pPr>
        <w:r w:rsidRPr="00ED245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D245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D245B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D245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A26D9" w:rsidRDefault="00B8072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72E" w:rsidRDefault="00B8072E">
      <w:pPr>
        <w:spacing w:after="0" w:line="240" w:lineRule="auto"/>
      </w:pPr>
      <w:r>
        <w:separator/>
      </w:r>
    </w:p>
  </w:footnote>
  <w:footnote w:type="continuationSeparator" w:id="0">
    <w:p w:rsidR="00B8072E" w:rsidRDefault="00B807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841A9"/>
    <w:multiLevelType w:val="hybridMultilevel"/>
    <w:tmpl w:val="7388CC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70DAB"/>
    <w:multiLevelType w:val="hybridMultilevel"/>
    <w:tmpl w:val="D42AD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E6ACB"/>
    <w:multiLevelType w:val="hybridMultilevel"/>
    <w:tmpl w:val="76B6B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114A34"/>
    <w:multiLevelType w:val="hybridMultilevel"/>
    <w:tmpl w:val="4E22F76C"/>
    <w:lvl w:ilvl="0" w:tplc="3EBAD358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3F153B67"/>
    <w:multiLevelType w:val="hybridMultilevel"/>
    <w:tmpl w:val="5D8664DA"/>
    <w:lvl w:ilvl="0" w:tplc="4986F5E0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4808108E"/>
    <w:multiLevelType w:val="hybridMultilevel"/>
    <w:tmpl w:val="1144C00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F3340C"/>
    <w:multiLevelType w:val="hybridMultilevel"/>
    <w:tmpl w:val="CF325A24"/>
    <w:lvl w:ilvl="0" w:tplc="125A4508">
      <w:start w:val="7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61A305F2"/>
    <w:multiLevelType w:val="multilevel"/>
    <w:tmpl w:val="24682576"/>
    <w:lvl w:ilvl="0">
      <w:start w:val="1"/>
      <w:numFmt w:val="decimal"/>
      <w:lvlText w:val="%1."/>
      <w:lvlJc w:val="left"/>
      <w:pPr>
        <w:ind w:left="1324" w:hanging="61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7A415AB8"/>
    <w:multiLevelType w:val="hybridMultilevel"/>
    <w:tmpl w:val="42A421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7ED17DA9"/>
    <w:multiLevelType w:val="multilevel"/>
    <w:tmpl w:val="31A04B5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3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FD4"/>
    <w:rsid w:val="00013E19"/>
    <w:rsid w:val="00033215"/>
    <w:rsid w:val="0004482D"/>
    <w:rsid w:val="00053487"/>
    <w:rsid w:val="00065BB2"/>
    <w:rsid w:val="0007197C"/>
    <w:rsid w:val="00071F70"/>
    <w:rsid w:val="0008066B"/>
    <w:rsid w:val="000922CF"/>
    <w:rsid w:val="00092868"/>
    <w:rsid w:val="00095185"/>
    <w:rsid w:val="000C06A1"/>
    <w:rsid w:val="000E77B4"/>
    <w:rsid w:val="001104F0"/>
    <w:rsid w:val="00115687"/>
    <w:rsid w:val="001157F7"/>
    <w:rsid w:val="00117042"/>
    <w:rsid w:val="001206BC"/>
    <w:rsid w:val="00130107"/>
    <w:rsid w:val="001429BC"/>
    <w:rsid w:val="00151D4B"/>
    <w:rsid w:val="00157E98"/>
    <w:rsid w:val="001C7722"/>
    <w:rsid w:val="0020378E"/>
    <w:rsid w:val="00215855"/>
    <w:rsid w:val="00243FCA"/>
    <w:rsid w:val="00294E84"/>
    <w:rsid w:val="002D2B4D"/>
    <w:rsid w:val="002D6B8C"/>
    <w:rsid w:val="003042AC"/>
    <w:rsid w:val="003048ED"/>
    <w:rsid w:val="00320043"/>
    <w:rsid w:val="003345E5"/>
    <w:rsid w:val="00344EB3"/>
    <w:rsid w:val="003643A6"/>
    <w:rsid w:val="00387B43"/>
    <w:rsid w:val="003A55CF"/>
    <w:rsid w:val="003B6C06"/>
    <w:rsid w:val="003C435D"/>
    <w:rsid w:val="003C5555"/>
    <w:rsid w:val="003E374C"/>
    <w:rsid w:val="003E4615"/>
    <w:rsid w:val="00412D37"/>
    <w:rsid w:val="004221EC"/>
    <w:rsid w:val="00432C52"/>
    <w:rsid w:val="004726DB"/>
    <w:rsid w:val="00480ADE"/>
    <w:rsid w:val="00487A63"/>
    <w:rsid w:val="004964B3"/>
    <w:rsid w:val="004A643A"/>
    <w:rsid w:val="004D438D"/>
    <w:rsid w:val="004E6D7E"/>
    <w:rsid w:val="004F7D13"/>
    <w:rsid w:val="00502EF7"/>
    <w:rsid w:val="00551826"/>
    <w:rsid w:val="00582E7F"/>
    <w:rsid w:val="005A1F7C"/>
    <w:rsid w:val="005A79BE"/>
    <w:rsid w:val="005C5F7A"/>
    <w:rsid w:val="005E4785"/>
    <w:rsid w:val="005F4B4D"/>
    <w:rsid w:val="00635CDA"/>
    <w:rsid w:val="006418DF"/>
    <w:rsid w:val="00641D9A"/>
    <w:rsid w:val="00642AAA"/>
    <w:rsid w:val="00697A15"/>
    <w:rsid w:val="006A7156"/>
    <w:rsid w:val="006F2DDD"/>
    <w:rsid w:val="0070356E"/>
    <w:rsid w:val="00726CB2"/>
    <w:rsid w:val="0072710F"/>
    <w:rsid w:val="00731CE0"/>
    <w:rsid w:val="007C61FE"/>
    <w:rsid w:val="007E5007"/>
    <w:rsid w:val="008111B5"/>
    <w:rsid w:val="008249D7"/>
    <w:rsid w:val="00824FA8"/>
    <w:rsid w:val="00852BA5"/>
    <w:rsid w:val="00870083"/>
    <w:rsid w:val="00873B79"/>
    <w:rsid w:val="00884CA8"/>
    <w:rsid w:val="00887603"/>
    <w:rsid w:val="008A253A"/>
    <w:rsid w:val="008B1B71"/>
    <w:rsid w:val="008C52DE"/>
    <w:rsid w:val="00901069"/>
    <w:rsid w:val="00901E46"/>
    <w:rsid w:val="0093103E"/>
    <w:rsid w:val="009438E1"/>
    <w:rsid w:val="00953D64"/>
    <w:rsid w:val="0097165E"/>
    <w:rsid w:val="00993EF7"/>
    <w:rsid w:val="009962D0"/>
    <w:rsid w:val="009B5813"/>
    <w:rsid w:val="009E19E7"/>
    <w:rsid w:val="009E61C9"/>
    <w:rsid w:val="009F243E"/>
    <w:rsid w:val="009F5127"/>
    <w:rsid w:val="00A35F8F"/>
    <w:rsid w:val="00A63AC3"/>
    <w:rsid w:val="00A70B8E"/>
    <w:rsid w:val="00A868DE"/>
    <w:rsid w:val="00AC53D0"/>
    <w:rsid w:val="00AE73C2"/>
    <w:rsid w:val="00B07BFC"/>
    <w:rsid w:val="00B143BE"/>
    <w:rsid w:val="00B52063"/>
    <w:rsid w:val="00B53FD4"/>
    <w:rsid w:val="00B762C0"/>
    <w:rsid w:val="00B8072E"/>
    <w:rsid w:val="00BF2E53"/>
    <w:rsid w:val="00C053E1"/>
    <w:rsid w:val="00C54838"/>
    <w:rsid w:val="00CD2C5E"/>
    <w:rsid w:val="00D00E58"/>
    <w:rsid w:val="00D27BA2"/>
    <w:rsid w:val="00D41E0F"/>
    <w:rsid w:val="00D50F26"/>
    <w:rsid w:val="00D53A20"/>
    <w:rsid w:val="00D8000A"/>
    <w:rsid w:val="00D85821"/>
    <w:rsid w:val="00D87235"/>
    <w:rsid w:val="00D9750D"/>
    <w:rsid w:val="00DE16CE"/>
    <w:rsid w:val="00DE1792"/>
    <w:rsid w:val="00DF42E3"/>
    <w:rsid w:val="00E032CE"/>
    <w:rsid w:val="00E10E03"/>
    <w:rsid w:val="00E201EA"/>
    <w:rsid w:val="00E674B8"/>
    <w:rsid w:val="00E7590C"/>
    <w:rsid w:val="00EA7862"/>
    <w:rsid w:val="00EC7997"/>
    <w:rsid w:val="00ED1506"/>
    <w:rsid w:val="00EF4FD7"/>
    <w:rsid w:val="00F0076D"/>
    <w:rsid w:val="00F217AC"/>
    <w:rsid w:val="00F32FF0"/>
    <w:rsid w:val="00F746A5"/>
    <w:rsid w:val="00FA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92DE9B-C211-4358-AC82-12297C010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5185"/>
    <w:pPr>
      <w:ind w:left="720"/>
      <w:contextualSpacing/>
    </w:pPr>
  </w:style>
  <w:style w:type="paragraph" w:customStyle="1" w:styleId="1">
    <w:name w:val="Обычный1"/>
    <w:rsid w:val="00AC5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заголовок 1"/>
    <w:basedOn w:val="1"/>
    <w:next w:val="1"/>
    <w:rsid w:val="00AC53D0"/>
    <w:pPr>
      <w:keepNext/>
      <w:jc w:val="center"/>
    </w:pPr>
    <w:rPr>
      <w:b/>
      <w:sz w:val="28"/>
    </w:rPr>
  </w:style>
  <w:style w:type="paragraph" w:customStyle="1" w:styleId="2">
    <w:name w:val="заголовок 2"/>
    <w:basedOn w:val="1"/>
    <w:next w:val="1"/>
    <w:rsid w:val="00AC53D0"/>
    <w:pPr>
      <w:keepNext/>
      <w:jc w:val="center"/>
    </w:pPr>
    <w:rPr>
      <w:rFonts w:ascii="Courier" w:hAnsi="Courier"/>
      <w:sz w:val="28"/>
    </w:rPr>
  </w:style>
  <w:style w:type="paragraph" w:styleId="a4">
    <w:name w:val="footer"/>
    <w:basedOn w:val="a"/>
    <w:link w:val="a5"/>
    <w:uiPriority w:val="99"/>
    <w:unhideWhenUsed/>
    <w:rsid w:val="00AC53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AC53D0"/>
  </w:style>
  <w:style w:type="paragraph" w:customStyle="1" w:styleId="ConsPlusNormal">
    <w:name w:val="ConsPlusNormal"/>
    <w:rsid w:val="00F746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868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868DE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97A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97A15"/>
  </w:style>
  <w:style w:type="table" w:styleId="aa">
    <w:name w:val="Table Grid"/>
    <w:basedOn w:val="a1"/>
    <w:uiPriority w:val="59"/>
    <w:rsid w:val="00092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EA1B71-FA5A-478F-BA8A-1E67B1A80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Никитос</cp:lastModifiedBy>
  <cp:revision>5</cp:revision>
  <cp:lastPrinted>2022-12-21T13:05:00Z</cp:lastPrinted>
  <dcterms:created xsi:type="dcterms:W3CDTF">2022-12-21T13:05:00Z</dcterms:created>
  <dcterms:modified xsi:type="dcterms:W3CDTF">2022-12-23T13:17:00Z</dcterms:modified>
</cp:coreProperties>
</file>