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01" w:rsidRDefault="00E82F01" w:rsidP="00E82F01">
      <w:pPr>
        <w:pStyle w:val="1"/>
        <w:tabs>
          <w:tab w:val="left" w:pos="476"/>
        </w:tabs>
        <w:ind w:right="-426"/>
        <w:jc w:val="center"/>
        <w:rPr>
          <w:sz w:val="36"/>
        </w:rPr>
      </w:pPr>
    </w:p>
    <w:p w:rsidR="00E82F01" w:rsidRDefault="00E82F01" w:rsidP="00E82F01">
      <w:pPr>
        <w:pStyle w:val="1"/>
        <w:tabs>
          <w:tab w:val="left" w:pos="476"/>
        </w:tabs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:rsidR="00E82F01" w:rsidRDefault="00E82F01" w:rsidP="00E82F01">
      <w:pPr>
        <w:pStyle w:val="1"/>
        <w:tabs>
          <w:tab w:val="left" w:pos="476"/>
        </w:tabs>
        <w:ind w:right="-426"/>
        <w:jc w:val="center"/>
        <w:rPr>
          <w:b/>
          <w:sz w:val="28"/>
        </w:rPr>
      </w:pPr>
      <w:r>
        <w:rPr>
          <w:b/>
          <w:sz w:val="28"/>
        </w:rPr>
        <w:t>УПРАВЛЕНИЯ АРХИТЕКТУРЫ И ГРАДОСТРОИТЕЛЬСТВА АДМИНИСТРАЦИИ ГОРОДА – КУРОРТА КИСЛОВОДСКА</w:t>
      </w:r>
    </w:p>
    <w:p w:rsidR="00E82F01" w:rsidRDefault="00E82F01" w:rsidP="00E82F01">
      <w:pPr>
        <w:pStyle w:val="1"/>
        <w:tabs>
          <w:tab w:val="left" w:pos="476"/>
        </w:tabs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82F01" w:rsidRPr="006C099B" w:rsidRDefault="00E82F01" w:rsidP="00E82F01">
      <w:pPr>
        <w:pStyle w:val="1"/>
        <w:tabs>
          <w:tab w:val="left" w:pos="426"/>
          <w:tab w:val="left" w:pos="476"/>
        </w:tabs>
        <w:spacing w:line="360" w:lineRule="auto"/>
        <w:ind w:right="-425"/>
        <w:jc w:val="both"/>
        <w:rPr>
          <w:b/>
          <w:sz w:val="28"/>
        </w:rPr>
      </w:pPr>
      <w:r w:rsidRPr="001733AB">
        <w:rPr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12.05.2022                </w:t>
      </w:r>
      <w:r w:rsidRPr="001733AB">
        <w:rPr>
          <w:sz w:val="28"/>
          <w:u w:val="single"/>
        </w:rPr>
        <w:t xml:space="preserve">     </w:t>
      </w:r>
      <w:r>
        <w:rPr>
          <w:sz w:val="28"/>
        </w:rPr>
        <w:t xml:space="preserve"> город - курорт Кисловодск              №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</w:t>
      </w:r>
      <w:r>
        <w:rPr>
          <w:sz w:val="28"/>
          <w:u w:val="single"/>
        </w:rPr>
        <w:t>152</w:t>
      </w:r>
      <w:r w:rsidRPr="001733AB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      </w:t>
      </w:r>
      <w:r>
        <w:rPr>
          <w:sz w:val="2"/>
          <w:szCs w:val="2"/>
        </w:rPr>
        <w:t>,</w:t>
      </w:r>
      <w:r w:rsidRPr="001733A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82F01" w:rsidRDefault="00E82F01" w:rsidP="00E82F01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О выявлении правообладателя </w:t>
      </w:r>
    </w:p>
    <w:p w:rsidR="00E82F01" w:rsidRDefault="00E82F01" w:rsidP="00E82F01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ранее учтенного объекта недвижимости</w:t>
      </w:r>
    </w:p>
    <w:p w:rsidR="00E82F01" w:rsidRDefault="00E82F01" w:rsidP="00E82F01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E82F01" w:rsidRDefault="00E82F01" w:rsidP="00E82F01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E82F01" w:rsidRDefault="00E82F01" w:rsidP="00E82F01">
      <w:pPr>
        <w:tabs>
          <w:tab w:val="left" w:pos="476"/>
        </w:tabs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статьей 69.1 Федерального закона от 13 июля 2015 года № 218-ФЗ «О государственной регистрации недвижимости», Уставом городского округа города-курорта Кисловодска, Решением Думы города-курорта Кисловодска Ставропольского края от 29.05.2019 № 43-519 (изм. от 27.10.2021 № 22-621) «Об утверждении Положения об управлении архитектуры и градостроительства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города-курорта Кисловодска»</w:t>
      </w:r>
    </w:p>
    <w:p w:rsidR="00E82F01" w:rsidRPr="00665795" w:rsidRDefault="00E82F01" w:rsidP="00E82F01">
      <w:pPr>
        <w:tabs>
          <w:tab w:val="left" w:pos="476"/>
          <w:tab w:val="left" w:pos="840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E82F01" w:rsidRPr="00F94C12" w:rsidRDefault="00E82F01" w:rsidP="00E82F01">
      <w:pPr>
        <w:pStyle w:val="ConsPlusNormal"/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решение о выявлении правообладателя ранее учтенного объекта недвижимости – объекта капитального строительства, расположенного на территории земельного участка, по адресу: г. Кисловодск, ул. Промышленная,</w:t>
      </w:r>
      <w:r>
        <w:rPr>
          <w:rFonts w:ascii="Times New Roman" w:hAnsi="Times New Roman" w:cs="Times New Roman"/>
          <w:sz w:val="28"/>
          <w:szCs w:val="28"/>
        </w:rPr>
        <w:t xml:space="preserve"> 14-а, ГСК «Ветеран», гараж № 29</w:t>
      </w:r>
      <w:r>
        <w:rPr>
          <w:rFonts w:ascii="Times New Roman" w:hAnsi="Times New Roman" w:cs="Times New Roman"/>
          <w:sz w:val="28"/>
          <w:szCs w:val="28"/>
        </w:rPr>
        <w:t>, с када</w:t>
      </w:r>
      <w:r>
        <w:rPr>
          <w:rFonts w:ascii="Times New Roman" w:hAnsi="Times New Roman" w:cs="Times New Roman"/>
          <w:sz w:val="28"/>
          <w:szCs w:val="28"/>
        </w:rPr>
        <w:t>стровым номером 26:34:110106:330, площадью 39.0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этажностью 1 единица согласно приложению.</w:t>
      </w:r>
    </w:p>
    <w:p w:rsidR="00E82F01" w:rsidRDefault="00E82F01" w:rsidP="00E82F01">
      <w:pPr>
        <w:tabs>
          <w:tab w:val="left" w:pos="476"/>
          <w:tab w:val="left" w:pos="840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E82F01" w:rsidRDefault="00E82F01" w:rsidP="00E82F01">
      <w:pPr>
        <w:shd w:val="clear" w:color="auto" w:fill="FFFFFF" w:themeFill="background1"/>
        <w:tabs>
          <w:tab w:val="left" w:pos="4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p0"/>
      <w:bookmarkEnd w:id="0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срок не более пяти рабочих дней со дня принятия </w:t>
      </w:r>
      <w:proofErr w:type="gramStart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решения</w:t>
      </w:r>
      <w:proofErr w:type="gramEnd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 выявлении правообладателя ранее учтенного объекта недвижимости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ведущему специалисту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управления</w:t>
      </w:r>
      <w:r w:rsidRPr="00F94C1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архитектуры и градостроительства администрации города-курорта Кисловодска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Лёгенькому</w:t>
      </w:r>
      <w:proofErr w:type="spellEnd"/>
      <w:r w:rsidRPr="00F94C1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направить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E82F01" w:rsidRDefault="00E82F01" w:rsidP="00E82F01">
      <w:pPr>
        <w:shd w:val="clear" w:color="auto" w:fill="FFFFFF" w:themeFill="background1"/>
        <w:tabs>
          <w:tab w:val="left" w:pos="476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E82F01" w:rsidRPr="00E32C80" w:rsidRDefault="00E82F01" w:rsidP="00E82F01">
      <w:pPr>
        <w:shd w:val="clear" w:color="auto" w:fill="FFFFFF" w:themeFill="background1"/>
        <w:tabs>
          <w:tab w:val="left" w:pos="4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2.1.</w:t>
      </w:r>
      <w:r w:rsidRPr="00BC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" w:name="p1"/>
      <w:bookmarkEnd w:id="1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орган регистрации прав заявление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 внесении в Единый государственный реестр недвижимости сведений, о правообладателе ранее учтенного объекта недвижимости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документы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содержащие сведения, полученные по запросам, направленным в соответствии со ст. 69.1 Федерального закона № 218-ФЗ «О государственной регистрации недвижимости».</w:t>
      </w:r>
    </w:p>
    <w:p w:rsidR="00E82F01" w:rsidRPr="00BC79BC" w:rsidRDefault="00E82F01" w:rsidP="00E82F01">
      <w:pPr>
        <w:shd w:val="clear" w:color="auto" w:fill="FFFFFF" w:themeFill="background1"/>
        <w:tabs>
          <w:tab w:val="left" w:pos="476"/>
          <w:tab w:val="left" w:pos="840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2F01" w:rsidRPr="00E32C80" w:rsidRDefault="00E82F01" w:rsidP="00E82F01">
      <w:pPr>
        <w:tabs>
          <w:tab w:val="left" w:pos="476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2.2.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Лицу,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выявленному в </w:t>
      </w:r>
      <w:proofErr w:type="gramStart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рядке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предусмотренном статьей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69.1 Федерального закона № 218-ФЗ «О государственной регистрации недвижимости»,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качестве правообладателя ранее учтенного объекта недвижимости, по адресу регистрации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либо вручить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указанно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му лицу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распиской в получении, 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копию решения о выявлении правообладателя ранее учтенного объекта недвижимости.</w:t>
      </w:r>
    </w:p>
    <w:p w:rsidR="00E82F01" w:rsidRPr="008B6959" w:rsidRDefault="00E82F01" w:rsidP="00E82F01">
      <w:pPr>
        <w:shd w:val="clear" w:color="auto" w:fill="FFFFFF"/>
        <w:tabs>
          <w:tab w:val="left" w:pos="476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ведущего специалиста управления архитектуры и градостроительства администрации города-курорта Кисловодска А.С. </w:t>
      </w:r>
      <w:proofErr w:type="spellStart"/>
      <w:r>
        <w:rPr>
          <w:rFonts w:ascii="Times New Roman" w:hAnsi="Times New Roman"/>
          <w:sz w:val="28"/>
          <w:szCs w:val="28"/>
        </w:rPr>
        <w:t>Лёгенького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управления архитектуры и </w:t>
      </w: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градостроительства администрации </w:t>
      </w: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Default="00E82F01" w:rsidP="00E82F01">
      <w:pPr>
        <w:shd w:val="clear" w:color="auto" w:fill="FFFFFF"/>
        <w:tabs>
          <w:tab w:val="left" w:pos="476"/>
        </w:tabs>
        <w:spacing w:after="0" w:line="240" w:lineRule="exact"/>
        <w:ind w:right="127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Pr="00190770" w:rsidRDefault="00E82F01" w:rsidP="00E82F01">
      <w:pPr>
        <w:shd w:val="clear" w:color="auto" w:fill="FFFFFF"/>
        <w:spacing w:after="0" w:line="240" w:lineRule="exact"/>
        <w:ind w:left="-1276" w:right="127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/>
    <w:p w:rsidR="00E82F01" w:rsidRDefault="00E82F01" w:rsidP="00E82F01">
      <w:pPr>
        <w:tabs>
          <w:tab w:val="left" w:pos="709"/>
        </w:tabs>
        <w:ind w:right="-1"/>
        <w:jc w:val="right"/>
      </w:pPr>
    </w:p>
    <w:p w:rsidR="00E82F01" w:rsidRPr="001E1177" w:rsidRDefault="00E82F01" w:rsidP="00E82F01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szCs w:val="28"/>
        </w:rPr>
      </w:pPr>
      <w:r w:rsidRPr="001E117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E82F01" w:rsidRPr="001E1177" w:rsidRDefault="00E82F01" w:rsidP="00E82F01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szCs w:val="28"/>
        </w:rPr>
      </w:pPr>
      <w:r w:rsidRPr="001E1177">
        <w:rPr>
          <w:rFonts w:ascii="Times New Roman" w:hAnsi="Times New Roman"/>
          <w:sz w:val="24"/>
          <w:szCs w:val="28"/>
        </w:rPr>
        <w:t>к распоряжению</w:t>
      </w:r>
    </w:p>
    <w:p w:rsidR="00E82F01" w:rsidRPr="001E1177" w:rsidRDefault="00E82F01" w:rsidP="00E82F01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u w:val="single"/>
        </w:rPr>
      </w:pPr>
      <w:r w:rsidRPr="001E1177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u w:val="single"/>
        </w:rPr>
        <w:t>1</w:t>
      </w:r>
      <w:r w:rsidRPr="001E1177">
        <w:rPr>
          <w:rFonts w:ascii="Times New Roman" w:hAnsi="Times New Roman"/>
          <w:sz w:val="24"/>
          <w:u w:val="single"/>
        </w:rPr>
        <w:t>2.0</w:t>
      </w:r>
      <w:r>
        <w:rPr>
          <w:rFonts w:ascii="Times New Roman" w:hAnsi="Times New Roman"/>
          <w:sz w:val="24"/>
          <w:u w:val="single"/>
        </w:rPr>
        <w:t>5</w:t>
      </w:r>
      <w:r w:rsidRPr="001E1177">
        <w:rPr>
          <w:rFonts w:ascii="Times New Roman" w:hAnsi="Times New Roman"/>
          <w:sz w:val="24"/>
          <w:u w:val="single"/>
        </w:rPr>
        <w:t>.2022</w:t>
      </w:r>
      <w:r w:rsidRPr="001E1177">
        <w:rPr>
          <w:rFonts w:ascii="Times New Roman" w:hAnsi="Times New Roman"/>
          <w:sz w:val="24"/>
        </w:rPr>
        <w:t xml:space="preserve"> </w:t>
      </w:r>
      <w:r w:rsidRPr="001E1177">
        <w:rPr>
          <w:rFonts w:ascii="Times New Roman" w:hAnsi="Times New Roman"/>
          <w:sz w:val="24"/>
          <w:szCs w:val="28"/>
        </w:rPr>
        <w:t xml:space="preserve">№ </w:t>
      </w:r>
      <w:r w:rsidRPr="001E1177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52</w:t>
      </w:r>
      <w:r w:rsidRPr="001E1177">
        <w:rPr>
          <w:rFonts w:ascii="Times New Roman" w:hAnsi="Times New Roman"/>
          <w:sz w:val="24"/>
          <w:u w:val="single"/>
        </w:rPr>
        <w:t xml:space="preserve">             </w:t>
      </w:r>
    </w:p>
    <w:p w:rsidR="00E82F01" w:rsidRPr="001E1177" w:rsidRDefault="00E82F01" w:rsidP="00E82F01">
      <w:pPr>
        <w:tabs>
          <w:tab w:val="left" w:pos="709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E82F01" w:rsidRPr="001E1177" w:rsidRDefault="00E82F01" w:rsidP="00E82F01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pacing w:val="-6"/>
          <w:sz w:val="32"/>
          <w:szCs w:val="28"/>
        </w:rPr>
      </w:pPr>
      <w:r w:rsidRPr="001E1177">
        <w:rPr>
          <w:rFonts w:ascii="Times New Roman" w:hAnsi="Times New Roman"/>
          <w:sz w:val="32"/>
          <w:szCs w:val="28"/>
        </w:rPr>
        <w:t xml:space="preserve">Проект решения </w:t>
      </w:r>
      <w:r w:rsidRPr="001E1177">
        <w:rPr>
          <w:rFonts w:ascii="Times New Roman" w:hAnsi="Times New Roman"/>
          <w:spacing w:val="-6"/>
          <w:sz w:val="32"/>
          <w:szCs w:val="28"/>
        </w:rPr>
        <w:t xml:space="preserve">о выявлении правообладателя ранее </w:t>
      </w:r>
    </w:p>
    <w:p w:rsidR="00E82F01" w:rsidRPr="001E1177" w:rsidRDefault="00E82F01" w:rsidP="00E82F01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z w:val="32"/>
          <w:szCs w:val="28"/>
        </w:rPr>
      </w:pPr>
      <w:r w:rsidRPr="001E1177">
        <w:rPr>
          <w:rFonts w:ascii="Times New Roman" w:hAnsi="Times New Roman"/>
          <w:spacing w:val="-6"/>
          <w:sz w:val="32"/>
          <w:szCs w:val="28"/>
        </w:rPr>
        <w:t>учтенного объекта недвижимости</w:t>
      </w:r>
    </w:p>
    <w:p w:rsidR="00E82F01" w:rsidRPr="001E1177" w:rsidRDefault="00E82F01" w:rsidP="00E82F01">
      <w:pPr>
        <w:tabs>
          <w:tab w:val="left" w:pos="3994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z w:val="28"/>
          <w:szCs w:val="28"/>
        </w:rPr>
        <w:tab/>
      </w:r>
    </w:p>
    <w:p w:rsidR="00E82F01" w:rsidRPr="001E1177" w:rsidRDefault="00E82F01" w:rsidP="00E82F01">
      <w:pPr>
        <w:tabs>
          <w:tab w:val="left" w:pos="3994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E82F01" w:rsidRPr="001E1177" w:rsidRDefault="00E82F01" w:rsidP="00E82F0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>Признать в качестве правообладателя объекта капитального строительства, расположенного на территории земельного участка, по адресу: г. Кисловодск, ул.</w:t>
      </w:r>
      <w:r>
        <w:rPr>
          <w:rFonts w:ascii="Times New Roman" w:hAnsi="Times New Roman"/>
          <w:spacing w:val="-6"/>
          <w:sz w:val="28"/>
          <w:szCs w:val="28"/>
        </w:rPr>
        <w:t xml:space="preserve"> Промышленная</w:t>
      </w:r>
      <w:r w:rsidRPr="001E1177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14-а</w:t>
      </w:r>
      <w:r w:rsidRPr="001E1177">
        <w:rPr>
          <w:rFonts w:ascii="Times New Roman" w:hAnsi="Times New Roman"/>
          <w:spacing w:val="-6"/>
          <w:sz w:val="28"/>
          <w:szCs w:val="28"/>
        </w:rPr>
        <w:t>, ГСК «</w:t>
      </w:r>
      <w:r>
        <w:rPr>
          <w:rFonts w:ascii="Times New Roman" w:hAnsi="Times New Roman"/>
          <w:spacing w:val="-6"/>
          <w:sz w:val="28"/>
          <w:szCs w:val="28"/>
        </w:rPr>
        <w:t>Ветеран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», гараж № </w:t>
      </w:r>
      <w:r>
        <w:rPr>
          <w:rFonts w:ascii="Times New Roman" w:hAnsi="Times New Roman"/>
          <w:spacing w:val="-6"/>
          <w:sz w:val="28"/>
          <w:szCs w:val="28"/>
        </w:rPr>
        <w:t>29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с кадастровым номером: 26:34: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110106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330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39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 xml:space="preserve"> м</w:t>
      </w:r>
      <w:proofErr w:type="gramStart"/>
      <w:r w:rsidRPr="001E1177">
        <w:rPr>
          <w:rFonts w:ascii="Times New Roman" w:hAnsi="Times New Roman"/>
          <w:color w:val="000000"/>
          <w:spacing w:val="-6"/>
          <w:sz w:val="28"/>
          <w:szCs w:val="28"/>
          <w:vertAlign w:val="superscript"/>
        </w:rPr>
        <w:t>2</w:t>
      </w:r>
      <w:proofErr w:type="gramEnd"/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этажностью 1 единица, гражданина</w:t>
      </w:r>
      <w:r w:rsidRPr="001E1177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Шкоденко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Георгия Михайловича </w:t>
      </w:r>
      <w:r w:rsidRPr="001E1177">
        <w:rPr>
          <w:rFonts w:ascii="Times New Roman" w:hAnsi="Times New Roman"/>
          <w:i/>
          <w:spacing w:val="-6"/>
          <w:sz w:val="28"/>
          <w:szCs w:val="28"/>
        </w:rPr>
        <w:t>далее персональные данные</w:t>
      </w:r>
      <w:r w:rsidRPr="001E1177">
        <w:rPr>
          <w:rFonts w:ascii="Times New Roman" w:hAnsi="Times New Roman"/>
          <w:spacing w:val="-6"/>
          <w:sz w:val="28"/>
          <w:szCs w:val="28"/>
        </w:rPr>
        <w:t>.</w:t>
      </w:r>
    </w:p>
    <w:p w:rsidR="00E82F01" w:rsidRPr="001E1177" w:rsidRDefault="00E82F01" w:rsidP="00E82F01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82F01" w:rsidRPr="001E1177" w:rsidRDefault="00E82F01" w:rsidP="00E82F0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>Установить, что право собственности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Шкоденко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Георгий Михайловича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на объект недвижимости указанный в пункте 1 настоящего проекта решения, числится на основании </w:t>
      </w:r>
      <w:r w:rsidRPr="001E1177">
        <w:rPr>
          <w:rFonts w:ascii="Times New Roman" w:hAnsi="Times New Roman"/>
          <w:i/>
          <w:spacing w:val="-6"/>
          <w:sz w:val="28"/>
          <w:szCs w:val="28"/>
        </w:rPr>
        <w:t>далее персональные данные</w:t>
      </w:r>
      <w:r w:rsidRPr="001E1177">
        <w:rPr>
          <w:rFonts w:ascii="Times New Roman" w:hAnsi="Times New Roman"/>
          <w:spacing w:val="-6"/>
          <w:sz w:val="28"/>
          <w:szCs w:val="28"/>
        </w:rPr>
        <w:t>.</w:t>
      </w:r>
    </w:p>
    <w:p w:rsidR="00E82F01" w:rsidRPr="001E1177" w:rsidRDefault="00E82F01" w:rsidP="00E82F01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82F01" w:rsidRPr="001E1177" w:rsidRDefault="00E82F01" w:rsidP="00E82F0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 xml:space="preserve">Определить документом, подтверждающим существование ранее учтенного объекта недвижимости, указанного в пункте 1 настоящего проекта решения – Акт осмотра здания, сооружения или объекта незавершенного строительства при выявлении правообладателей ранее учтенных объектов недвижимости № </w:t>
      </w:r>
      <w:r>
        <w:rPr>
          <w:rFonts w:ascii="Times New Roman" w:hAnsi="Times New Roman"/>
          <w:spacing w:val="-6"/>
          <w:sz w:val="28"/>
          <w:szCs w:val="28"/>
        </w:rPr>
        <w:t>54</w:t>
      </w:r>
      <w:r>
        <w:rPr>
          <w:rFonts w:ascii="Times New Roman" w:hAnsi="Times New Roman"/>
          <w:spacing w:val="-6"/>
          <w:sz w:val="28"/>
          <w:szCs w:val="28"/>
        </w:rPr>
        <w:t xml:space="preserve"> от 04 мая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 2022 г.</w:t>
      </w:r>
    </w:p>
    <w:p w:rsidR="00E82F01" w:rsidRPr="001E1177" w:rsidRDefault="00E82F01" w:rsidP="00E82F01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82F01" w:rsidRPr="001E1177" w:rsidRDefault="00E82F01" w:rsidP="00E82F0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77">
        <w:rPr>
          <w:rFonts w:ascii="Times New Roman" w:hAnsi="Times New Roman"/>
          <w:spacing w:val="-6"/>
          <w:sz w:val="28"/>
          <w:szCs w:val="28"/>
        </w:rPr>
        <w:t xml:space="preserve">Установить, что в срок, не превышающий тридцати дней со дня получения заказного письма или со дня возврата отправителю в соответствии с Федеральным законом от 17.07.1999 № 176-ФЗ "О почтовой связи" заказного письма либо со дня, указанного в расписке о получении этим лицом настоящего распоряжения,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Шкоденко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Георгий Михайлович</w:t>
      </w:r>
      <w:r w:rsidRPr="001E1177">
        <w:rPr>
          <w:rFonts w:ascii="Times New Roman" w:hAnsi="Times New Roman"/>
          <w:spacing w:val="-6"/>
          <w:sz w:val="28"/>
          <w:szCs w:val="28"/>
        </w:rPr>
        <w:t>, имеет право представить возражения в письменной форме или в форме электронного документа (электронного образа</w:t>
      </w:r>
      <w:proofErr w:type="gramEnd"/>
      <w:r w:rsidRPr="001E1177">
        <w:rPr>
          <w:rFonts w:ascii="Times New Roman" w:hAnsi="Times New Roman"/>
          <w:spacing w:val="-6"/>
          <w:sz w:val="28"/>
          <w:szCs w:val="28"/>
        </w:rPr>
        <w:t xml:space="preserve"> документа) о</w:t>
      </w:r>
      <w:r w:rsidRPr="001E1177">
        <w:rPr>
          <w:rFonts w:ascii="Times New Roman" w:eastAsia="Dotum" w:hAnsi="Times New Roman"/>
          <w:sz w:val="28"/>
        </w:rPr>
        <w:t>тн</w:t>
      </w:r>
      <w:r w:rsidRPr="001E1177">
        <w:rPr>
          <w:rFonts w:ascii="Times New Roman" w:hAnsi="Times New Roman"/>
          <w:spacing w:val="-6"/>
          <w:sz w:val="28"/>
          <w:szCs w:val="28"/>
        </w:rPr>
        <w:t>осительно сведений о правообладателе ранее учтенного объекта недвижимости, а в</w:t>
      </w:r>
      <w:r w:rsidRPr="001E1177">
        <w:rPr>
          <w:rFonts w:ascii="Times New Roman" w:hAnsi="Times New Roman"/>
          <w:sz w:val="28"/>
          <w:szCs w:val="28"/>
        </w:rPr>
        <w:t xml:space="preserve"> случае, если настоящее распоряжение направлялось </w:t>
      </w:r>
      <w:r w:rsidRPr="001E1177">
        <w:rPr>
          <w:rFonts w:ascii="Times New Roman" w:hAnsi="Times New Roman"/>
          <w:spacing w:val="-6"/>
          <w:sz w:val="28"/>
          <w:szCs w:val="28"/>
        </w:rPr>
        <w:t>в форме электронного документа и (или) электронного образа документа - с момента получения настоящего распоряжения.</w:t>
      </w:r>
    </w:p>
    <w:p w:rsidR="00E82F01" w:rsidRPr="001E1177" w:rsidRDefault="00E82F01" w:rsidP="00E82F01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F01" w:rsidRPr="001E1177" w:rsidRDefault="00E82F01" w:rsidP="00E82F01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F01" w:rsidRPr="001E1177" w:rsidRDefault="00E82F01" w:rsidP="00E82F0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управления архитектуры и </w:t>
      </w:r>
    </w:p>
    <w:p w:rsidR="00E82F01" w:rsidRPr="001E1177" w:rsidRDefault="00E82F01" w:rsidP="00E82F0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 xml:space="preserve">градостроительства администрации </w:t>
      </w:r>
    </w:p>
    <w:p w:rsidR="00E82F01" w:rsidRPr="001E1177" w:rsidRDefault="00E82F01" w:rsidP="00E82F0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E82F01" w:rsidRDefault="00E82F01" w:rsidP="00E82F01">
      <w:bookmarkStart w:id="2" w:name="_GoBack"/>
      <w:bookmarkEnd w:id="2"/>
    </w:p>
    <w:p w:rsidR="00E82F01" w:rsidRDefault="00E82F01" w:rsidP="00E82F01"/>
    <w:p w:rsidR="00E82F01" w:rsidRDefault="00E82F01" w:rsidP="00E82F01"/>
    <w:p w:rsidR="00EB2503" w:rsidRDefault="00EB2503"/>
    <w:sectPr w:rsidR="00EB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4E38"/>
    <w:multiLevelType w:val="hybridMultilevel"/>
    <w:tmpl w:val="91A8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1"/>
    <w:rsid w:val="00E82F01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2F01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82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2F01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82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ОИ</dc:creator>
  <cp:lastModifiedBy>Иванова ОИ</cp:lastModifiedBy>
  <cp:revision>1</cp:revision>
  <dcterms:created xsi:type="dcterms:W3CDTF">2022-05-12T12:38:00Z</dcterms:created>
  <dcterms:modified xsi:type="dcterms:W3CDTF">2022-05-12T12:41:00Z</dcterms:modified>
</cp:coreProperties>
</file>