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10C20" w:rsidRDefault="00510C20" w:rsidP="00510C2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28.04.2023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378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9453A6" w:rsidRPr="009453A6">
        <w:rPr>
          <w:snapToGrid/>
          <w:sz w:val="28"/>
          <w:szCs w:val="28"/>
        </w:rPr>
        <w:t xml:space="preserve">ул. </w:t>
      </w:r>
      <w:proofErr w:type="spellStart"/>
      <w:r w:rsidR="009453A6" w:rsidRPr="009453A6">
        <w:rPr>
          <w:snapToGrid/>
          <w:sz w:val="28"/>
          <w:szCs w:val="28"/>
        </w:rPr>
        <w:t>Хасановская</w:t>
      </w:r>
      <w:proofErr w:type="spellEnd"/>
      <w:r w:rsidR="009453A6" w:rsidRPr="009453A6">
        <w:rPr>
          <w:snapToGrid/>
          <w:sz w:val="28"/>
          <w:szCs w:val="28"/>
        </w:rPr>
        <w:t>/Аджарская, 26/21-23-25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453A6">
        <w:rPr>
          <w:rFonts w:ascii="Times New Roman" w:hAnsi="Times New Roman"/>
          <w:sz w:val="28"/>
          <w:szCs w:val="28"/>
        </w:rPr>
        <w:t>20</w:t>
      </w:r>
      <w:r w:rsidR="00E13E14">
        <w:rPr>
          <w:rFonts w:ascii="Times New Roman" w:hAnsi="Times New Roman"/>
          <w:sz w:val="28"/>
          <w:szCs w:val="28"/>
        </w:rPr>
        <w:t xml:space="preserve"> </w:t>
      </w:r>
      <w:r w:rsidR="009453A6">
        <w:rPr>
          <w:rFonts w:ascii="Times New Roman" w:hAnsi="Times New Roman"/>
          <w:sz w:val="28"/>
          <w:szCs w:val="28"/>
        </w:rPr>
        <w:t>апреля</w:t>
      </w:r>
      <w:r w:rsidR="00E13E14">
        <w:rPr>
          <w:rFonts w:ascii="Times New Roman" w:hAnsi="Times New Roman"/>
          <w:sz w:val="28"/>
          <w:szCs w:val="28"/>
        </w:rPr>
        <w:t xml:space="preserve"> 2023 года № </w:t>
      </w:r>
      <w:r w:rsidR="009453A6">
        <w:rPr>
          <w:rFonts w:ascii="Times New Roman" w:hAnsi="Times New Roman"/>
          <w:sz w:val="28"/>
          <w:szCs w:val="28"/>
        </w:rPr>
        <w:t>9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573" w:rsidRDefault="00181695" w:rsidP="00EF1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453A6" w:rsidRPr="009453A6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номером: 26:34:130229:2, площадью 2703 м</w:t>
      </w:r>
      <w:r w:rsidR="009453A6" w:rsidRPr="009453A6">
        <w:rPr>
          <w:rFonts w:ascii="Times New Roman" w:hAnsi="Times New Roman"/>
          <w:sz w:val="28"/>
          <w:szCs w:val="28"/>
          <w:vertAlign w:val="superscript"/>
        </w:rPr>
        <w:t>2</w:t>
      </w:r>
      <w:r w:rsidR="009453A6" w:rsidRPr="009453A6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индивидуальное домовладение», расположенного по адресу: г. Кисловодск, ул. </w:t>
      </w:r>
      <w:proofErr w:type="spellStart"/>
      <w:r w:rsidR="009453A6" w:rsidRPr="009453A6">
        <w:rPr>
          <w:rFonts w:ascii="Times New Roman" w:hAnsi="Times New Roman"/>
          <w:sz w:val="28"/>
          <w:szCs w:val="28"/>
        </w:rPr>
        <w:t>Хасановская</w:t>
      </w:r>
      <w:proofErr w:type="spellEnd"/>
      <w:r w:rsidR="009453A6" w:rsidRPr="009453A6">
        <w:rPr>
          <w:rFonts w:ascii="Times New Roman" w:hAnsi="Times New Roman"/>
          <w:sz w:val="28"/>
          <w:szCs w:val="28"/>
        </w:rPr>
        <w:t>/Аджарская, 26/21-23-25, под «малоэтажная многоквартирная жилая застройка», в территориальной зоне Ж-2 (зона застройки малоэтажными жилыми домами),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</w:t>
      </w:r>
      <w:r w:rsidR="00E25573">
        <w:rPr>
          <w:rFonts w:ascii="Times New Roman" w:hAnsi="Times New Roman"/>
          <w:sz w:val="28"/>
          <w:szCs w:val="28"/>
        </w:rPr>
        <w:t>их</w:t>
      </w:r>
      <w:r w:rsidR="009453A6" w:rsidRPr="009453A6">
        <w:rPr>
          <w:rFonts w:ascii="Times New Roman" w:hAnsi="Times New Roman"/>
          <w:sz w:val="28"/>
          <w:szCs w:val="28"/>
        </w:rPr>
        <w:t xml:space="preserve"> объект</w:t>
      </w:r>
      <w:r w:rsidR="00E25573">
        <w:rPr>
          <w:rFonts w:ascii="Times New Roman" w:hAnsi="Times New Roman"/>
          <w:sz w:val="28"/>
          <w:szCs w:val="28"/>
        </w:rPr>
        <w:t>ов</w:t>
      </w:r>
      <w:r w:rsidR="009453A6" w:rsidRPr="009453A6">
        <w:rPr>
          <w:rFonts w:ascii="Times New Roman" w:hAnsi="Times New Roman"/>
          <w:sz w:val="28"/>
          <w:szCs w:val="28"/>
        </w:rPr>
        <w:t xml:space="preserve"> капитального строительства «многоквартирный дом», </w:t>
      </w:r>
      <w:r w:rsidR="00E25573" w:rsidRPr="00E25573">
        <w:rPr>
          <w:rFonts w:ascii="Times New Roman" w:hAnsi="Times New Roman"/>
          <w:sz w:val="28"/>
          <w:szCs w:val="28"/>
        </w:rPr>
        <w:t xml:space="preserve">наличие протокола собрания собственников многоквартирного дома о согласии изменения вида </w:t>
      </w:r>
      <w:r w:rsidR="00E25573">
        <w:rPr>
          <w:rFonts w:ascii="Times New Roman" w:hAnsi="Times New Roman"/>
          <w:sz w:val="28"/>
          <w:szCs w:val="28"/>
        </w:rPr>
        <w:t xml:space="preserve"> </w:t>
      </w:r>
      <w:r w:rsidR="00E25573" w:rsidRPr="00E25573">
        <w:rPr>
          <w:rFonts w:ascii="Times New Roman" w:hAnsi="Times New Roman"/>
          <w:sz w:val="28"/>
          <w:szCs w:val="28"/>
        </w:rPr>
        <w:t>разрешенного</w:t>
      </w:r>
      <w:r w:rsidR="00E25573">
        <w:rPr>
          <w:rFonts w:ascii="Times New Roman" w:hAnsi="Times New Roman"/>
          <w:sz w:val="28"/>
          <w:szCs w:val="28"/>
        </w:rPr>
        <w:t xml:space="preserve"> </w:t>
      </w:r>
      <w:r w:rsidR="00E25573" w:rsidRPr="00E25573">
        <w:rPr>
          <w:rFonts w:ascii="Times New Roman" w:hAnsi="Times New Roman"/>
          <w:sz w:val="28"/>
          <w:szCs w:val="28"/>
        </w:rPr>
        <w:t xml:space="preserve"> использования </w:t>
      </w:r>
      <w:r w:rsidR="00E25573">
        <w:rPr>
          <w:rFonts w:ascii="Times New Roman" w:hAnsi="Times New Roman"/>
          <w:sz w:val="28"/>
          <w:szCs w:val="28"/>
        </w:rPr>
        <w:t xml:space="preserve"> </w:t>
      </w:r>
      <w:r w:rsidR="00E25573" w:rsidRPr="00E25573">
        <w:rPr>
          <w:rFonts w:ascii="Times New Roman" w:hAnsi="Times New Roman"/>
          <w:sz w:val="28"/>
          <w:szCs w:val="28"/>
        </w:rPr>
        <w:t>земельного</w:t>
      </w:r>
      <w:r w:rsidR="00E25573">
        <w:rPr>
          <w:rFonts w:ascii="Times New Roman" w:hAnsi="Times New Roman"/>
          <w:sz w:val="28"/>
          <w:szCs w:val="28"/>
        </w:rPr>
        <w:t xml:space="preserve">   </w:t>
      </w:r>
      <w:r w:rsidR="00E25573" w:rsidRPr="00E25573">
        <w:rPr>
          <w:rFonts w:ascii="Times New Roman" w:hAnsi="Times New Roman"/>
          <w:sz w:val="28"/>
          <w:szCs w:val="28"/>
        </w:rPr>
        <w:t xml:space="preserve"> участка </w:t>
      </w:r>
    </w:p>
    <w:p w:rsidR="00E25573" w:rsidRDefault="00E25573" w:rsidP="00EF1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573" w:rsidRDefault="00E25573" w:rsidP="00E25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25573" w:rsidRPr="00E25573" w:rsidRDefault="00E25573" w:rsidP="00EF1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F17A8" w:rsidRDefault="00E25573" w:rsidP="00E25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573">
        <w:rPr>
          <w:rFonts w:ascii="Times New Roman" w:hAnsi="Times New Roman"/>
          <w:sz w:val="28"/>
          <w:szCs w:val="28"/>
        </w:rPr>
        <w:t>под «малоэтажная многоквартирная жилая застройка», а также в соответствие с градостроительными регламентами</w:t>
      </w:r>
      <w:r w:rsidR="00B97DB2">
        <w:rPr>
          <w:rFonts w:ascii="Times New Roman" w:hAnsi="Times New Roman"/>
          <w:sz w:val="28"/>
          <w:szCs w:val="28"/>
        </w:rPr>
        <w:t>.</w:t>
      </w:r>
    </w:p>
    <w:p w:rsidR="00E13E14" w:rsidRDefault="00E13E14" w:rsidP="00E2557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453A6" w:rsidRPr="009453A6">
        <w:rPr>
          <w:rFonts w:ascii="Times New Roman" w:hAnsi="Times New Roman"/>
          <w:sz w:val="28"/>
          <w:szCs w:val="28"/>
        </w:rPr>
        <w:t>26:34:130229:2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471FD0" w:rsidRPr="00CA684A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47" w:rsidRDefault="00E80A47" w:rsidP="00D43385">
      <w:pPr>
        <w:spacing w:after="0" w:line="240" w:lineRule="auto"/>
      </w:pPr>
      <w:r>
        <w:separator/>
      </w:r>
    </w:p>
  </w:endnote>
  <w:endnote w:type="continuationSeparator" w:id="0">
    <w:p w:rsidR="00E80A47" w:rsidRDefault="00E80A4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47" w:rsidRDefault="00E80A47" w:rsidP="00D43385">
      <w:pPr>
        <w:spacing w:after="0" w:line="240" w:lineRule="auto"/>
      </w:pPr>
      <w:r>
        <w:separator/>
      </w:r>
    </w:p>
  </w:footnote>
  <w:footnote w:type="continuationSeparator" w:id="0">
    <w:p w:rsidR="00E80A47" w:rsidRDefault="00E80A4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1487F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0A47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1E43-390E-4EA4-B880-BCB38499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100</cp:revision>
  <cp:lastPrinted>2022-12-05T14:41:00Z</cp:lastPrinted>
  <dcterms:created xsi:type="dcterms:W3CDTF">2022-07-12T12:53:00Z</dcterms:created>
  <dcterms:modified xsi:type="dcterms:W3CDTF">2023-04-28T08:29:00Z</dcterms:modified>
</cp:coreProperties>
</file>