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53FE2" w:rsidRDefault="00C53FE2" w:rsidP="00C53FE2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10.07.2023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637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71327C" w:rsidRPr="0071327C">
        <w:rPr>
          <w:sz w:val="28"/>
          <w:szCs w:val="28"/>
        </w:rPr>
        <w:t>ул. Фоменко, 63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71327C">
        <w:rPr>
          <w:rFonts w:ascii="Times New Roman" w:hAnsi="Times New Roman"/>
          <w:sz w:val="28"/>
          <w:szCs w:val="28"/>
        </w:rPr>
        <w:t>27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3461F2">
        <w:rPr>
          <w:rFonts w:ascii="Times New Roman" w:hAnsi="Times New Roman"/>
          <w:sz w:val="28"/>
          <w:szCs w:val="28"/>
        </w:rPr>
        <w:t>июня</w:t>
      </w:r>
      <w:r w:rsidR="00EF65F8">
        <w:rPr>
          <w:rFonts w:ascii="Times New Roman" w:hAnsi="Times New Roman"/>
          <w:sz w:val="28"/>
          <w:szCs w:val="28"/>
        </w:rPr>
        <w:t xml:space="preserve"> 2023 года № 1</w:t>
      </w:r>
      <w:r w:rsidR="0071327C">
        <w:rPr>
          <w:rFonts w:ascii="Times New Roman" w:hAnsi="Times New Roman"/>
          <w:sz w:val="28"/>
          <w:szCs w:val="28"/>
        </w:rPr>
        <w:t>4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713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3461F2" w:rsidRPr="00CA6E73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71327C" w:rsidRPr="00D72C4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26:34:130113:16, площадью 785 м</w:t>
      </w:r>
      <w:r w:rsidR="0071327C" w:rsidRPr="00D72C41">
        <w:rPr>
          <w:rFonts w:ascii="Times New Roman" w:hAnsi="Times New Roman"/>
          <w:sz w:val="28"/>
          <w:szCs w:val="28"/>
          <w:vertAlign w:val="superscript"/>
        </w:rPr>
        <w:t>2</w:t>
      </w:r>
      <w:r w:rsidR="0071327C" w:rsidRPr="00D72C41">
        <w:rPr>
          <w:rFonts w:ascii="Times New Roman" w:hAnsi="Times New Roman"/>
          <w:sz w:val="28"/>
          <w:szCs w:val="28"/>
        </w:rPr>
        <w:t xml:space="preserve">, </w:t>
      </w:r>
      <w:r w:rsidR="0071327C" w:rsidRPr="00D72C41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71327C" w:rsidRPr="00D72C41">
        <w:rPr>
          <w:rFonts w:ascii="Times New Roman" w:hAnsi="Times New Roman"/>
          <w:sz w:val="28"/>
          <w:szCs w:val="28"/>
        </w:rPr>
        <w:t>магазины, общественное питание</w:t>
      </w:r>
      <w:r w:rsidR="0071327C" w:rsidRPr="00D72C41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71327C" w:rsidRPr="00D72C41">
        <w:rPr>
          <w:rFonts w:ascii="Times New Roman" w:hAnsi="Times New Roman"/>
          <w:sz w:val="28"/>
          <w:szCs w:val="28"/>
        </w:rPr>
        <w:t>расположенного по адресу: г. Кисловодск, ул. Фоменко, 63, под «магазины», в территориальной зоне Ж-1 (зона индивидуальной жилой застройки),</w:t>
      </w:r>
      <w:r w:rsidR="0071327C" w:rsidRPr="00D72C41">
        <w:rPr>
          <w:sz w:val="28"/>
          <w:szCs w:val="28"/>
        </w:rPr>
        <w:t xml:space="preserve"> </w:t>
      </w:r>
      <w:r w:rsidR="0071327C" w:rsidRPr="00D72C41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7B49C9" w:rsidRDefault="007B49C9" w:rsidP="003B202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71327C" w:rsidRDefault="0071327C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1327C" w:rsidRPr="00D72C41">
        <w:rPr>
          <w:rFonts w:ascii="Times New Roman" w:hAnsi="Times New Roman"/>
          <w:sz w:val="28"/>
          <w:szCs w:val="28"/>
        </w:rPr>
        <w:t>26:34:130113:16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B5D9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99" w:rsidRDefault="009C0099" w:rsidP="00D43385">
      <w:pPr>
        <w:spacing w:after="0" w:line="240" w:lineRule="auto"/>
      </w:pPr>
      <w:r>
        <w:separator/>
      </w:r>
    </w:p>
  </w:endnote>
  <w:endnote w:type="continuationSeparator" w:id="0">
    <w:p w:rsidR="009C0099" w:rsidRDefault="009C0099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99" w:rsidRDefault="009C0099" w:rsidP="00D43385">
      <w:pPr>
        <w:spacing w:after="0" w:line="240" w:lineRule="auto"/>
      </w:pPr>
      <w:r>
        <w:separator/>
      </w:r>
    </w:p>
  </w:footnote>
  <w:footnote w:type="continuationSeparator" w:id="0">
    <w:p w:rsidR="009C0099" w:rsidRDefault="009C0099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D90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0099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5588-2238-492A-AFA6-6EAB4533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127</cp:revision>
  <cp:lastPrinted>2023-07-10T13:40:00Z</cp:lastPrinted>
  <dcterms:created xsi:type="dcterms:W3CDTF">2022-07-12T12:53:00Z</dcterms:created>
  <dcterms:modified xsi:type="dcterms:W3CDTF">2023-07-10T13:41:00Z</dcterms:modified>
</cp:coreProperties>
</file>