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Pr="00F46B7D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7B69E0" w:rsidRPr="00F46B7D" w:rsidRDefault="004E6BD1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404F5">
        <w:rPr>
          <w:rFonts w:ascii="Times New Roman" w:hAnsi="Times New Roman" w:cs="Times New Roman"/>
          <w:sz w:val="28"/>
          <w:szCs w:val="28"/>
        </w:rPr>
        <w:t>апреля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202</w:t>
      </w:r>
      <w:r w:rsidR="002404F5">
        <w:rPr>
          <w:rFonts w:ascii="Times New Roman" w:hAnsi="Times New Roman" w:cs="Times New Roman"/>
          <w:sz w:val="28"/>
          <w:szCs w:val="28"/>
        </w:rPr>
        <w:t>4</w:t>
      </w:r>
      <w:r w:rsidR="007B69E0" w:rsidRPr="00F46B7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г. Кисловодск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3017B" w:rsidRDefault="00E110C4" w:rsidP="0003017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2404F5">
        <w:rPr>
          <w:rFonts w:ascii="Times New Roman" w:hAnsi="Times New Roman" w:cs="Times New Roman"/>
          <w:sz w:val="28"/>
          <w:szCs w:val="28"/>
        </w:rPr>
        <w:t>2</w:t>
      </w:r>
      <w:r w:rsidR="004E6BD1">
        <w:rPr>
          <w:rFonts w:ascii="Times New Roman" w:hAnsi="Times New Roman" w:cs="Times New Roman"/>
          <w:sz w:val="28"/>
          <w:szCs w:val="28"/>
        </w:rPr>
        <w:t>5</w:t>
      </w:r>
      <w:r w:rsidR="002404F5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404F5">
        <w:rPr>
          <w:rFonts w:ascii="Times New Roman" w:hAnsi="Times New Roman" w:cs="Times New Roman"/>
          <w:sz w:val="28"/>
          <w:szCs w:val="28"/>
        </w:rPr>
        <w:t>апреля</w:t>
      </w:r>
      <w:r w:rsidR="002404F5" w:rsidRPr="00F46B7D">
        <w:rPr>
          <w:rFonts w:ascii="Times New Roman" w:hAnsi="Times New Roman" w:cs="Times New Roman"/>
          <w:sz w:val="28"/>
          <w:szCs w:val="28"/>
        </w:rPr>
        <w:t xml:space="preserve"> 202</w:t>
      </w:r>
      <w:r w:rsidR="002404F5">
        <w:rPr>
          <w:rFonts w:ascii="Times New Roman" w:hAnsi="Times New Roman" w:cs="Times New Roman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года (на основании протокола общественных обсуждений от </w:t>
      </w:r>
      <w:r w:rsidR="004E6BD1">
        <w:rPr>
          <w:rFonts w:ascii="Times New Roman" w:hAnsi="Times New Roman" w:cs="Times New Roman"/>
          <w:sz w:val="28"/>
          <w:szCs w:val="28"/>
        </w:rPr>
        <w:t>25</w:t>
      </w:r>
      <w:r w:rsidR="004E6BD1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404F5">
        <w:rPr>
          <w:rFonts w:ascii="Times New Roman" w:hAnsi="Times New Roman" w:cs="Times New Roman"/>
          <w:sz w:val="28"/>
          <w:szCs w:val="28"/>
        </w:rPr>
        <w:t>апреля</w:t>
      </w:r>
      <w:r w:rsidR="002404F5" w:rsidRPr="00F46B7D">
        <w:rPr>
          <w:rFonts w:ascii="Times New Roman" w:hAnsi="Times New Roman" w:cs="Times New Roman"/>
          <w:sz w:val="28"/>
          <w:szCs w:val="28"/>
        </w:rPr>
        <w:t xml:space="preserve"> 202</w:t>
      </w:r>
      <w:r w:rsidR="002404F5">
        <w:rPr>
          <w:rFonts w:ascii="Times New Roman" w:hAnsi="Times New Roman" w:cs="Times New Roman"/>
          <w:sz w:val="28"/>
          <w:szCs w:val="28"/>
        </w:rPr>
        <w:t xml:space="preserve">4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2404F5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 проект</w:t>
      </w:r>
      <w:r w:rsidR="0003017B" w:rsidRPr="0003017B">
        <w:t xml:space="preserve"> </w:t>
      </w:r>
      <w:r w:rsidR="0003017B" w:rsidRPr="0003017B">
        <w:rPr>
          <w:rFonts w:ascii="Times New Roman" w:hAnsi="Times New Roman" w:cs="Times New Roman"/>
          <w:spacing w:val="-10"/>
          <w:sz w:val="28"/>
          <w:szCs w:val="28"/>
        </w:rPr>
        <w:t>внесения изменений в Правила землепользования и застройки городского округа города-курорта Кисловодска Ставропольского края</w:t>
      </w:r>
      <w:r w:rsidR="0003017B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3017B" w:rsidRDefault="0003017B" w:rsidP="0003017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>В ходе проведения общественных обсуждений был</w:t>
      </w:r>
      <w:r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предложения 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обсуждений:</w:t>
      </w:r>
      <w:r w:rsidRPr="000301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03017B" w:rsidRPr="001B31F0" w:rsidRDefault="0003017B" w:rsidP="0003017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1B31F0">
        <w:rPr>
          <w:rFonts w:ascii="Times New Roman" w:hAnsi="Times New Roman" w:cs="Times New Roman"/>
          <w:spacing w:val="-10"/>
          <w:sz w:val="28"/>
          <w:szCs w:val="28"/>
        </w:rPr>
        <w:t xml:space="preserve">1. Предложение </w:t>
      </w:r>
      <w:r w:rsidR="001B31F0" w:rsidRPr="001B31F0">
        <w:rPr>
          <w:rFonts w:ascii="Times New Roman" w:hAnsi="Times New Roman" w:cs="Times New Roman"/>
          <w:spacing w:val="-10"/>
          <w:sz w:val="28"/>
          <w:szCs w:val="28"/>
        </w:rPr>
        <w:t>ГКУ «Санаторий «Электроника» ФТС России</w:t>
      </w:r>
      <w:r w:rsidRPr="001B31F0">
        <w:rPr>
          <w:rFonts w:ascii="Times New Roman" w:hAnsi="Times New Roman" w:cs="Times New Roman"/>
          <w:spacing w:val="-10"/>
          <w:sz w:val="28"/>
          <w:szCs w:val="28"/>
        </w:rPr>
        <w:t>» о</w:t>
      </w:r>
      <w:r w:rsidRPr="001B31F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500EFE" w:rsidRPr="001B31F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создании подзоны</w:t>
      </w:r>
      <w:r w:rsidRPr="001B31F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территориальной зоны, </w:t>
      </w:r>
      <w:r w:rsidR="001B31F0" w:rsidRPr="001B31F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без установления предельного (минимального и (или) максимального) размера земельного участка, в том числе площади для медицинских учреждений и санаторной деятельности.</w:t>
      </w:r>
    </w:p>
    <w:p w:rsidR="001B31F0" w:rsidRPr="00C764C9" w:rsidRDefault="0003017B" w:rsidP="00554FEF">
      <w:pPr>
        <w:rPr>
          <w:color w:val="auto"/>
          <w:szCs w:val="28"/>
          <w:lang w:val="ru-RU"/>
        </w:rPr>
      </w:pPr>
      <w:r w:rsidRPr="00C764C9">
        <w:rPr>
          <w:color w:val="auto"/>
          <w:szCs w:val="28"/>
          <w:lang w:val="ru-RU"/>
        </w:rPr>
        <w:t>Комиссией принято решение</w:t>
      </w:r>
      <w:r w:rsidR="004D4E27" w:rsidRPr="00C764C9">
        <w:rPr>
          <w:color w:val="auto"/>
          <w:szCs w:val="28"/>
          <w:lang w:val="ru-RU"/>
        </w:rPr>
        <w:t xml:space="preserve"> о целесообразности внесенного </w:t>
      </w:r>
      <w:r w:rsidR="004D4E27" w:rsidRPr="00C764C9">
        <w:rPr>
          <w:rFonts w:cs="Times New Roman"/>
          <w:color w:val="auto"/>
          <w:spacing w:val="-10"/>
          <w:szCs w:val="28"/>
          <w:lang w:val="ru-RU"/>
        </w:rPr>
        <w:t>предложения</w:t>
      </w:r>
      <w:r w:rsidR="004D4E27" w:rsidRPr="00C764C9">
        <w:rPr>
          <w:color w:val="auto"/>
          <w:szCs w:val="28"/>
          <w:lang w:val="ru-RU"/>
        </w:rPr>
        <w:t xml:space="preserve">, учитывая распоряжение </w:t>
      </w:r>
      <w:r w:rsidR="001B31F0" w:rsidRPr="00C764C9">
        <w:rPr>
          <w:color w:val="auto"/>
          <w:szCs w:val="28"/>
          <w:lang w:val="ru-RU"/>
        </w:rPr>
        <w:t xml:space="preserve">Правительства Российской Федерации от 30.09.2023 №2658-р, перечня мероприятий по комплексному развитию города-курорта Кисловодска до 2030 года, утвержденного распоряжением Правительства Российской Федерации от 29.12.2016 №2899-р (в редакции распоряжения Правительства Российской Федерации от 11.10.2018 №2195-р), </w:t>
      </w:r>
      <w:r w:rsidR="00C764C9" w:rsidRPr="00C764C9">
        <w:rPr>
          <w:color w:val="auto"/>
          <w:szCs w:val="28"/>
          <w:lang w:val="ru-RU"/>
        </w:rPr>
        <w:t>исполнения государственного оборонного заказа, стратегии развития таможенной службы Российской Федерации до 2030 года, утвержденного распоряжением Правительства Российской Федерации от 23.05.2020 №1388-р.</w:t>
      </w:r>
    </w:p>
    <w:p w:rsidR="00500EFE" w:rsidRPr="00C764C9" w:rsidRDefault="0003017B" w:rsidP="0018053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764C9">
        <w:rPr>
          <w:rFonts w:ascii="Times New Roman" w:hAnsi="Times New Roman" w:cs="Times New Roman"/>
          <w:spacing w:val="-10"/>
          <w:sz w:val="28"/>
          <w:szCs w:val="28"/>
        </w:rPr>
        <w:t xml:space="preserve">2. Предложение </w:t>
      </w:r>
      <w:r w:rsidR="00C764C9" w:rsidRPr="00C764C9">
        <w:rPr>
          <w:rFonts w:ascii="Times New Roman" w:hAnsi="Times New Roman" w:cs="Times New Roman"/>
          <w:spacing w:val="-10"/>
          <w:sz w:val="28"/>
          <w:szCs w:val="28"/>
        </w:rPr>
        <w:t>ООО «Эйтан»</w:t>
      </w:r>
      <w:r w:rsidRPr="00C764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764C9" w:rsidRPr="00C764C9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C764C9" w:rsidRPr="00C764C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создании подзоны территориальной зоны, с увеличением предельных (минимальных и (или) максимальных) размеров земельных участков и предельных параметров разрешённого строительства, реконструкции объектов капитального строительства</w:t>
      </w:r>
      <w:r w:rsidRPr="00C764C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180532" w:rsidRPr="000D6189" w:rsidRDefault="00180532" w:rsidP="0018053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hAnsi="Times New Roman"/>
          <w:sz w:val="28"/>
          <w:szCs w:val="28"/>
        </w:rPr>
        <w:t>Комиссией принято решение</w:t>
      </w:r>
      <w:r w:rsidR="00554FEF" w:rsidRPr="000D6189">
        <w:rPr>
          <w:rFonts w:ascii="Times New Roman" w:hAnsi="Times New Roman"/>
          <w:sz w:val="28"/>
          <w:szCs w:val="28"/>
        </w:rPr>
        <w:t xml:space="preserve"> о </w:t>
      </w:r>
      <w:r w:rsidR="00A732D3" w:rsidRPr="000D6189">
        <w:rPr>
          <w:rFonts w:ascii="Times New Roman" w:hAnsi="Times New Roman"/>
          <w:sz w:val="28"/>
          <w:szCs w:val="28"/>
        </w:rPr>
        <w:t xml:space="preserve">нецелесообразности </w:t>
      </w:r>
      <w:r w:rsidR="00554FEF" w:rsidRPr="000D6189">
        <w:rPr>
          <w:rFonts w:ascii="Times New Roman" w:hAnsi="Times New Roman"/>
          <w:sz w:val="28"/>
          <w:szCs w:val="28"/>
        </w:rPr>
        <w:t xml:space="preserve">внесенного </w:t>
      </w:r>
      <w:r w:rsidR="00554FEF" w:rsidRPr="000D6189">
        <w:rPr>
          <w:rFonts w:ascii="Times New Roman" w:hAnsi="Times New Roman" w:cs="Times New Roman"/>
          <w:spacing w:val="-10"/>
          <w:sz w:val="28"/>
          <w:szCs w:val="28"/>
        </w:rPr>
        <w:t>предложения</w:t>
      </w:r>
      <w:r w:rsidR="00554FEF" w:rsidRPr="000D6189">
        <w:rPr>
          <w:rFonts w:ascii="Times New Roman" w:hAnsi="Times New Roman"/>
          <w:sz w:val="28"/>
          <w:szCs w:val="28"/>
        </w:rPr>
        <w:t>,</w:t>
      </w:r>
      <w:r w:rsidR="00A732D3" w:rsidRPr="000D6189">
        <w:rPr>
          <w:rFonts w:ascii="Times New Roman" w:hAnsi="Times New Roman"/>
          <w:sz w:val="28"/>
          <w:szCs w:val="28"/>
        </w:rPr>
        <w:t xml:space="preserve"> </w:t>
      </w:r>
      <w:r w:rsidR="000D6189" w:rsidRPr="000D6189">
        <w:rPr>
          <w:rFonts w:ascii="Times New Roman" w:hAnsi="Times New Roman"/>
          <w:sz w:val="28"/>
          <w:szCs w:val="28"/>
        </w:rPr>
        <w:t>в связи с размером земельного участка</w:t>
      </w:r>
      <w:r w:rsidR="000D6189">
        <w:rPr>
          <w:rFonts w:ascii="Times New Roman" w:hAnsi="Times New Roman"/>
          <w:sz w:val="28"/>
          <w:szCs w:val="28"/>
        </w:rPr>
        <w:t xml:space="preserve"> (53</w:t>
      </w:r>
      <w:r w:rsidR="000D6189" w:rsidRPr="000D6189">
        <w:rPr>
          <w:rFonts w:ascii="Times New Roman" w:hAnsi="Times New Roman"/>
          <w:sz w:val="28"/>
          <w:szCs w:val="28"/>
        </w:rPr>
        <w:t>213</w:t>
      </w:r>
      <w:r w:rsidR="000D6189">
        <w:rPr>
          <w:rFonts w:ascii="Times New Roman" w:hAnsi="Times New Roman"/>
          <w:sz w:val="28"/>
          <w:szCs w:val="28"/>
        </w:rPr>
        <w:t xml:space="preserve"> м</w:t>
      </w:r>
      <w:r w:rsidR="000D6189">
        <w:rPr>
          <w:rFonts w:ascii="Times New Roman" w:hAnsi="Times New Roman"/>
          <w:sz w:val="28"/>
          <w:szCs w:val="28"/>
          <w:vertAlign w:val="superscript"/>
        </w:rPr>
        <w:t>2</w:t>
      </w:r>
      <w:r w:rsidR="000D6189">
        <w:rPr>
          <w:rFonts w:ascii="Times New Roman" w:hAnsi="Times New Roman"/>
          <w:sz w:val="28"/>
          <w:szCs w:val="28"/>
        </w:rPr>
        <w:t>) и</w:t>
      </w:r>
      <w:r w:rsidR="000D6189" w:rsidRPr="000D6189">
        <w:rPr>
          <w:rFonts w:ascii="Times New Roman" w:hAnsi="Times New Roman"/>
          <w:sz w:val="28"/>
          <w:szCs w:val="28"/>
        </w:rPr>
        <w:t xml:space="preserve"> </w:t>
      </w:r>
      <w:r w:rsidR="000D6189">
        <w:rPr>
          <w:rFonts w:ascii="Times New Roman" w:hAnsi="Times New Roman"/>
          <w:sz w:val="28"/>
          <w:szCs w:val="28"/>
        </w:rPr>
        <w:t xml:space="preserve">исторически </w:t>
      </w:r>
      <w:r w:rsidR="000D6189" w:rsidRPr="000D6189">
        <w:rPr>
          <w:rFonts w:ascii="Times New Roman" w:hAnsi="Times New Roman"/>
          <w:sz w:val="28"/>
          <w:szCs w:val="28"/>
        </w:rPr>
        <w:t>сложившейся застройкой</w:t>
      </w:r>
      <w:r w:rsidR="000D6189">
        <w:rPr>
          <w:rFonts w:ascii="Times New Roman" w:hAnsi="Times New Roman"/>
          <w:sz w:val="28"/>
          <w:szCs w:val="28"/>
        </w:rPr>
        <w:t xml:space="preserve"> района</w:t>
      </w:r>
      <w:r w:rsidR="00A732D3" w:rsidRPr="000D6189">
        <w:rPr>
          <w:rFonts w:ascii="Times New Roman" w:hAnsi="Times New Roman"/>
          <w:sz w:val="28"/>
          <w:szCs w:val="28"/>
        </w:rPr>
        <w:t>.</w:t>
      </w:r>
    </w:p>
    <w:p w:rsidR="0003017B" w:rsidRDefault="0003017B" w:rsidP="0003017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 xml:space="preserve">В процессе заседания комиссии, </w:t>
      </w:r>
      <w:r>
        <w:rPr>
          <w:rFonts w:ascii="Times New Roman" w:hAnsi="Times New Roman"/>
          <w:sz w:val="28"/>
          <w:szCs w:val="28"/>
        </w:rPr>
        <w:t>от представителя</w:t>
      </w:r>
      <w:r w:rsidRPr="001D6959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города-курорта Кисловодска поступили 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03017B" w:rsidRDefault="0003017B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0E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точнения градостроительных регламентов</w:t>
      </w:r>
      <w:r w:rsidRPr="001D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зон;</w:t>
      </w:r>
    </w:p>
    <w:p w:rsidR="0003017B" w:rsidRDefault="0041322C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17B">
        <w:rPr>
          <w:rFonts w:ascii="Times New Roman" w:hAnsi="Times New Roman"/>
          <w:sz w:val="28"/>
          <w:szCs w:val="28"/>
        </w:rPr>
        <w:t>.</w:t>
      </w:r>
      <w:r w:rsidR="0003017B" w:rsidRPr="0003017B">
        <w:rPr>
          <w:rFonts w:ascii="Times New Roman" w:hAnsi="Times New Roman"/>
          <w:sz w:val="28"/>
          <w:szCs w:val="28"/>
        </w:rPr>
        <w:t xml:space="preserve"> </w:t>
      </w:r>
      <w:r w:rsidR="00500EFE">
        <w:rPr>
          <w:rFonts w:ascii="Times New Roman" w:hAnsi="Times New Roman"/>
          <w:sz w:val="28"/>
          <w:szCs w:val="28"/>
        </w:rPr>
        <w:t>У</w:t>
      </w:r>
      <w:r w:rsidR="0003017B">
        <w:rPr>
          <w:rFonts w:ascii="Times New Roman" w:hAnsi="Times New Roman"/>
          <w:sz w:val="28"/>
          <w:szCs w:val="28"/>
        </w:rPr>
        <w:t xml:space="preserve">точнение </w:t>
      </w:r>
      <w:r>
        <w:rPr>
          <w:rFonts w:ascii="Times New Roman" w:hAnsi="Times New Roman"/>
          <w:sz w:val="28"/>
          <w:szCs w:val="28"/>
        </w:rPr>
        <w:t>зон с особыми условиями использования территории</w:t>
      </w:r>
      <w:r w:rsidR="00B723D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3017B" w:rsidRPr="006E7827" w:rsidRDefault="00E110C4" w:rsidP="0003017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6C6B">
        <w:rPr>
          <w:rFonts w:ascii="Times New Roman" w:hAnsi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</w:t>
      </w:r>
      <w:r w:rsidR="0003017B">
        <w:rPr>
          <w:rFonts w:ascii="Times New Roman" w:hAnsi="Times New Roman"/>
          <w:spacing w:val="-10"/>
          <w:sz w:val="28"/>
          <w:szCs w:val="28"/>
        </w:rPr>
        <w:t>лаве города-курорта Кисловодска у</w:t>
      </w:r>
      <w:r w:rsidR="0003017B" w:rsidRPr="006E7827">
        <w:rPr>
          <w:rFonts w:ascii="Times New Roman" w:hAnsi="Times New Roman"/>
          <w:sz w:val="28"/>
          <w:szCs w:val="28"/>
        </w:rPr>
        <w:t xml:space="preserve">твердить </w:t>
      </w:r>
      <w:r w:rsidR="0003017B" w:rsidRPr="00126C6B">
        <w:rPr>
          <w:rFonts w:ascii="Times New Roman" w:hAnsi="Times New Roman"/>
          <w:spacing w:val="-10"/>
          <w:sz w:val="28"/>
          <w:szCs w:val="28"/>
        </w:rPr>
        <w:t>проект</w:t>
      </w:r>
      <w:r w:rsidR="0003017B" w:rsidRPr="0003017B">
        <w:t xml:space="preserve"> </w:t>
      </w:r>
      <w:r w:rsidR="0003017B" w:rsidRPr="0003017B">
        <w:rPr>
          <w:rFonts w:ascii="Times New Roman" w:hAnsi="Times New Roman"/>
          <w:spacing w:val="-10"/>
          <w:sz w:val="28"/>
          <w:szCs w:val="28"/>
        </w:rPr>
        <w:t xml:space="preserve">внесения изменений в Правила землепользования и застройки городского округа города-курорта Кисловодска Ставропольского </w:t>
      </w:r>
      <w:r w:rsidR="0003017B" w:rsidRPr="00ED7A7F">
        <w:rPr>
          <w:rFonts w:ascii="Times New Roman" w:eastAsia="Times New Roman" w:hAnsi="Times New Roman"/>
          <w:sz w:val="28"/>
          <w:szCs w:val="28"/>
          <w:lang w:eastAsia="ar-SA"/>
        </w:rPr>
        <w:t>края</w:t>
      </w:r>
      <w:r w:rsidR="0003017B">
        <w:rPr>
          <w:rFonts w:ascii="Times New Roman" w:hAnsi="Times New Roman"/>
          <w:sz w:val="28"/>
          <w:szCs w:val="28"/>
        </w:rPr>
        <w:t xml:space="preserve">, </w:t>
      </w:r>
      <w:r w:rsidR="0003017B" w:rsidRPr="00E36687">
        <w:rPr>
          <w:rFonts w:ascii="Times New Roman" w:hAnsi="Times New Roman"/>
          <w:sz w:val="28"/>
          <w:szCs w:val="28"/>
        </w:rPr>
        <w:t xml:space="preserve">в целях соблюдения требований законодательства о градостроительной деятельности учитывая соответствие требованиям технических регламентов, генеральному плану городского округа, схеме территориального планирования Ставропольского края Российской Федерации, схеме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</w:t>
      </w:r>
      <w:r w:rsidR="0003017B" w:rsidRPr="00E36687">
        <w:rPr>
          <w:rFonts w:ascii="Times New Roman" w:hAnsi="Times New Roman"/>
          <w:sz w:val="28"/>
          <w:szCs w:val="28"/>
        </w:rPr>
        <w:lastRenderedPageBreak/>
        <w:t>обеспечения градостроительной деятельности, а также поступивших в адрес Комиссии предложений и замечаний.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4"/>
          <w:szCs w:val="28"/>
        </w:rPr>
      </w:pPr>
    </w:p>
    <w:p w:rsidR="00C2606A" w:rsidRPr="00F46B7D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2404F5" w:rsidRPr="00157F99" w:rsidRDefault="002404F5" w:rsidP="002404F5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2404F5" w:rsidRPr="00157F99" w:rsidRDefault="002404F5" w:rsidP="002404F5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2404F5" w:rsidRPr="00157F99" w:rsidRDefault="002404F5" w:rsidP="002404F5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2404F5" w:rsidRPr="00157F99" w:rsidRDefault="002404F5" w:rsidP="002404F5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2404F5" w:rsidRPr="00B641C6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2404F5" w:rsidRPr="00B641C6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2404F5" w:rsidRPr="00B641C6" w:rsidRDefault="002404F5" w:rsidP="002404F5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</w:t>
      </w:r>
      <w:r w:rsidRPr="00B84ABF">
        <w:rPr>
          <w:rFonts w:ascii="Times New Roman" w:hAnsi="Times New Roman"/>
          <w:sz w:val="28"/>
        </w:rPr>
        <w:t>Т.С. Середкина</w:t>
      </w:r>
    </w:p>
    <w:p w:rsidR="002404F5" w:rsidRPr="00126C6B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404F5" w:rsidRPr="00126C6B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404F5" w:rsidRPr="00126C6B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2404F5" w:rsidRPr="00126C6B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2404F5" w:rsidRPr="00126C6B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2404F5" w:rsidRPr="00126C6B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2404F5" w:rsidRPr="00126C6B" w:rsidRDefault="002404F5" w:rsidP="002404F5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2404F5" w:rsidRPr="00F46B7D" w:rsidRDefault="002404F5" w:rsidP="002404F5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="000D6189"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Н.С. Толчин</w:t>
      </w:r>
    </w:p>
    <w:p w:rsidR="00C2606A" w:rsidRPr="00F46B7D" w:rsidRDefault="00C2606A" w:rsidP="002404F5">
      <w:pPr>
        <w:pStyle w:val="ConsPlusNonformat"/>
        <w:jc w:val="both"/>
        <w:rPr>
          <w:szCs w:val="28"/>
        </w:rPr>
      </w:pPr>
    </w:p>
    <w:sectPr w:rsidR="00C2606A" w:rsidRPr="00F46B7D" w:rsidSect="00B723DE">
      <w:headerReference w:type="default" r:id="rId8"/>
      <w:pgSz w:w="11906" w:h="16838"/>
      <w:pgMar w:top="567" w:right="567" w:bottom="567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C5" w:rsidRDefault="001F43C5">
      <w:pPr>
        <w:spacing w:line="240" w:lineRule="auto"/>
      </w:pPr>
      <w:r>
        <w:separator/>
      </w:r>
    </w:p>
  </w:endnote>
  <w:endnote w:type="continuationSeparator" w:id="0">
    <w:p w:rsidR="001F43C5" w:rsidRDefault="001F4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C5" w:rsidRDefault="001F43C5">
      <w:pPr>
        <w:spacing w:line="240" w:lineRule="auto"/>
      </w:pPr>
      <w:r>
        <w:separator/>
      </w:r>
    </w:p>
  </w:footnote>
  <w:footnote w:type="continuationSeparator" w:id="0">
    <w:p w:rsidR="001F43C5" w:rsidRDefault="001F4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1F43C5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4C4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17B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189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29A8"/>
    <w:rsid w:val="001436A3"/>
    <w:rsid w:val="00144E33"/>
    <w:rsid w:val="00145397"/>
    <w:rsid w:val="001457D3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6938"/>
    <w:rsid w:val="00167BF1"/>
    <w:rsid w:val="0017306E"/>
    <w:rsid w:val="001741CE"/>
    <w:rsid w:val="00175128"/>
    <w:rsid w:val="00175941"/>
    <w:rsid w:val="001768D9"/>
    <w:rsid w:val="00176E94"/>
    <w:rsid w:val="00180532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31F0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06"/>
    <w:rsid w:val="001E48DA"/>
    <w:rsid w:val="001E5334"/>
    <w:rsid w:val="001E5E3A"/>
    <w:rsid w:val="001E62A7"/>
    <w:rsid w:val="001E6447"/>
    <w:rsid w:val="001F183E"/>
    <w:rsid w:val="001F2D01"/>
    <w:rsid w:val="001F2D76"/>
    <w:rsid w:val="001F43C5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963"/>
    <w:rsid w:val="00232BDB"/>
    <w:rsid w:val="0023479A"/>
    <w:rsid w:val="00235A19"/>
    <w:rsid w:val="002400BF"/>
    <w:rsid w:val="002404F5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A2AF1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22C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A8C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2C4A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4E27"/>
    <w:rsid w:val="004D5421"/>
    <w:rsid w:val="004D5943"/>
    <w:rsid w:val="004D6316"/>
    <w:rsid w:val="004D72E0"/>
    <w:rsid w:val="004D7706"/>
    <w:rsid w:val="004E25CE"/>
    <w:rsid w:val="004E60D5"/>
    <w:rsid w:val="004E6BD1"/>
    <w:rsid w:val="004F2B2B"/>
    <w:rsid w:val="004F3A1E"/>
    <w:rsid w:val="004F48BC"/>
    <w:rsid w:val="004F5AA0"/>
    <w:rsid w:val="004F5D3E"/>
    <w:rsid w:val="005004B0"/>
    <w:rsid w:val="00500EFE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4FEF"/>
    <w:rsid w:val="00557416"/>
    <w:rsid w:val="005605C7"/>
    <w:rsid w:val="0056233D"/>
    <w:rsid w:val="00567463"/>
    <w:rsid w:val="00567A93"/>
    <w:rsid w:val="00570C93"/>
    <w:rsid w:val="00571FA0"/>
    <w:rsid w:val="00573CE6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5F58E1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1023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13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3F3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0BB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32D3"/>
    <w:rsid w:val="00A80933"/>
    <w:rsid w:val="00A81043"/>
    <w:rsid w:val="00A81A8D"/>
    <w:rsid w:val="00A8579A"/>
    <w:rsid w:val="00A9018D"/>
    <w:rsid w:val="00A909F3"/>
    <w:rsid w:val="00A90A78"/>
    <w:rsid w:val="00A90D96"/>
    <w:rsid w:val="00A94AD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23DE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7A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870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64C9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3514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4DCC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25D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D77FC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10C4"/>
    <w:rsid w:val="00E12200"/>
    <w:rsid w:val="00E136AA"/>
    <w:rsid w:val="00E13EC7"/>
    <w:rsid w:val="00E13F88"/>
    <w:rsid w:val="00E21E40"/>
    <w:rsid w:val="00E25897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5F2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E28C-A827-4B8E-84E3-F9CD1D27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149</cp:revision>
  <cp:lastPrinted>2024-04-26T08:06:00Z</cp:lastPrinted>
  <dcterms:created xsi:type="dcterms:W3CDTF">2022-07-13T09:09:00Z</dcterms:created>
  <dcterms:modified xsi:type="dcterms:W3CDTF">2024-04-26T08:11:00Z</dcterms:modified>
</cp:coreProperties>
</file>