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BB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883" w:rsidRDefault="00004883" w:rsidP="000048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" o:allowincell="f" stroked="f">
                <v:textbox>
                  <w:txbxContent>
                    <w:p w:rsidR="00004883" w:rsidRDefault="00004883" w:rsidP="000048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 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04883" w:rsidRPr="004148FD" w:rsidRDefault="00004883" w:rsidP="00004883">
      <w:pPr>
        <w:pStyle w:val="1"/>
        <w:spacing w:line="360" w:lineRule="auto"/>
        <w:ind w:left="-709" w:right="-142"/>
        <w:jc w:val="center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  <w:t>город - курорт  Кисловодск</w:t>
      </w:r>
      <w:r>
        <w:rPr>
          <w:sz w:val="28"/>
        </w:rPr>
        <w:tab/>
      </w:r>
      <w:r>
        <w:rPr>
          <w:sz w:val="28"/>
        </w:rPr>
        <w:tab/>
      </w:r>
      <w:r w:rsidRPr="004148FD">
        <w:rPr>
          <w:sz w:val="28"/>
        </w:rPr>
        <w:t>№</w:t>
      </w:r>
      <w:r>
        <w:rPr>
          <w:sz w:val="28"/>
        </w:rPr>
        <w:t>__________</w:t>
      </w:r>
    </w:p>
    <w:p w:rsidR="00DF5D5C" w:rsidRDefault="00DF5D5C" w:rsidP="00DF5D5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5C" w:rsidRPr="003A6D9B" w:rsidRDefault="009D6B0B" w:rsidP="00A80507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</w:t>
      </w:r>
      <w:r w:rsidR="00D75E45">
        <w:rPr>
          <w:rFonts w:ascii="Times New Roman" w:eastAsia="Times New Roman" w:hAnsi="Times New Roman"/>
          <w:sz w:val="28"/>
          <w:szCs w:val="28"/>
          <w:lang w:eastAsia="ru-RU"/>
        </w:rPr>
        <w:t>ии утратившим силу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города-курорта Кисловодска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25.05.2017 № 499 «Об утверждении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Продление разрешения на строительство, реконструкцию объекта капитального строительства</w:t>
      </w:r>
      <w:r w:rsidRPr="004875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DF5D5C" w:rsidRPr="00720A7F" w:rsidRDefault="00DF5D5C" w:rsidP="001974D9">
      <w:pPr>
        <w:tabs>
          <w:tab w:val="left" w:pos="567"/>
        </w:tabs>
        <w:spacing w:after="0" w:line="240" w:lineRule="exact"/>
        <w:contextualSpacing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8B7816" w:rsidRPr="009D6B0B" w:rsidRDefault="008B7816" w:rsidP="009D6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6B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соответствии с</w:t>
      </w:r>
      <w:r w:rsidR="009D6B0B" w:rsidRPr="009D6B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D6B0B" w:rsidRPr="009D6B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Федеральным законом от 03.08.2018 N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D6B0B" w:rsidRPr="009D6B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руководствуясь </w:t>
      </w:r>
      <w:r w:rsidRPr="009D6B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Уставом городского округа города-курорта Кисловодска, администрация города-курорта Кисловодска</w:t>
      </w:r>
    </w:p>
    <w:p w:rsidR="009446FB" w:rsidRPr="00503FDC" w:rsidRDefault="009446FB" w:rsidP="001974D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26" w:rsidRDefault="00DF5D5C" w:rsidP="00B2722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80507" w:rsidRDefault="00A80507" w:rsidP="009D6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B0B" w:rsidRPr="003A6D9B" w:rsidRDefault="009D6B0B" w:rsidP="009D6B0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DF5D5C"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42DE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Признать утратившим</w:t>
      </w:r>
      <w:r w:rsidR="00B143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постановление</w:t>
      </w:r>
      <w:r w:rsidR="00B42DE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администрации</w:t>
      </w:r>
      <w:r w:rsidR="009668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города-курорта Кисловодска </w:t>
      </w:r>
      <w:r w:rsidR="00F643A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25.05.2017 № 499 «Об утверждении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Продление разрешения на строительство, реконструкцию объекта капитального строительства</w:t>
      </w:r>
      <w:r w:rsidRPr="004875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C52B8E" w:rsidRDefault="00C52B8E" w:rsidP="009D6B0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E6" w:rsidRPr="00503FDC" w:rsidRDefault="009D6B0B" w:rsidP="00F643A8">
      <w:pPr>
        <w:tabs>
          <w:tab w:val="left" w:pos="14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B42DE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Информационно-аналити</w:t>
      </w:r>
      <w:r w:rsidR="00B42DE6"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B42DE6" w:rsidRDefault="00B42DE6" w:rsidP="00F643A8">
      <w:pPr>
        <w:tabs>
          <w:tab w:val="left" w:pos="142"/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5D5C" w:rsidRPr="00503FDC" w:rsidRDefault="00B42DE6" w:rsidP="00F643A8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F5D5C" w:rsidRPr="00503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F5D5C"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B143F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B143F3" w:rsidRPr="00503FDC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администра</w:t>
      </w:r>
      <w:r w:rsidR="00E41EE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города-курорта Кисловодска </w:t>
      </w:r>
      <w:r w:rsidR="00B143F3">
        <w:rPr>
          <w:rFonts w:ascii="Times New Roman" w:eastAsia="Times New Roman" w:hAnsi="Times New Roman"/>
          <w:sz w:val="28"/>
          <w:szCs w:val="28"/>
          <w:lang w:eastAsia="ru-RU"/>
        </w:rPr>
        <w:t>Е.В. Силина</w:t>
      </w:r>
      <w:r w:rsidR="00C52B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D5C"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4D9" w:rsidRDefault="001974D9" w:rsidP="00F643A8">
      <w:pPr>
        <w:tabs>
          <w:tab w:val="left" w:pos="142"/>
          <w:tab w:val="left" w:pos="1134"/>
        </w:tabs>
        <w:spacing w:after="0" w:line="24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5C" w:rsidRPr="00503FDC" w:rsidRDefault="00B42DE6" w:rsidP="00F643A8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5D5C"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F5D5C" w:rsidRPr="00503FDC" w:rsidRDefault="00DF5D5C" w:rsidP="00F643A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5C" w:rsidRDefault="00DF5D5C" w:rsidP="00E41EE9">
      <w:pPr>
        <w:tabs>
          <w:tab w:val="left" w:pos="1185"/>
        </w:tabs>
        <w:spacing w:after="0" w:line="240" w:lineRule="exac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EE9" w:rsidRDefault="00E41EE9" w:rsidP="00E41EE9">
      <w:pPr>
        <w:tabs>
          <w:tab w:val="left" w:pos="1185"/>
        </w:tabs>
        <w:spacing w:after="0" w:line="240" w:lineRule="exac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A7F" w:rsidRPr="00503FDC" w:rsidRDefault="00720A7F" w:rsidP="008B7816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5C" w:rsidRPr="00503FDC" w:rsidRDefault="00DF5D5C" w:rsidP="00670510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Глава города-курорта</w:t>
      </w:r>
    </w:p>
    <w:p w:rsidR="006A4C38" w:rsidRDefault="00DF5D5C" w:rsidP="00670510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23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23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А.В. Курбатов</w:t>
      </w:r>
    </w:p>
    <w:p w:rsidR="00773644" w:rsidRPr="00773644" w:rsidRDefault="00773644" w:rsidP="00E07BB9">
      <w:pPr>
        <w:spacing w:line="240" w:lineRule="exact"/>
        <w:ind w:right="141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73644" w:rsidRPr="00773644" w:rsidSect="00E41EE9">
      <w:headerReference w:type="default" r:id="rId8"/>
      <w:pgSz w:w="11906" w:h="16838"/>
      <w:pgMar w:top="851" w:right="567" w:bottom="567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33" w:rsidRDefault="00D35733" w:rsidP="00720A7F">
      <w:pPr>
        <w:spacing w:after="0" w:line="240" w:lineRule="auto"/>
      </w:pPr>
      <w:r>
        <w:separator/>
      </w:r>
    </w:p>
  </w:endnote>
  <w:endnote w:type="continuationSeparator" w:id="0">
    <w:p w:rsidR="00D35733" w:rsidRDefault="00D35733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33" w:rsidRDefault="00D35733" w:rsidP="00720A7F">
      <w:pPr>
        <w:spacing w:after="0" w:line="240" w:lineRule="auto"/>
      </w:pPr>
      <w:r>
        <w:separator/>
      </w:r>
    </w:p>
  </w:footnote>
  <w:footnote w:type="continuationSeparator" w:id="0">
    <w:p w:rsidR="00D35733" w:rsidRDefault="00D35733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E9" w:rsidRDefault="00E41EE9" w:rsidP="00E41EE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04883"/>
    <w:rsid w:val="00017E47"/>
    <w:rsid w:val="00085640"/>
    <w:rsid w:val="000B4D39"/>
    <w:rsid w:val="000C109C"/>
    <w:rsid w:val="000D5B92"/>
    <w:rsid w:val="00100A04"/>
    <w:rsid w:val="00127093"/>
    <w:rsid w:val="00177DB0"/>
    <w:rsid w:val="001974D9"/>
    <w:rsid w:val="001B1FAA"/>
    <w:rsid w:val="00200418"/>
    <w:rsid w:val="00235D20"/>
    <w:rsid w:val="00264D8E"/>
    <w:rsid w:val="00347668"/>
    <w:rsid w:val="00380FD2"/>
    <w:rsid w:val="003A6C3A"/>
    <w:rsid w:val="003A6D9B"/>
    <w:rsid w:val="003B7455"/>
    <w:rsid w:val="0041702F"/>
    <w:rsid w:val="004F7E62"/>
    <w:rsid w:val="00550938"/>
    <w:rsid w:val="00550C26"/>
    <w:rsid w:val="00564018"/>
    <w:rsid w:val="005F4165"/>
    <w:rsid w:val="006272E7"/>
    <w:rsid w:val="00634E89"/>
    <w:rsid w:val="00670510"/>
    <w:rsid w:val="0069530E"/>
    <w:rsid w:val="006A4C38"/>
    <w:rsid w:val="00720A7F"/>
    <w:rsid w:val="007451C9"/>
    <w:rsid w:val="00773644"/>
    <w:rsid w:val="007B6C70"/>
    <w:rsid w:val="007F390E"/>
    <w:rsid w:val="0087629F"/>
    <w:rsid w:val="008B7816"/>
    <w:rsid w:val="008D52BC"/>
    <w:rsid w:val="008F412E"/>
    <w:rsid w:val="00913AC5"/>
    <w:rsid w:val="009446FB"/>
    <w:rsid w:val="00964DE2"/>
    <w:rsid w:val="00966883"/>
    <w:rsid w:val="00970D48"/>
    <w:rsid w:val="00972B53"/>
    <w:rsid w:val="009816AC"/>
    <w:rsid w:val="00987B44"/>
    <w:rsid w:val="009A6E09"/>
    <w:rsid w:val="009A735C"/>
    <w:rsid w:val="009B6D9B"/>
    <w:rsid w:val="009D6B0B"/>
    <w:rsid w:val="00A50DF5"/>
    <w:rsid w:val="00A80507"/>
    <w:rsid w:val="00A827F5"/>
    <w:rsid w:val="00AA4242"/>
    <w:rsid w:val="00AC4F41"/>
    <w:rsid w:val="00AD0FC2"/>
    <w:rsid w:val="00AE2F4B"/>
    <w:rsid w:val="00B143F3"/>
    <w:rsid w:val="00B146C1"/>
    <w:rsid w:val="00B27226"/>
    <w:rsid w:val="00B3400A"/>
    <w:rsid w:val="00B42DE6"/>
    <w:rsid w:val="00B65F3A"/>
    <w:rsid w:val="00B74DB8"/>
    <w:rsid w:val="00BB6F85"/>
    <w:rsid w:val="00BD55AF"/>
    <w:rsid w:val="00C03074"/>
    <w:rsid w:val="00C2428D"/>
    <w:rsid w:val="00C37BD7"/>
    <w:rsid w:val="00C37DF5"/>
    <w:rsid w:val="00C52B8E"/>
    <w:rsid w:val="00C9610D"/>
    <w:rsid w:val="00D00EF3"/>
    <w:rsid w:val="00D0767A"/>
    <w:rsid w:val="00D116FB"/>
    <w:rsid w:val="00D27480"/>
    <w:rsid w:val="00D35733"/>
    <w:rsid w:val="00D75E45"/>
    <w:rsid w:val="00D900AC"/>
    <w:rsid w:val="00DC3631"/>
    <w:rsid w:val="00DD088F"/>
    <w:rsid w:val="00DF4354"/>
    <w:rsid w:val="00DF5D5C"/>
    <w:rsid w:val="00E01E8D"/>
    <w:rsid w:val="00E0578A"/>
    <w:rsid w:val="00E07BB9"/>
    <w:rsid w:val="00E15E9D"/>
    <w:rsid w:val="00E41EE9"/>
    <w:rsid w:val="00E65462"/>
    <w:rsid w:val="00E85636"/>
    <w:rsid w:val="00ED5781"/>
    <w:rsid w:val="00ED6457"/>
    <w:rsid w:val="00EF6184"/>
    <w:rsid w:val="00F643A8"/>
    <w:rsid w:val="00FF234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63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59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21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Temchenko</cp:lastModifiedBy>
  <cp:revision>2</cp:revision>
  <cp:lastPrinted>2018-09-27T09:02:00Z</cp:lastPrinted>
  <dcterms:created xsi:type="dcterms:W3CDTF">2018-10-08T08:23:00Z</dcterms:created>
  <dcterms:modified xsi:type="dcterms:W3CDTF">2018-10-08T08:23:00Z</dcterms:modified>
</cp:coreProperties>
</file>