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50" w:rsidRPr="00363A24" w:rsidRDefault="00A67C50" w:rsidP="00A67C50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:rsidR="00A67C50" w:rsidRDefault="00A67C50" w:rsidP="00A67C5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67C50" w:rsidRDefault="00A67C50" w:rsidP="00A67C50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A67C50" w:rsidRDefault="00A67C50" w:rsidP="00A67C50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A67C50" w:rsidRDefault="00A67C50" w:rsidP="00A67C50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A67C50" w:rsidRDefault="00A67C50" w:rsidP="00A67C50">
      <w:pPr>
        <w:pStyle w:val="1"/>
        <w:ind w:right="-142"/>
        <w:rPr>
          <w:sz w:val="28"/>
        </w:rPr>
      </w:pPr>
      <w:r>
        <w:rPr>
          <w:sz w:val="28"/>
        </w:rPr>
        <w:t xml:space="preserve">                                              город - курорт  Кисловодск           </w:t>
      </w:r>
    </w:p>
    <w:p w:rsidR="00A67C50" w:rsidRPr="00F85764" w:rsidRDefault="00A67C50" w:rsidP="00A67C50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>__________________                                                                               №_______</w:t>
      </w:r>
    </w:p>
    <w:p w:rsidR="00A67C50" w:rsidRDefault="00A67C50" w:rsidP="00A67C50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A67C50" w:rsidRPr="00CB07C5" w:rsidRDefault="00A67C50" w:rsidP="00A67C50">
      <w:pPr>
        <w:pStyle w:val="1"/>
        <w:tabs>
          <w:tab w:val="left" w:pos="9781"/>
        </w:tabs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Программы профилактики нарушений юридическими лицами и индивидуальными  предпринимателями  обязательных   требований</w:t>
      </w:r>
      <w:r w:rsidRPr="00215DE9">
        <w:rPr>
          <w:sz w:val="28"/>
          <w:szCs w:val="28"/>
        </w:rPr>
        <w:t xml:space="preserve"> </w:t>
      </w:r>
    </w:p>
    <w:p w:rsidR="00A67C50" w:rsidRDefault="00A67C50" w:rsidP="00A67C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2019 год</w:t>
      </w:r>
    </w:p>
    <w:p w:rsidR="00A67C50" w:rsidRPr="00215DE9" w:rsidRDefault="00A67C50" w:rsidP="00A67C5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7C50" w:rsidRDefault="00A67C50" w:rsidP="00A67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6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с частью 1 статьи 8.2 Федерального закона от                   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города-курорта Кисловодска </w:t>
      </w:r>
    </w:p>
    <w:p w:rsidR="00A67C50" w:rsidRPr="00215DE9" w:rsidRDefault="00A67C50" w:rsidP="00A67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C50" w:rsidRPr="00CA4980" w:rsidRDefault="00A67C50" w:rsidP="00A67C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ПОСТАНОВЛЯЕТ:</w:t>
      </w:r>
    </w:p>
    <w:p w:rsidR="00A67C50" w:rsidRPr="00CA4980" w:rsidRDefault="00A67C50" w:rsidP="00A67C5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67C50" w:rsidRPr="00133282" w:rsidRDefault="00A67C50" w:rsidP="00A6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D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(далее - Программа) на 2019 год.</w:t>
      </w:r>
    </w:p>
    <w:p w:rsidR="00A67C50" w:rsidRPr="000C3283" w:rsidRDefault="00A67C50" w:rsidP="00A67C50">
      <w:pPr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67C50" w:rsidRPr="00215DE9" w:rsidRDefault="00A67C50" w:rsidP="00A67C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E656C5">
        <w:rPr>
          <w:rFonts w:ascii="Times New Roman" w:hAnsi="Times New Roman"/>
          <w:color w:val="1E1E1E"/>
          <w:sz w:val="28"/>
          <w:szCs w:val="28"/>
        </w:rPr>
        <w:t xml:space="preserve">  </w:t>
      </w:r>
      <w:r>
        <w:rPr>
          <w:rFonts w:ascii="Times New Roman" w:hAnsi="Times New Roman"/>
          <w:color w:val="1E1E1E"/>
          <w:sz w:val="28"/>
          <w:szCs w:val="28"/>
        </w:rPr>
        <w:t>2</w:t>
      </w:r>
      <w:r w:rsidRPr="00215DE9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Должностными лицами управления по  торговле, общественному питанию и сервису администрации города-курорта Кисловодска, уполномоченными на осуществление муниципального контроля  в соответствующих сферах деятельности, обеспечить в пределах своей компетенции выполнение Программы. </w:t>
      </w:r>
    </w:p>
    <w:p w:rsidR="00A67C50" w:rsidRDefault="00A67C50" w:rsidP="00A67C50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67C50" w:rsidRPr="00044AA4" w:rsidRDefault="00A67C50" w:rsidP="00A67C50">
      <w:pPr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3. </w:t>
      </w:r>
      <w:r w:rsidRPr="00044AA4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информационно-телекоммуникационной сети Интернет.</w:t>
      </w:r>
    </w:p>
    <w:p w:rsidR="00A67C50" w:rsidRPr="00CA4980" w:rsidRDefault="00A67C50" w:rsidP="00A67C50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A67C50" w:rsidRPr="00215DE9" w:rsidRDefault="00A67C50" w:rsidP="00A67C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 4</w:t>
      </w:r>
      <w:r w:rsidRPr="00215DE9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proofErr w:type="gramStart"/>
      <w:r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215DE9">
        <w:rPr>
          <w:rFonts w:ascii="Times New Roman" w:hAnsi="Times New Roman"/>
          <w:color w:val="1E1E1E"/>
          <w:sz w:val="28"/>
          <w:szCs w:val="28"/>
        </w:rPr>
        <w:t>заместителя Главы администрации города-курорта Кисловодска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С.А</w:t>
      </w:r>
      <w:r w:rsidRPr="00215DE9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Марченко.</w:t>
      </w:r>
    </w:p>
    <w:p w:rsidR="00A67C50" w:rsidRPr="00215DE9" w:rsidRDefault="00A67C50" w:rsidP="00A67C50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67C50" w:rsidRDefault="00A67C50" w:rsidP="00A6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 5</w:t>
      </w:r>
      <w:r w:rsidRPr="00215DE9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A67C50" w:rsidRDefault="00A67C50" w:rsidP="00A67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67C50" w:rsidRDefault="00A67C50" w:rsidP="00A67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67C50" w:rsidRDefault="00A67C50" w:rsidP="00A67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67C50" w:rsidRDefault="00A67C50" w:rsidP="00A67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города-курорта</w:t>
      </w:r>
    </w:p>
    <w:p w:rsidR="00A67C50" w:rsidRPr="00A67C50" w:rsidRDefault="00A67C50" w:rsidP="00A67C50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Кисловодска</w:t>
      </w:r>
      <w:r>
        <w:rPr>
          <w:rFonts w:ascii="Times New Roman" w:hAnsi="Times New Roman"/>
          <w:color w:val="1E1E1E"/>
          <w:sz w:val="28"/>
          <w:szCs w:val="28"/>
        </w:rPr>
        <w:tab/>
        <w:t xml:space="preserve">       А.В.Курбатов</w:t>
      </w:r>
    </w:p>
    <w:p w:rsidR="00A67C50" w:rsidRDefault="00A67C50" w:rsidP="00A6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50" w:rsidRDefault="00A67C50" w:rsidP="00A6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УТВЕРЖДЕНА                                                                                                                                                 </w:t>
      </w:r>
    </w:p>
    <w:p w:rsidR="00A67C50" w:rsidRDefault="00A67C50" w:rsidP="00A67C5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67C50" w:rsidRDefault="00A67C50" w:rsidP="00A67C5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A67C50" w:rsidRPr="0073146B" w:rsidRDefault="00A67C50" w:rsidP="00A67C5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3146B">
        <w:rPr>
          <w:rFonts w:ascii="Times New Roman" w:hAnsi="Times New Roman"/>
          <w:sz w:val="28"/>
          <w:szCs w:val="28"/>
        </w:rPr>
        <w:t>от ____________</w:t>
      </w:r>
    </w:p>
    <w:p w:rsidR="00A67C50" w:rsidRPr="0073146B" w:rsidRDefault="00A67C50" w:rsidP="00A67C5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3146B">
        <w:rPr>
          <w:rFonts w:ascii="Times New Roman" w:hAnsi="Times New Roman"/>
          <w:sz w:val="28"/>
          <w:szCs w:val="28"/>
        </w:rPr>
        <w:t>№ _______</w:t>
      </w:r>
    </w:p>
    <w:p w:rsidR="00A67C50" w:rsidRDefault="00A67C50" w:rsidP="00A67C50">
      <w:pPr>
        <w:tabs>
          <w:tab w:val="left" w:pos="9214"/>
        </w:tabs>
        <w:spacing w:after="0" w:line="240" w:lineRule="auto"/>
        <w:ind w:right="-142"/>
        <w:mirrorIndents/>
        <w:rPr>
          <w:rFonts w:ascii="Times New Roman" w:hAnsi="Times New Roman"/>
          <w:sz w:val="28"/>
          <w:szCs w:val="28"/>
        </w:rPr>
      </w:pPr>
    </w:p>
    <w:p w:rsidR="00A67C50" w:rsidRPr="00400D6E" w:rsidRDefault="00A67C50" w:rsidP="00A67C50">
      <w:pPr>
        <w:pStyle w:val="1"/>
        <w:ind w:right="-2"/>
        <w:jc w:val="center"/>
        <w:rPr>
          <w:sz w:val="28"/>
          <w:szCs w:val="28"/>
        </w:rPr>
      </w:pPr>
      <w:r w:rsidRPr="00400D6E">
        <w:rPr>
          <w:sz w:val="28"/>
          <w:szCs w:val="28"/>
        </w:rPr>
        <w:t xml:space="preserve">Программа </w:t>
      </w:r>
    </w:p>
    <w:p w:rsidR="00A67C50" w:rsidRPr="00400D6E" w:rsidRDefault="00A67C50" w:rsidP="00A67C50">
      <w:pPr>
        <w:pStyle w:val="1"/>
        <w:ind w:right="-2"/>
        <w:jc w:val="center"/>
        <w:rPr>
          <w:color w:val="FFFFFF"/>
          <w:sz w:val="28"/>
          <w:u w:val="single"/>
        </w:rPr>
      </w:pPr>
      <w:r w:rsidRPr="00400D6E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</w:p>
    <w:p w:rsidR="00A67C50" w:rsidRPr="00400D6E" w:rsidRDefault="00A67C50" w:rsidP="00A67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D6E">
        <w:rPr>
          <w:rFonts w:ascii="Times New Roman" w:hAnsi="Times New Roman"/>
          <w:sz w:val="28"/>
          <w:szCs w:val="28"/>
        </w:rPr>
        <w:t>на  2019 год</w:t>
      </w: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8"/>
          <w:szCs w:val="28"/>
        </w:rPr>
      </w:pPr>
    </w:p>
    <w:p w:rsidR="00A67C50" w:rsidRPr="00506433" w:rsidRDefault="00A67C50" w:rsidP="00A67C50">
      <w:pPr>
        <w:pStyle w:val="a6"/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1.Общие положения</w:t>
      </w: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left="357" w:right="-142"/>
        <w:mirrorIndents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567"/>
          <w:tab w:val="left" w:pos="709"/>
          <w:tab w:val="left" w:pos="9498"/>
        </w:tabs>
        <w:spacing w:after="0" w:line="240" w:lineRule="auto"/>
        <w:ind w:right="-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1.1. </w:t>
      </w:r>
      <w:proofErr w:type="gramStart"/>
      <w:r w:rsidRPr="00506433">
        <w:rPr>
          <w:rFonts w:ascii="Times New Roman" w:hAnsi="Times New Roman"/>
          <w:sz w:val="27"/>
          <w:szCs w:val="27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 в целях профилактики нарушений юридическими лицами и индивидуальными предпринимателями обязательных требований  федеральных законов,  законов Ставропольского края, нормативных правовых актов Российской Федерации, муниципальных</w:t>
      </w:r>
      <w:proofErr w:type="gramEnd"/>
      <w:r w:rsidRPr="00506433">
        <w:rPr>
          <w:rFonts w:ascii="Times New Roman" w:hAnsi="Times New Roman"/>
          <w:sz w:val="27"/>
          <w:szCs w:val="27"/>
        </w:rPr>
        <w:t xml:space="preserve"> правовых актов, а также устранения причин, факторов и условий, способствующих нарушениям обязательных требований.</w:t>
      </w:r>
    </w:p>
    <w:p w:rsidR="00A67C50" w:rsidRPr="00506433" w:rsidRDefault="00A67C50" w:rsidP="00A67C50">
      <w:pPr>
        <w:tabs>
          <w:tab w:val="left" w:pos="9214"/>
          <w:tab w:val="left" w:pos="9354"/>
        </w:tabs>
        <w:spacing w:after="0" w:line="240" w:lineRule="exact"/>
        <w:ind w:right="-1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2835"/>
          <w:tab w:val="left" w:pos="9214"/>
        </w:tabs>
        <w:spacing w:after="0" w:line="240" w:lineRule="auto"/>
        <w:ind w:right="-142"/>
        <w:mirrorIndents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                                       2. Задачи Программы</w:t>
      </w: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</w:t>
      </w: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2.1.Задачами программы являются:</w:t>
      </w: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2.1.2. Укрепление системы профилактики нарушений обязательных требований путем активизации профилактической деятельности.</w:t>
      </w: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2.1.3. Выявление причин, факторов и условий, способствующих нарушениям обязательных требований.</w:t>
      </w: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2.1.4. Повышение правосознания и правовой культуры юридических лиц и индивидуальных предпринимателей, осуществляющих деятельность в сфере торговли и услуг.</w:t>
      </w:r>
    </w:p>
    <w:p w:rsidR="00A67C50" w:rsidRPr="00506433" w:rsidRDefault="00A67C50" w:rsidP="00A67C50">
      <w:pPr>
        <w:tabs>
          <w:tab w:val="left" w:pos="709"/>
          <w:tab w:val="left" w:pos="9214"/>
          <w:tab w:val="left" w:pos="9356"/>
        </w:tabs>
        <w:spacing w:after="0" w:line="240" w:lineRule="auto"/>
        <w:ind w:right="140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2.1.5. Срок реализации программы 2019 год.</w:t>
      </w: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3. Мероприятия программы и сроки их реализации</w:t>
      </w: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534"/>
        <w:gridCol w:w="4794"/>
        <w:gridCol w:w="2010"/>
        <w:gridCol w:w="2232"/>
      </w:tblGrid>
      <w:tr w:rsidR="00A67C50" w:rsidRPr="00506433" w:rsidTr="00104F03">
        <w:tc>
          <w:tcPr>
            <w:tcW w:w="53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9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10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232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A67C50" w:rsidRPr="00506433" w:rsidTr="00104F03">
        <w:tc>
          <w:tcPr>
            <w:tcW w:w="53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79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Размещение  на официальном сайте города-курорта Кисловодска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</w:p>
        </w:tc>
        <w:tc>
          <w:tcPr>
            <w:tcW w:w="2010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II </w:t>
            </w:r>
            <w:r w:rsidRPr="00506433">
              <w:rPr>
                <w:rFonts w:ascii="Times New Roman" w:hAnsi="Times New Roman"/>
                <w:sz w:val="27"/>
                <w:szCs w:val="27"/>
              </w:rPr>
              <w:t>квартал 2019 года</w:t>
            </w:r>
          </w:p>
        </w:tc>
        <w:tc>
          <w:tcPr>
            <w:tcW w:w="2232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</w:tc>
      </w:tr>
    </w:tbl>
    <w:p w:rsidR="00A67C50" w:rsidRPr="00D63AD0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  <w:r w:rsidRPr="00D63AD0">
        <w:rPr>
          <w:rFonts w:ascii="Times New Roman" w:hAnsi="Times New Roman"/>
          <w:sz w:val="24"/>
          <w:szCs w:val="27"/>
        </w:rPr>
        <w:lastRenderedPageBreak/>
        <w:t>2</w:t>
      </w: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534"/>
        <w:gridCol w:w="4794"/>
        <w:gridCol w:w="2010"/>
        <w:gridCol w:w="2232"/>
      </w:tblGrid>
      <w:tr w:rsidR="00A67C50" w:rsidRPr="00506433" w:rsidTr="00104F03">
        <w:tc>
          <w:tcPr>
            <w:tcW w:w="53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94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соблюдения</w:t>
            </w:r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которых является  предметом  муниципального контроля,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а также текстов соответствующих нормативных  правовых актов</w:t>
            </w:r>
          </w:p>
        </w:tc>
        <w:tc>
          <w:tcPr>
            <w:tcW w:w="2010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г-к</w:t>
            </w:r>
            <w:proofErr w:type="spell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Кисловодска, уполномоченные на осуществление муниципального контроля</w:t>
            </w:r>
          </w:p>
        </w:tc>
      </w:tr>
      <w:tr w:rsidR="00A67C50" w:rsidRPr="00506433" w:rsidTr="00104F03">
        <w:tc>
          <w:tcPr>
            <w:tcW w:w="53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794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Осуществление информирования юридических лиц и индивидуальных предпринимателей, занятых в  сфере торговли,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 В случае  изменения обязательных требований - подготовка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и распространение  комментариев о содержании новых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в течение года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(по мере необходимости)</w:t>
            </w:r>
          </w:p>
        </w:tc>
        <w:tc>
          <w:tcPr>
            <w:tcW w:w="2232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г-к</w:t>
            </w:r>
            <w:proofErr w:type="spell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Кисловодска, уполномоченные на осуществление муниципального контроля</w:t>
            </w:r>
          </w:p>
        </w:tc>
      </w:tr>
      <w:tr w:rsidR="00A67C50" w:rsidRPr="00506433" w:rsidTr="00104F03">
        <w:tc>
          <w:tcPr>
            <w:tcW w:w="53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794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регулярного</w:t>
            </w:r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г-к</w:t>
            </w:r>
            <w:proofErr w:type="spell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Кисловодска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0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квартал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 2019 года</w:t>
            </w:r>
          </w:p>
        </w:tc>
        <w:tc>
          <w:tcPr>
            <w:tcW w:w="2232" w:type="dxa"/>
          </w:tcPr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г-к</w:t>
            </w:r>
            <w:proofErr w:type="spell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Кисловодска, уполномоченные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на осуществление муниципального контроля</w:t>
            </w:r>
          </w:p>
        </w:tc>
      </w:tr>
    </w:tbl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  <w:r w:rsidRPr="00D63AD0">
        <w:rPr>
          <w:rFonts w:ascii="Times New Roman" w:hAnsi="Times New Roman"/>
          <w:sz w:val="24"/>
          <w:szCs w:val="27"/>
        </w:rPr>
        <w:lastRenderedPageBreak/>
        <w:t>3</w:t>
      </w:r>
    </w:p>
    <w:p w:rsidR="00A67C50" w:rsidRPr="00D63AD0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</w:p>
    <w:tbl>
      <w:tblPr>
        <w:tblStyle w:val="a3"/>
        <w:tblW w:w="0" w:type="auto"/>
        <w:tblLook w:val="04A0"/>
      </w:tblPr>
      <w:tblGrid>
        <w:gridCol w:w="534"/>
        <w:gridCol w:w="4794"/>
        <w:gridCol w:w="2010"/>
        <w:gridCol w:w="2232"/>
      </w:tblGrid>
      <w:tr w:rsidR="00A67C50" w:rsidRPr="00506433" w:rsidTr="00104F03">
        <w:tc>
          <w:tcPr>
            <w:tcW w:w="534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794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Выдача предостережений о недопустимости нарушения обязательных требований в соответствии  с частями 5-7 ст. 8.2. Федерального закона от 26.12.2008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 (если </w:t>
            </w:r>
            <w:proofErr w:type="gramEnd"/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иной порядок не установлен федеральным законом</w:t>
            </w:r>
          </w:p>
        </w:tc>
        <w:tc>
          <w:tcPr>
            <w:tcW w:w="2010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A67C50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  <w:p w:rsidR="00A67C50" w:rsidRPr="00506433" w:rsidRDefault="00A67C50" w:rsidP="00104F03">
            <w:pPr>
              <w:tabs>
                <w:tab w:val="left" w:pos="9214"/>
              </w:tabs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433">
              <w:rPr>
                <w:rFonts w:ascii="Times New Roman" w:hAnsi="Times New Roman"/>
                <w:sz w:val="27"/>
                <w:szCs w:val="27"/>
              </w:rPr>
              <w:t>г-к</w:t>
            </w:r>
            <w:proofErr w:type="spell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Кисловодска, уполномоченные на осуществление муниципального контроля</w:t>
            </w:r>
          </w:p>
        </w:tc>
      </w:tr>
    </w:tbl>
    <w:p w:rsidR="00A67C50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A67C50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Управляющий делами администрации</w:t>
      </w:r>
    </w:p>
    <w:p w:rsidR="00A67C50" w:rsidRPr="00506433" w:rsidRDefault="00A67C50" w:rsidP="00A67C50">
      <w:pPr>
        <w:tabs>
          <w:tab w:val="left" w:pos="7513"/>
          <w:tab w:val="left" w:pos="7655"/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города-курорта Кисловодска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06433">
        <w:rPr>
          <w:rFonts w:ascii="Times New Roman" w:hAnsi="Times New Roman"/>
          <w:sz w:val="27"/>
          <w:szCs w:val="27"/>
        </w:rPr>
        <w:t xml:space="preserve">Г.Л. Рубцова                                               </w:t>
      </w: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Начальник управления по торговле,</w:t>
      </w: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общественному питанию и сервису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506433">
        <w:rPr>
          <w:rFonts w:ascii="Times New Roman" w:hAnsi="Times New Roman"/>
          <w:sz w:val="27"/>
          <w:szCs w:val="27"/>
        </w:rPr>
        <w:t>Е.Н.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06433">
        <w:rPr>
          <w:rFonts w:ascii="Times New Roman" w:hAnsi="Times New Roman"/>
          <w:sz w:val="27"/>
          <w:szCs w:val="27"/>
        </w:rPr>
        <w:t>Ромашина</w:t>
      </w:r>
      <w:proofErr w:type="spellEnd"/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правового управления</w:t>
      </w:r>
    </w:p>
    <w:p w:rsidR="00A67C50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города-курорта</w:t>
      </w:r>
    </w:p>
    <w:p w:rsidR="00A67C50" w:rsidRPr="00506433" w:rsidRDefault="00A67C50" w:rsidP="00A67C50">
      <w:pPr>
        <w:tabs>
          <w:tab w:val="left" w:pos="7513"/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Кисловодска                                                                                     И.Н. </w:t>
      </w:r>
      <w:proofErr w:type="spellStart"/>
      <w:r>
        <w:rPr>
          <w:rFonts w:ascii="Times New Roman" w:hAnsi="Times New Roman"/>
          <w:sz w:val="27"/>
          <w:szCs w:val="27"/>
        </w:rPr>
        <w:t>Певанова</w:t>
      </w:r>
      <w:proofErr w:type="spellEnd"/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A67C50" w:rsidRPr="00506433" w:rsidRDefault="00A67C50" w:rsidP="00A67C50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5B253B" w:rsidRDefault="005B253B"/>
    <w:sectPr w:rsidR="005B253B" w:rsidSect="00DB0B63">
      <w:headerReference w:type="even" r:id="rId5"/>
      <w:headerReference w:type="default" r:id="rId6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02" w:rsidRDefault="00352302">
    <w:pPr>
      <w:pStyle w:val="a4"/>
    </w:pPr>
    <w:r>
      <w:t xml:space="preserve">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58" w:rsidRPr="007C0702" w:rsidRDefault="00352302" w:rsidP="007C0702">
    <w:pPr>
      <w:pStyle w:val="a4"/>
    </w:pPr>
    <w:r>
      <w:t xml:space="preserve">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50"/>
    <w:rsid w:val="00352302"/>
    <w:rsid w:val="005B253B"/>
    <w:rsid w:val="00A6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C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A67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5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67C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2018-10-15T07:47:00Z</dcterms:created>
  <dcterms:modified xsi:type="dcterms:W3CDTF">2018-10-15T07:50:00Z</dcterms:modified>
</cp:coreProperties>
</file>