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4" w:rsidRPr="00E34344" w:rsidRDefault="00E34344" w:rsidP="00E343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44" w:rsidRPr="00E34344" w:rsidRDefault="00E34344" w:rsidP="00E343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5E9B9" wp14:editId="77442696">
            <wp:extent cx="708660" cy="918634"/>
            <wp:effectExtent l="0" t="0" r="0" b="0"/>
            <wp:docPr id="1" name="Рисунок 1" descr="http://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44" w:rsidRPr="00E34344" w:rsidRDefault="00E34344" w:rsidP="00E343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ГОРОДА-КУРОРТА КИСЛОВОДСКА</w:t>
      </w:r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СТАВРОПОЛЬСКОГО КРАЯ</w:t>
      </w:r>
      <w:r w:rsidRPr="00E34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4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bookmarkStart w:id="0" w:name="_GoBack"/>
      <w:bookmarkEnd w:id="0"/>
    </w:p>
    <w:p w:rsidR="00E34344" w:rsidRPr="00E34344" w:rsidRDefault="00E34344" w:rsidP="00D12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E3434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23 </w:t>
      </w: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E3434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 июня  </w:t>
      </w: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2020г.            город – курорт   Кисловодск                 № </w:t>
      </w:r>
      <w:r w:rsidRPr="00E3434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60-520</w:t>
      </w:r>
    </w:p>
    <w:p w:rsidR="00E34344" w:rsidRPr="00E34344" w:rsidRDefault="00E34344" w:rsidP="00E34344">
      <w:pPr>
        <w:spacing w:before="100" w:beforeAutospacing="1" w:after="100" w:afterAutospacing="1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</w:p>
    <w:p w:rsidR="00E34344" w:rsidRPr="00E34344" w:rsidRDefault="00E34344" w:rsidP="00D12688">
      <w:pPr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предоставлении отсрочки уплаты арендной платы по договорам аренды недвижимого имущества, заключенным с субъектами малого и среднего предпринимательства </w:t>
      </w:r>
    </w:p>
    <w:p w:rsidR="00E34344" w:rsidRPr="00E34344" w:rsidRDefault="00E34344" w:rsidP="00E34344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распоряжением Правительства Российской Федерации от 19.03.2020 № 670-р, постановлением Губернатора Ставропольского края от 16.03.2020 № 101 «О введении на территории Ставропольского края режима повышенной готовности», </w:t>
      </w:r>
      <w:hyperlink r:id="rId6" w:history="1">
        <w:r w:rsidRPr="00E34344">
          <w:rPr>
            <w:rFonts w:ascii="Verdana" w:eastAsia="Times New Roman" w:hAnsi="Verdana" w:cs="Times New Roman"/>
            <w:sz w:val="20"/>
            <w:szCs w:val="20"/>
            <w:lang w:eastAsia="ru-RU"/>
          </w:rPr>
          <w:t>Уставом</w:t>
        </w:r>
        <w:proofErr w:type="gramEnd"/>
      </w:hyperlink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городского округа города-курорта Кисловодска, решением Думы города-курорта Кисловодска от 28.06.2013 № 97-413 «Об утверждении порядка управления и распоряжения имуществом, находящимся в муниципальной собственности города-курорта Кисловодска», Дума города-курорта Кисловодска </w:t>
      </w:r>
    </w:p>
    <w:p w:rsidR="00E34344" w:rsidRPr="00E34344" w:rsidRDefault="00E34344" w:rsidP="00E34344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РЕШИЛА: </w:t>
      </w:r>
    </w:p>
    <w:p w:rsidR="00E34344" w:rsidRPr="00E34344" w:rsidRDefault="00E34344" w:rsidP="00D1268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bookmarkStart w:id="1" w:name="Par1"/>
      <w:bookmarkEnd w:id="1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1. Комитету имущественных отношений администрации города-курорта Кисловодска по договорам аренды муниципального имущества, составляющего муниципальную казну города-курорта Кисловодска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а) предоставление отсрочки уплаты арендной платы, предусмотренной в 2020 году, на следующих условиях: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отсрочка предоставляется с 1 апреля 2020 года по 1 октября 2020 года;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"/>
      <w:bookmarkEnd w:id="2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б) 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</w:t>
      </w:r>
      <w:proofErr w:type="gramStart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hyperlink r:id="rId7" w:anchor="Par1" w:history="1">
        <w:proofErr w:type="gramStart"/>
        <w:r w:rsidRPr="00E34344">
          <w:rPr>
            <w:rFonts w:ascii="Verdana" w:eastAsia="Times New Roman" w:hAnsi="Verdana" w:cs="Times New Roman"/>
            <w:sz w:val="20"/>
            <w:szCs w:val="20"/>
            <w:lang w:eastAsia="ru-RU"/>
          </w:rPr>
          <w:t>подпунктам</w:t>
        </w:r>
        <w:proofErr w:type="gramEnd"/>
        <w:r w:rsidRPr="00E34344">
          <w:rPr>
            <w:rFonts w:ascii="Verdana" w:eastAsia="Times New Roman" w:hAnsi="Verdana" w:cs="Times New Roman"/>
            <w:sz w:val="20"/>
            <w:szCs w:val="20"/>
            <w:lang w:eastAsia="ru-RU"/>
          </w:rPr>
          <w:t xml:space="preserve"> «а»</w:t>
        </w:r>
      </w:hyperlink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настоящего пункта.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Муниципальным предприятиям и муниципальным учреждениям города-курорта Кисловодска по договорам аренды муниципального имущества, которые заключены до 1 апреля 2020 года и </w:t>
      </w:r>
      <w:proofErr w:type="gramStart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>арендаторами</w:t>
      </w:r>
      <w:proofErr w:type="gramEnd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</w:t>
      </w:r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осуществляющие деятельность в одной или нескольких отраслях по </w:t>
      </w:r>
      <w:hyperlink r:id="rId8" w:history="1">
        <w:r w:rsidRPr="00E34344">
          <w:rPr>
            <w:rFonts w:ascii="Verdana" w:eastAsia="Times New Roman" w:hAnsi="Verdana" w:cs="Times New Roman"/>
            <w:bCs/>
            <w:sz w:val="20"/>
            <w:szCs w:val="20"/>
            <w:lang w:eastAsia="ru-RU"/>
          </w:rPr>
          <w:t>перечню</w:t>
        </w:r>
      </w:hyperlink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отраслей российской экономики, в наибольшей степени пострадавших в условиях ухудшения ситуации в результате </w:t>
      </w:r>
      <w:proofErr w:type="gramStart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распространения новой </w:t>
      </w:r>
      <w:proofErr w:type="spellStart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>коронавирусной</w:t>
      </w:r>
      <w:proofErr w:type="spellEnd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инфекции, утвержденному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>коронавирусной</w:t>
      </w:r>
      <w:proofErr w:type="spellEnd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инфекции»</w:t>
      </w:r>
      <w:bookmarkStart w:id="3" w:name="Par11"/>
      <w:bookmarkEnd w:id="3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, обеспечить предоставление отсрочки уплаты арендной платы, предусмотренной в 2020 году, на условиях, указанных в </w:t>
      </w:r>
      <w:proofErr w:type="spellStart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>п.п</w:t>
      </w:r>
      <w:proofErr w:type="spellEnd"/>
      <w:r w:rsidRPr="00E34344">
        <w:rPr>
          <w:rFonts w:ascii="Verdana" w:eastAsia="Times New Roman" w:hAnsi="Verdana" w:cs="Times New Roman"/>
          <w:bCs/>
          <w:sz w:val="20"/>
          <w:szCs w:val="20"/>
          <w:lang w:eastAsia="ru-RU"/>
        </w:rPr>
        <w:t>. а, б п. 1 настоящего решения.</w:t>
      </w: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End"/>
    </w:p>
    <w:p w:rsidR="00E34344" w:rsidRPr="00E34344" w:rsidRDefault="00E34344" w:rsidP="00D1268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Направить настоящее решение Главе города-курорта Кисловодска для официального опубликования в муниципальных средствах массовой информации.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4. Настоящее решение вступает в силу со дня его официального опубликования. </w:t>
      </w:r>
    </w:p>
    <w:p w:rsidR="00E34344" w:rsidRPr="00E34344" w:rsidRDefault="00E34344" w:rsidP="00D12688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5. Контроль исполнения настоящего решения возложить на постоянную комиссию Думы города-курорта Кисловодска по управлению муниципальной собственностью (О.Г. </w:t>
      </w:r>
      <w:proofErr w:type="spellStart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>Айриян</w:t>
      </w:r>
      <w:proofErr w:type="spellEnd"/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>), исполнение решения возложить на комитет имущественных отношений а</w:t>
      </w:r>
      <w:r w:rsidRPr="00E34344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дминистрации города-курорта Кисловодска, муниципальные учреждения и муниципальные предприятия города-курорта Кисловодска.</w:t>
      </w: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E34344" w:rsidRDefault="00E34344" w:rsidP="00E34344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34344" w:rsidRPr="00E34344" w:rsidRDefault="00E34344" w:rsidP="00E343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редседатель Думы </w:t>
      </w:r>
    </w:p>
    <w:p w:rsidR="00E34344" w:rsidRPr="00E34344" w:rsidRDefault="00E34344" w:rsidP="00E343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города-курорта Кисловодска                                                         Л.Н. Волошина </w:t>
      </w:r>
    </w:p>
    <w:p w:rsidR="00E34344" w:rsidRPr="00E34344" w:rsidRDefault="00E34344" w:rsidP="00E343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</w:p>
    <w:p w:rsidR="00E34344" w:rsidRPr="00E34344" w:rsidRDefault="00E34344" w:rsidP="00E343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</w:p>
    <w:p w:rsidR="00B54822" w:rsidRDefault="00E34344" w:rsidP="00E34344">
      <w:r w:rsidRPr="00E343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Глава города-курорта Кисловодска                                                А.В. Курбатов </w:t>
      </w:r>
    </w:p>
    <w:sectPr w:rsidR="00B54822" w:rsidSect="00E3434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4"/>
    <w:rsid w:val="0051642F"/>
    <w:rsid w:val="00B23543"/>
    <w:rsid w:val="00B54822"/>
    <w:rsid w:val="00D12688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semiHidden/>
    <w:unhideWhenUsed/>
    <w:rsid w:val="00E343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343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4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3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semiHidden/>
    <w:unhideWhenUsed/>
    <w:rsid w:val="00E343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343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4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3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7921E90AD07234EB87A42E16DB96A53D6E54BAC4FAD19C99D1DC2955A5CCD9B6CE5EBEA52E62C584C21E04CFD1ED32CD49D6A661829FBYD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ksl.ru/reshen.php?id=23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0D0F58EB23EC05B21FF0ACC204E5DF93B537725FB4C15DA52F412348DC22C4262EDC56789E2E33344ECCCB1E69A9642E36DE81B5717920CD09DEsAJ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2020-08-07T09:54:00Z</cp:lastPrinted>
  <dcterms:created xsi:type="dcterms:W3CDTF">2020-08-07T09:51:00Z</dcterms:created>
  <dcterms:modified xsi:type="dcterms:W3CDTF">2020-08-07T11:40:00Z</dcterms:modified>
</cp:coreProperties>
</file>