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87" w:rsidRPr="00633A24" w:rsidRDefault="007838FF" w:rsidP="00BF60F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7838FF" w:rsidRPr="00633A24" w:rsidRDefault="007838FF" w:rsidP="00633A2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0E8" w:rsidRPr="00633A24" w:rsidRDefault="007322AF" w:rsidP="00633A2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B5EC2"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4787"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рогнозу социально-экономического развития</w:t>
      </w:r>
      <w:r w:rsidR="007B5EC2"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города-курорта Кисловодска </w:t>
      </w:r>
      <w:r w:rsidR="00E410E8"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633A24"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</w:t>
      </w:r>
      <w:r w:rsidR="008D0E01"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33A24"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410E8"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33A24"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410E8" w:rsidRPr="00633A24" w:rsidRDefault="00E410E8" w:rsidP="00F22D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3B3" w:rsidRDefault="003E13B3" w:rsidP="00F22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города-курорта Кисловодска обновлен с учетом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 Президента Российской Федерации</w:t>
      </w:r>
      <w:r w:rsidR="0089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07.05.2018 № 204 «О национальных целях и стратегических задачах развития Российской Федерации на период до 2024 года», распоряжения Правительства Российской Федерации </w:t>
      </w:r>
      <w:r w:rsidR="00896B6F" w:rsidRPr="00896B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</w:t>
      </w:r>
      <w:r w:rsidR="00896B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6B6F" w:rsidRPr="00896B6F">
        <w:rPr>
          <w:rFonts w:ascii="Times New Roman" w:eastAsia="Times New Roman" w:hAnsi="Times New Roman" w:cs="Times New Roman"/>
          <w:sz w:val="28"/>
          <w:szCs w:val="28"/>
          <w:lang w:eastAsia="ru-RU"/>
        </w:rPr>
        <w:t>6 № 2899-р «Об утверждении перечня мероприятий по комплексному развитию города-курорта Кисловодска до 2030 года»</w:t>
      </w:r>
      <w:r w:rsidR="0089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проекта генерального плана </w:t>
      </w:r>
      <w:r w:rsidR="00DC0E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города-курорта Кисловодска Ставропольского края разработанного до 2042</w:t>
      </w:r>
      <w:proofErr w:type="gramEnd"/>
      <w:r w:rsidR="00DC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E13B3" w:rsidRDefault="00633A24" w:rsidP="00F22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410E8"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рогноз социально-экономического развития городского округа города-курорта Кисловодска на </w:t>
      </w:r>
      <w:r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до 2024 года</w:t>
      </w:r>
      <w:r w:rsidR="00E410E8"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Прогноз) разработан на основе </w:t>
      </w:r>
      <w:r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базового </w:t>
      </w:r>
      <w:r w:rsidR="00E410E8"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</w:t>
      </w:r>
      <w:r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E410E8"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прогноза социально-экономического развития Российской Федерации </w:t>
      </w:r>
      <w:r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E410E8"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</w:t>
      </w:r>
      <w:r w:rsidR="00093ACD"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10E8"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093ACD"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E410E8"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вариантах </w:t>
      </w:r>
      <w:r w:rsidR="00BE7A23"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55F"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консервативн</w:t>
      </w:r>
      <w:r w:rsidR="00BE7A23"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ого, </w:t>
      </w:r>
      <w:r w:rsidR="002F155F"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</w:t>
      </w:r>
      <w:r w:rsidR="00BE7A23"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</w:t>
      </w:r>
      <w:r w:rsidR="002F155F"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</w:t>
      </w:r>
      <w:r w:rsidR="00BE7A23"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410E8"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7CB9"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E410E8"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представленной информации ИФНС России по г. Кисловодску Ставропольского края, УПФР по городу-курорту Кисловодску Ставропольского края, ГКУ «Центр занятости населения города-курорта</w:t>
      </w:r>
      <w:proofErr w:type="gramEnd"/>
      <w:r w:rsidR="00E410E8"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10E8"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Кисловодска», отдела государственной статистики в г. Кисловодске за 201</w:t>
      </w:r>
      <w:r w:rsidR="002F155F"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 годы и 1 полугодие 2018 года</w:t>
      </w:r>
      <w:r w:rsidR="00E410E8"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реестра субъектов малого и среднего предпринимательства (</w:t>
      </w:r>
      <w:hyperlink r:id="rId9" w:history="1">
        <w:r w:rsidRPr="00FE2A3E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https://rmsp.nalog.ru/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E410E8"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структурных подразделений администрации города-курорта Кисловодска</w:t>
      </w:r>
      <w:r w:rsidR="00CA4787"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10E8"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осуществляющих деятельность на территории городского округа, </w:t>
      </w:r>
      <w:r w:rsidR="00CA4787"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возможностей использования социально-экономического потенциала </w:t>
      </w:r>
      <w:r w:rsidR="00E410E8"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города-курорта Кисловодска</w:t>
      </w:r>
      <w:r w:rsidR="00CA4787"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прогнозном периоде.</w:t>
      </w:r>
      <w:r w:rsidR="003E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A4787" w:rsidRPr="00633A24" w:rsidRDefault="00CA4787" w:rsidP="00F22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0E8" w:rsidRDefault="00E410E8" w:rsidP="00BF60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E13B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Общая оценка социально-экономической ситуации в городе-курорте Кисловодске за отчетный период</w:t>
      </w:r>
    </w:p>
    <w:p w:rsidR="00CC7D37" w:rsidRDefault="002E38D7" w:rsidP="002E38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337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="00CC7D37" w:rsidRPr="00CC7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федеральные органы исполнительной власти Российской Федерации, Правительство Ставропольского края и город-курорт Кислово</w:t>
      </w:r>
      <w:proofErr w:type="gramStart"/>
      <w:r w:rsidR="00CC7D37" w:rsidRPr="00CC7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дск пр</w:t>
      </w:r>
      <w:proofErr w:type="gramEnd"/>
      <w:r w:rsidR="00CC7D37" w:rsidRPr="00CC7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иступили к выполнению распоряжения Правительства Российской Федерации «Об утверждении перечня мероприятий по комплексному развитию города-курорта Кисловодска д</w:t>
      </w:r>
      <w:r w:rsidR="00CC7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2030 года» от 29.12.201</w:t>
      </w:r>
      <w:r w:rsidR="00CC7D37" w:rsidRPr="00CC7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№ 2899-р.</w:t>
      </w:r>
    </w:p>
    <w:p w:rsidR="002E38D7" w:rsidRPr="00CC7D37" w:rsidRDefault="002E38D7" w:rsidP="00CC7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мероприятий, носит межотраслевой характер, охватывает весь комплекс проблем, сдерживающих развитие города, предусматривает организационные меры, нормативно-правовое регулирование, совершенствование объектов федеральной, региональной, муниципальной и частной собственности.</w:t>
      </w:r>
    </w:p>
    <w:p w:rsidR="00E410E8" w:rsidRPr="00CC7D37" w:rsidRDefault="00E410E8" w:rsidP="00F22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C7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сложившихся экономических условиях предприятия и учреждения в городе осуществляют свою деятельность в обычном режиме, отчётный </w:t>
      </w:r>
      <w:r w:rsidRPr="00CC7D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период характеризуется положительной динамикой по основным </w:t>
      </w:r>
      <w:r w:rsidRPr="00CC7D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показателям, сохраняется тенденция роста промышленного прои</w:t>
      </w:r>
      <w:r w:rsidR="007B5EC2" w:rsidRPr="00CC7D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зводства на планируемый период.</w:t>
      </w:r>
    </w:p>
    <w:p w:rsidR="00E410E8" w:rsidRPr="00CC7D37" w:rsidRDefault="00E410E8" w:rsidP="00F22DE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Ключевой сферой экономической деятельности города – санаторно-курортный комплекс</w:t>
      </w:r>
      <w:r w:rsidR="008A7F3E" w:rsidRPr="00CC7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C7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7F3E" w:rsidRPr="00CC7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2010 года</w:t>
      </w:r>
      <w:r w:rsidR="003C345F" w:rsidRPr="00CC7D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155F" w:rsidRPr="00CC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F3E" w:rsidRPr="00CC7D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устойчивая тенденц</w:t>
      </w:r>
      <w:r w:rsidR="007B5EC2" w:rsidRPr="00CC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роста </w:t>
      </w:r>
      <w:r w:rsidR="008A7F3E" w:rsidRPr="00CC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количества </w:t>
      </w:r>
      <w:proofErr w:type="spellStart"/>
      <w:r w:rsidR="008A7F3E" w:rsidRPr="00CC7D3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оздоравливающихся</w:t>
      </w:r>
      <w:proofErr w:type="spellEnd"/>
      <w:r w:rsidR="008A7F3E" w:rsidRPr="00CC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санаторно-курортных учреждениях курорта. Учреждения санаторно-курортного комплекса</w:t>
      </w:r>
      <w:r w:rsidRPr="00CC7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</w:t>
      </w:r>
      <w:r w:rsidR="008A7F3E" w:rsidRPr="00CC7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CC7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8A7F3E" w:rsidRPr="00CC7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традиционные, а также современные методы лечения </w:t>
      </w:r>
      <w:r w:rsidRPr="00CC7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гражданам Российской Федерации</w:t>
      </w:r>
      <w:r w:rsidR="008A7F3E" w:rsidRPr="00CC7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зарубежья</w:t>
      </w:r>
      <w:r w:rsidRPr="00CC7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410E8" w:rsidRDefault="00E410E8" w:rsidP="00F22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7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</w:t>
      </w:r>
      <w:r w:rsidRPr="0010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экономической ситуации город</w:t>
      </w:r>
      <w:r w:rsidR="004916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отражает устойчивое развитие </w:t>
      </w:r>
      <w:r w:rsidRPr="00107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социальную стабильность.</w:t>
      </w:r>
    </w:p>
    <w:p w:rsidR="00D3474B" w:rsidRPr="0010773F" w:rsidRDefault="00D3474B" w:rsidP="00F22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26B" w:rsidRPr="006A612B" w:rsidRDefault="0027326B" w:rsidP="00BF6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2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Промышленное производство</w:t>
      </w:r>
    </w:p>
    <w:p w:rsidR="006A612B" w:rsidRPr="006A612B" w:rsidRDefault="006A612B" w:rsidP="003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экономики города-курорта Кисловодска среди крупных и средних предприятий ведущее положение занимают здравоохранение, включая курорт и предоставление социальных услуг – 36,5%, промышленное производство – 29,3%.</w:t>
      </w:r>
    </w:p>
    <w:p w:rsidR="006A612B" w:rsidRPr="006A612B" w:rsidRDefault="006A612B" w:rsidP="006A6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61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Отгружено товаров собственного производства по крупным и средним организациям города-курорта Кисловодска за 2017 год 17 294,24 млн. руб. или 96,5% к 2016 году. </w:t>
      </w:r>
      <w:proofErr w:type="gramStart"/>
      <w:r w:rsidRPr="006A612B">
        <w:rPr>
          <w:rFonts w:ascii="Times New Roman" w:eastAsia="Times New Roman" w:hAnsi="Times New Roman" w:cs="Times New Roman"/>
          <w:sz w:val="28"/>
          <w:szCs w:val="20"/>
          <w:lang w:eastAsia="ru-RU"/>
        </w:rPr>
        <w:t>Снижение затронуло промышленное производство – 87,5%, обрабатывающее производство – 82,0%, деятельность гостиниц и предприятий общественного питания – 90,7%, деятельность по операциям с недвижимым имуществом – 84,0%, деятельность в области здравоохранения и социальных услуг – 99,2%, деятельность в области культуры, спорта, организации досуга и развлечений – 94,8%, деятельность в сфере туризма – 97,6%. Рост отгрузки отмечается в сферах деятельности: обеспечение электрической энергией, газом и паром, кондиционирование воздуха – 106,1</w:t>
      </w:r>
      <w:proofErr w:type="gramEnd"/>
      <w:r w:rsidRPr="006A612B">
        <w:rPr>
          <w:rFonts w:ascii="Times New Roman" w:eastAsia="Times New Roman" w:hAnsi="Times New Roman" w:cs="Times New Roman"/>
          <w:sz w:val="28"/>
          <w:szCs w:val="20"/>
          <w:lang w:eastAsia="ru-RU"/>
        </w:rPr>
        <w:t>%, строительство – 109,2%, транспортировка и хранение – 102,8%, деятельность профессиональная, научная и техническая – 113,6%, образование – 106,6%.</w:t>
      </w:r>
    </w:p>
    <w:p w:rsidR="001755B1" w:rsidRDefault="006A612B" w:rsidP="006A6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612B">
        <w:rPr>
          <w:rFonts w:ascii="Times New Roman" w:eastAsia="Times New Roman" w:hAnsi="Times New Roman" w:cs="Times New Roman"/>
          <w:sz w:val="28"/>
          <w:szCs w:val="20"/>
          <w:lang w:eastAsia="ru-RU"/>
        </w:rPr>
        <w:t>В объеме отгруженных товаров собственного производства, выполненных работ и оказанных услуг собственными силами организаций, наибольший удельный вес приходится на «Обрабатывающие производства»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</w:t>
      </w:r>
      <w:r w:rsidRPr="006A61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2017 год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6A61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составил 2 779,3 млн. руб. или </w:t>
      </w:r>
      <w:r w:rsidR="001755B1">
        <w:rPr>
          <w:rFonts w:ascii="Times New Roman" w:eastAsia="Times New Roman" w:hAnsi="Times New Roman" w:cs="Times New Roman"/>
          <w:sz w:val="28"/>
          <w:szCs w:val="20"/>
          <w:lang w:eastAsia="ru-RU"/>
        </w:rPr>
        <w:t>81,4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%</w:t>
      </w:r>
      <w:r w:rsidR="001755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уровню 2016 году.</w:t>
      </w:r>
    </w:p>
    <w:p w:rsidR="00ED248B" w:rsidRPr="000C1A4F" w:rsidRDefault="00ED248B" w:rsidP="006A6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61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Прогноз социально-экономического развития города с учетом </w:t>
      </w:r>
      <w:r w:rsid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текущего положения </w:t>
      </w:r>
      <w:r w:rsidRPr="006A61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предполагает </w:t>
      </w:r>
      <w:r w:rsid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>в 2018 году снижение</w:t>
      </w:r>
      <w:r w:rsidRPr="006A61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>на 3,4%. При этом согласно</w:t>
      </w:r>
      <w:r w:rsidR="000C1A4F" w:rsidRP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сценарны</w:t>
      </w:r>
      <w:r w:rsid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0C1A4F" w:rsidRP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услови</w:t>
      </w:r>
      <w:r w:rsid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>ям и</w:t>
      </w:r>
      <w:r w:rsidR="000C1A4F" w:rsidRP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основны</w:t>
      </w:r>
      <w:r w:rsid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0C1A4F" w:rsidRP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параметр</w:t>
      </w:r>
      <w:r w:rsid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>ам</w:t>
      </w:r>
      <w:r w:rsidR="000C1A4F" w:rsidRP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прогноза социально-экономического развития Российской Федерации</w:t>
      </w:r>
      <w:r w:rsid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предполагается положительная динамика и к 2024 году объем отгруженных товаров в обрабатывающем производстве составит от 3082,34 до 3495,21 млн. руб.</w:t>
      </w:r>
      <w:r w:rsidRPr="00FD3376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>Увеличение объема отгрузки и производства продукции ожидается за счет увеличения использования производственных мощностей наибо</w:t>
      </w:r>
      <w:r w:rsidR="00124D40" w:rsidRP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>лее крупных предприятий города:</w:t>
      </w:r>
    </w:p>
    <w:p w:rsidR="00AB25CB" w:rsidRPr="000C1A4F" w:rsidRDefault="00124D40" w:rsidP="00ED2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ОАО «Нарзан»</w:t>
      </w:r>
      <w:r w:rsidR="00A9368C" w:rsidRP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производство минеральной воды, соков и нектаров, </w:t>
      </w:r>
      <w:proofErr w:type="spellStart"/>
      <w:r w:rsidR="00A9368C" w:rsidRP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>шорли</w:t>
      </w:r>
      <w:proofErr w:type="spellEnd"/>
      <w:r w:rsidR="00A9368C" w:rsidRP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напитков, минеральной воды «Нарзан», содержащей натуральный сок, лимонадов;</w:t>
      </w:r>
    </w:p>
    <w:p w:rsidR="00A9368C" w:rsidRPr="000C1A4F" w:rsidRDefault="00124D40" w:rsidP="00ED2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ЗАО «</w:t>
      </w:r>
      <w:proofErr w:type="spellStart"/>
      <w:r w:rsidRP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>Байсад</w:t>
      </w:r>
      <w:proofErr w:type="spellEnd"/>
      <w:r w:rsidRP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A9368C" w:rsidRP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производство макаронных изделий, колбасных изделий, майонеза, муки, печенья, подсолнечного масла, птицы, помадных конфет, кексов, томат-</w:t>
      </w:r>
      <w:proofErr w:type="spellStart"/>
      <w:r w:rsidR="00A9368C" w:rsidRP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>пысты</w:t>
      </w:r>
      <w:proofErr w:type="spellEnd"/>
      <w:r w:rsidR="00A9368C" w:rsidRP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proofErr w:type="gramEnd"/>
    </w:p>
    <w:p w:rsidR="00AB25CB" w:rsidRPr="000C1A4F" w:rsidRDefault="00124D40" w:rsidP="00ED2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>ОАО «Кисловодский хлебомакаронный комбинат»</w:t>
      </w:r>
      <w:r w:rsidR="00A9368C" w:rsidRP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производство хлебобулочных изделий;</w:t>
      </w:r>
    </w:p>
    <w:p w:rsidR="00AB25CB" w:rsidRPr="000C1A4F" w:rsidRDefault="00124D40" w:rsidP="00ED2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ЗАО «Бештау»</w:t>
      </w:r>
      <w:r w:rsidR="00A9368C" w:rsidRP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производства мебели;</w:t>
      </w:r>
    </w:p>
    <w:p w:rsidR="00AB25CB" w:rsidRPr="000C1A4F" w:rsidRDefault="00124D40" w:rsidP="00ED2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ЗАО СПЗ «Форелевый» Молочный завод </w:t>
      </w:r>
      <w:r w:rsidR="00A9368C" w:rsidRP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>– воспроизводство рыбы и водных биоресурсов сельскохозяйственными производителями;</w:t>
      </w:r>
    </w:p>
    <w:p w:rsidR="00AB25CB" w:rsidRPr="000C1A4F" w:rsidRDefault="00124D40" w:rsidP="00ED2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>ООО «</w:t>
      </w:r>
      <w:proofErr w:type="spellStart"/>
      <w:r w:rsidRP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>Хладонеж</w:t>
      </w:r>
      <w:proofErr w:type="spellEnd"/>
      <w:r w:rsidRP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A9368C" w:rsidRP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производство молочной продукции, сливочного масла;</w:t>
      </w:r>
    </w:p>
    <w:p w:rsidR="00B42D4C" w:rsidRPr="000C1A4F" w:rsidRDefault="00124D40" w:rsidP="00ED2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ООО «Кисловодское производственное предприятие Универсал» </w:t>
      </w:r>
      <w:r w:rsidR="00A9368C" w:rsidRP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производство упаковки из легких металлов;</w:t>
      </w:r>
    </w:p>
    <w:p w:rsidR="00AB25CB" w:rsidRPr="000C1A4F" w:rsidRDefault="00124D40" w:rsidP="00ED2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АО «Передвижная механизированная колонна - 38» </w:t>
      </w:r>
      <w:r w:rsidR="00A9368C" w:rsidRP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производство изделий из бетона, гипса и цемента, строительных и </w:t>
      </w:r>
      <w:proofErr w:type="gramStart"/>
      <w:r w:rsidR="00A9368C" w:rsidRP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металлический</w:t>
      </w:r>
      <w:proofErr w:type="gramEnd"/>
      <w:r w:rsidR="00A9368C" w:rsidRP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конструкций, осуществляет общестроительные работы по возведению зданий;</w:t>
      </w:r>
    </w:p>
    <w:p w:rsidR="00124D40" w:rsidRPr="000C1A4F" w:rsidRDefault="00124D40" w:rsidP="00ED2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ЗАО «КИСЛОВОДСКИЙ ФАРФОР-ФЕНИКС»</w:t>
      </w:r>
      <w:r w:rsidR="00A9368C" w:rsidRP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производство хозяйственных и общестроительных изделий</w:t>
      </w:r>
      <w:r w:rsidRP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D248B" w:rsidRPr="00AE5CD9" w:rsidRDefault="00ED248B" w:rsidP="00ED2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том числе, ожидается рост объемов отгрузки эл</w:t>
      </w:r>
      <w:r w:rsidR="00EE473B" w:rsidRP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>ектроэнергии, газа и воды в 201</w:t>
      </w:r>
      <w:r w:rsidR="000C1A4F" w:rsidRP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EE473B" w:rsidRP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- 202</w:t>
      </w:r>
      <w:r w:rsidR="000C1A4F" w:rsidRP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EE473B" w:rsidRP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>ах</w:t>
      </w:r>
      <w:r w:rsidRP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счет увеличения количества потребителей и индексации тарифов на услуги Ж</w:t>
      </w:r>
      <w:proofErr w:type="gramStart"/>
      <w:r w:rsidRP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КХ </w:t>
      </w:r>
      <w:r w:rsidR="00EE473B" w:rsidRPr="000C1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EE473B" w:rsidRPr="00AE5CD9">
        <w:rPr>
          <w:rFonts w:ascii="Times New Roman" w:eastAsia="Times New Roman" w:hAnsi="Times New Roman" w:cs="Times New Roman"/>
          <w:sz w:val="28"/>
          <w:szCs w:val="20"/>
          <w:lang w:eastAsia="ru-RU"/>
        </w:rPr>
        <w:t>ср</w:t>
      </w:r>
      <w:proofErr w:type="gramEnd"/>
      <w:r w:rsidR="00EE473B" w:rsidRPr="00AE5C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еднем до </w:t>
      </w:r>
      <w:r w:rsidR="00AE5CD9" w:rsidRPr="00AE5CD9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AE5CD9">
        <w:rPr>
          <w:rFonts w:ascii="Times New Roman" w:eastAsia="Times New Roman" w:hAnsi="Times New Roman" w:cs="Times New Roman"/>
          <w:sz w:val="28"/>
          <w:szCs w:val="20"/>
          <w:lang w:eastAsia="ru-RU"/>
        </w:rPr>
        <w:t>%.</w:t>
      </w:r>
    </w:p>
    <w:p w:rsidR="0027326B" w:rsidRPr="00AE5CD9" w:rsidRDefault="0027326B" w:rsidP="003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Потребителями ресурсов являются промышленные предприятия города, санаторно-курортный комплекс, население города, прочие потребители.</w:t>
      </w:r>
    </w:p>
    <w:p w:rsidR="0027326B" w:rsidRPr="00AE5CD9" w:rsidRDefault="0027326B" w:rsidP="00BF60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5C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Ведущие </w:t>
      </w:r>
      <w:proofErr w:type="spellStart"/>
      <w:r w:rsidRPr="00AE5C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ресурсоснабжающие</w:t>
      </w:r>
      <w:proofErr w:type="spellEnd"/>
      <w:r w:rsidRPr="00AE5C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организации города</w:t>
      </w:r>
      <w:r w:rsidR="00EB6A0E" w:rsidRPr="00AE5C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7326B" w:rsidRPr="00AE5CD9" w:rsidRDefault="0027326B" w:rsidP="003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2835"/>
      </w:tblGrid>
      <w:tr w:rsidR="00FD3376" w:rsidRPr="00BC3EEC" w:rsidTr="007721CA">
        <w:tc>
          <w:tcPr>
            <w:tcW w:w="6379" w:type="dxa"/>
            <w:shd w:val="clear" w:color="auto" w:fill="auto"/>
          </w:tcPr>
          <w:p w:rsidR="0027326B" w:rsidRPr="00BC3EEC" w:rsidRDefault="0027326B" w:rsidP="00A0135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ar-SA"/>
              </w:rPr>
            </w:pPr>
            <w:r w:rsidRPr="00BC3EEC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ar-SA"/>
              </w:rPr>
              <w:t>ОАО «</w:t>
            </w:r>
            <w:r w:rsidR="00B06075" w:rsidRPr="00BC3EEC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ar-SA"/>
              </w:rPr>
              <w:t>Г</w:t>
            </w:r>
            <w:r w:rsidR="00A0135B" w:rsidRPr="00BC3EE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азпром </w:t>
            </w:r>
            <w:proofErr w:type="spellStart"/>
            <w:r w:rsidR="00A0135B" w:rsidRPr="00BC3EE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теплоэнерго</w:t>
            </w:r>
            <w:proofErr w:type="spellEnd"/>
            <w:r w:rsidR="00A0135B" w:rsidRPr="00BC3EE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Кисловодск</w:t>
            </w:r>
            <w:r w:rsidRPr="00BC3EEC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27326B" w:rsidRPr="00BC3EEC" w:rsidRDefault="0027326B" w:rsidP="004471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Теплоснабжение</w:t>
            </w:r>
          </w:p>
        </w:tc>
      </w:tr>
      <w:tr w:rsidR="00FD3376" w:rsidRPr="00BC3EEC" w:rsidTr="007721CA">
        <w:tc>
          <w:tcPr>
            <w:tcW w:w="6379" w:type="dxa"/>
            <w:shd w:val="clear" w:color="auto" w:fill="auto"/>
          </w:tcPr>
          <w:p w:rsidR="0027326B" w:rsidRPr="00BC3EEC" w:rsidRDefault="0027326B" w:rsidP="004471B7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C3EE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ООО «ЛУКОЙЛ-Ставропольэнерго»</w:t>
            </w:r>
          </w:p>
        </w:tc>
        <w:tc>
          <w:tcPr>
            <w:tcW w:w="2835" w:type="dxa"/>
            <w:shd w:val="clear" w:color="auto" w:fill="auto"/>
          </w:tcPr>
          <w:p w:rsidR="0027326B" w:rsidRPr="00BC3EEC" w:rsidRDefault="0027326B" w:rsidP="004471B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Теплоснабжение</w:t>
            </w:r>
          </w:p>
        </w:tc>
      </w:tr>
      <w:tr w:rsidR="00FD3376" w:rsidRPr="00BC3EEC" w:rsidTr="007721CA">
        <w:tc>
          <w:tcPr>
            <w:tcW w:w="6379" w:type="dxa"/>
            <w:shd w:val="clear" w:color="auto" w:fill="auto"/>
          </w:tcPr>
          <w:p w:rsidR="0027326B" w:rsidRPr="003F3C59" w:rsidRDefault="0027326B" w:rsidP="004471B7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ar-SA"/>
              </w:rPr>
            </w:pPr>
            <w:r w:rsidRPr="003F3C59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ar-SA"/>
              </w:rPr>
              <w:t>АО «</w:t>
            </w:r>
            <w:proofErr w:type="spellStart"/>
            <w:r w:rsidRPr="003F3C59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ar-SA"/>
              </w:rPr>
              <w:t>г</w:t>
            </w:r>
            <w:r w:rsidR="00001AC5" w:rsidRPr="003F3C5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орэлектросеть</w:t>
            </w:r>
            <w:proofErr w:type="spellEnd"/>
            <w:r w:rsidRPr="003F3C59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27326B" w:rsidRPr="003F3C59" w:rsidRDefault="0027326B" w:rsidP="004471B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Электроснабжение</w:t>
            </w:r>
          </w:p>
        </w:tc>
      </w:tr>
      <w:tr w:rsidR="00BC3EEC" w:rsidRPr="00BC3EEC" w:rsidTr="007721CA">
        <w:tc>
          <w:tcPr>
            <w:tcW w:w="6379" w:type="dxa"/>
            <w:shd w:val="clear" w:color="auto" w:fill="auto"/>
          </w:tcPr>
          <w:p w:rsidR="00BC3EEC" w:rsidRPr="003F3C59" w:rsidRDefault="00BC3EEC" w:rsidP="004471B7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ar-SA"/>
              </w:rPr>
            </w:pPr>
            <w:r w:rsidRPr="003F3C59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ar-SA"/>
              </w:rPr>
              <w:t>АО «К</w:t>
            </w:r>
            <w:r w:rsidRPr="003F3C5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исловодская сетевая компания»</w:t>
            </w:r>
          </w:p>
        </w:tc>
        <w:tc>
          <w:tcPr>
            <w:tcW w:w="2835" w:type="dxa"/>
            <w:shd w:val="clear" w:color="auto" w:fill="auto"/>
          </w:tcPr>
          <w:p w:rsidR="00BC3EEC" w:rsidRPr="003F3C59" w:rsidRDefault="00BC3EEC" w:rsidP="004471B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Электроснабжение</w:t>
            </w:r>
          </w:p>
        </w:tc>
      </w:tr>
      <w:tr w:rsidR="00FD3376" w:rsidRPr="00BC3EEC" w:rsidTr="007721CA">
        <w:tc>
          <w:tcPr>
            <w:tcW w:w="6379" w:type="dxa"/>
            <w:shd w:val="clear" w:color="auto" w:fill="auto"/>
          </w:tcPr>
          <w:p w:rsidR="0027326B" w:rsidRPr="003F3C59" w:rsidRDefault="0027326B" w:rsidP="00001AC5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ar-SA"/>
              </w:rPr>
            </w:pPr>
            <w:proofErr w:type="gramStart"/>
            <w:r w:rsidRPr="003F3C5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ГУП СК «</w:t>
            </w:r>
            <w:proofErr w:type="spellStart"/>
            <w:r w:rsidRPr="003F3C5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Ставрополь</w:t>
            </w:r>
            <w:r w:rsidR="00001AC5" w:rsidRPr="003F3C5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край</w:t>
            </w:r>
            <w:r w:rsidRPr="003F3C5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водоканал</w:t>
            </w:r>
            <w:proofErr w:type="spellEnd"/>
            <w:r w:rsidRPr="003F3C5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</w:t>
            </w:r>
            <w:r w:rsidR="00BC3EEC" w:rsidRPr="003F3C5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(ПТП Кисловодское»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27326B" w:rsidRPr="003F3C59" w:rsidRDefault="0027326B" w:rsidP="004471B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</w:t>
            </w:r>
            <w:r w:rsidR="00001AC5" w:rsidRPr="003F3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водоотведение</w:t>
            </w:r>
          </w:p>
        </w:tc>
      </w:tr>
      <w:tr w:rsidR="00FD3376" w:rsidRPr="00BC3EEC" w:rsidTr="007721CA">
        <w:tc>
          <w:tcPr>
            <w:tcW w:w="6379" w:type="dxa"/>
            <w:shd w:val="clear" w:color="auto" w:fill="auto"/>
          </w:tcPr>
          <w:p w:rsidR="0027326B" w:rsidRPr="003F3C59" w:rsidRDefault="00001AC5" w:rsidP="00B06075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F3C5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ООО</w:t>
            </w:r>
            <w:r w:rsidR="0027326B" w:rsidRPr="003F3C5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«</w:t>
            </w:r>
            <w:proofErr w:type="spellStart"/>
            <w:r w:rsidR="00B06075" w:rsidRPr="003F3C5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Гаспром</w:t>
            </w:r>
            <w:proofErr w:type="spellEnd"/>
            <w:r w:rsidR="00B06075" w:rsidRPr="003F3C5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06075" w:rsidRPr="003F3C5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межрегионгаз</w:t>
            </w:r>
            <w:proofErr w:type="spellEnd"/>
            <w:r w:rsidR="00B06075" w:rsidRPr="003F3C5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Ставрополь</w:t>
            </w:r>
            <w:r w:rsidR="0027326B" w:rsidRPr="003F3C5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27326B" w:rsidRPr="003F3C59" w:rsidRDefault="0027326B" w:rsidP="004471B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Газоснабжение</w:t>
            </w:r>
          </w:p>
        </w:tc>
      </w:tr>
      <w:tr w:rsidR="00BC3EEC" w:rsidRPr="00BC3EEC" w:rsidTr="007721CA">
        <w:tc>
          <w:tcPr>
            <w:tcW w:w="6379" w:type="dxa"/>
            <w:shd w:val="clear" w:color="auto" w:fill="auto"/>
          </w:tcPr>
          <w:p w:rsidR="00BC3EEC" w:rsidRPr="003F3C59" w:rsidRDefault="00BC3EEC" w:rsidP="00B06075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F3C5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АО «</w:t>
            </w:r>
            <w:proofErr w:type="spellStart"/>
            <w:r w:rsidRPr="003F3C5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Кисловодскгоргаз</w:t>
            </w:r>
            <w:proofErr w:type="spellEnd"/>
            <w:r w:rsidRPr="003F3C5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(АО «</w:t>
            </w:r>
            <w:proofErr w:type="spellStart"/>
            <w:r w:rsidRPr="003F3C5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Газпромгазораспределение</w:t>
            </w:r>
            <w:proofErr w:type="spellEnd"/>
            <w:r w:rsidRPr="003F3C5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Ставрополь»)</w:t>
            </w:r>
          </w:p>
        </w:tc>
        <w:tc>
          <w:tcPr>
            <w:tcW w:w="2835" w:type="dxa"/>
            <w:shd w:val="clear" w:color="auto" w:fill="auto"/>
          </w:tcPr>
          <w:p w:rsidR="00BC3EEC" w:rsidRPr="003F3C59" w:rsidRDefault="00BC3EEC" w:rsidP="004471B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Транспортировка газа потребителям, обеспечение безаварийного газоснабжения потребителей</w:t>
            </w:r>
          </w:p>
        </w:tc>
      </w:tr>
    </w:tbl>
    <w:p w:rsidR="00BC3EEC" w:rsidRPr="00BC3EEC" w:rsidRDefault="00BC3EEC" w:rsidP="003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BC" w:rsidRPr="00BC3EEC" w:rsidRDefault="00A777BC" w:rsidP="003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 Кисловодск относится к городам с незначительным развитием промышленного сектора экономики ввиду ограничений функционирования, связанных и особенностями использования лечебно-оздоровительных и курортных территорий. Лидирующее положение в секторе экономики города занимает сфера санаторно-курортного отдыха и реабилитации, оказывающая значительное влияние на развитие смежных отраслей, задействованных в формировании туристского продукта. </w:t>
      </w:r>
    </w:p>
    <w:p w:rsidR="000E1BD5" w:rsidRPr="000E1BD5" w:rsidRDefault="000E1BD5" w:rsidP="000E1B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насчитывается 123 средства размещения туристов и </w:t>
      </w:r>
      <w:proofErr w:type="spellStart"/>
      <w:r w:rsidRPr="000E1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оздоравливающихся</w:t>
      </w:r>
      <w:proofErr w:type="spellEnd"/>
      <w:r w:rsidRPr="000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14,86 тысяч мест. Санаторно-курортный комплекс города представлен 38 санаториями, 15 пансионатами, 2-мя клиниками, 1 оздоровительным лагерем, 67-ю гостиницами. Наполняемость санаторно-курортного комплекса за 2017 год составила 77,4%, из них, ведомственных санаториев 78,1%, санаториев ФНПР 73,5%.</w:t>
      </w:r>
    </w:p>
    <w:p w:rsidR="004D4051" w:rsidRPr="004D4051" w:rsidRDefault="00470CCD" w:rsidP="004D40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деятельности </w:t>
      </w:r>
      <w:r w:rsidR="004D4051" w:rsidRPr="004D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санаторно-курортного и гостиничного комплексов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2017 год </w:t>
      </w:r>
      <w:r w:rsidR="004D4051" w:rsidRPr="004D40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поступлений налогов и сборов в бюджет города-курорта Кисловодска составил 131 526,6 тыс. рублей, что выше значения показателя 2016 года на 2,6% (за 2016 год – 129 193,0 тыс. рублей), в том числе по видам налогов:</w:t>
      </w:r>
    </w:p>
    <w:p w:rsidR="004D4051" w:rsidRPr="004D4051" w:rsidRDefault="004D4051" w:rsidP="004D4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51">
        <w:rPr>
          <w:rFonts w:ascii="Times New Roman" w:eastAsia="Times New Roman" w:hAnsi="Times New Roman" w:cs="Times New Roman"/>
          <w:sz w:val="28"/>
          <w:szCs w:val="28"/>
          <w:lang w:eastAsia="ru-RU"/>
        </w:rPr>
        <w:t>НДФЛ – 89 102,0 тыс. руб. или 106,6% к 2016 году (83 575,6 тыс. руб.);</w:t>
      </w:r>
    </w:p>
    <w:p w:rsidR="004D4051" w:rsidRPr="004D4051" w:rsidRDefault="004D4051" w:rsidP="004D4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5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ЕНВД – 491,5 тыс. руб. или 100,6% к 2016 году (488,5 тыс. руб.);</w:t>
      </w:r>
    </w:p>
    <w:p w:rsidR="004D4051" w:rsidRPr="004D4051" w:rsidRDefault="004D4051" w:rsidP="004D4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5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 – 41 913,3тыс. руб. или 93,0% к 2016 году (45 050,0 тыс. руб.).</w:t>
      </w:r>
    </w:p>
    <w:p w:rsidR="00E410E8" w:rsidRPr="004D4051" w:rsidRDefault="004D4051" w:rsidP="004D4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0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налоги и сборы – 19,8 тыс. руб. или 25,1% к 2016 году (78,9 тыс. руб.).</w:t>
      </w:r>
    </w:p>
    <w:p w:rsidR="001B4BDC" w:rsidRPr="004D4051" w:rsidRDefault="001B4BDC" w:rsidP="00BF60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Инвестиции</w:t>
      </w:r>
    </w:p>
    <w:p w:rsidR="00912738" w:rsidRPr="00912738" w:rsidRDefault="00912738" w:rsidP="0091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2017 году в экономику города направлены инвестиции в объеме </w:t>
      </w:r>
      <w:r w:rsidRPr="00912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6 млрд. 285 млн. руб., из них объем инвестиций в основной капитал по объектам, наблюдаемым прямым статистическим методом составил 3 млрд. 742 млн. руб., не наблюдаемых прямым статистически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методом 2 млрд. 543 млн.</w:t>
      </w:r>
      <w:r w:rsid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</w:t>
      </w:r>
    </w:p>
    <w:p w:rsidR="00912738" w:rsidRPr="00066BD9" w:rsidRDefault="00912738" w:rsidP="0091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общем объеме капитальных вложений в объекты основных средств наибольший удельный вес приходится на внебюджетные источники финансирования </w:t>
      </w:r>
      <w:r w:rsidR="00066BD9"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- 59% (3713 млн. руб.), </w:t>
      </w:r>
      <w:r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36% (2243 млн.</w:t>
      </w:r>
      <w:r w:rsidR="00066BD9"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руб.) </w:t>
      </w:r>
      <w:r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федерального бюджета, 3% (192,1 млн.</w:t>
      </w:r>
      <w:r w:rsidR="00066BD9"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руб.) средства бюджета Ставропольского края, 2,2 % (136 млн.</w:t>
      </w:r>
      <w:r w:rsid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руб.) средства </w:t>
      </w:r>
      <w:r w:rsidR="00066BD9"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 бюджета.</w:t>
      </w:r>
    </w:p>
    <w:p w:rsidR="00912738" w:rsidRPr="00066BD9" w:rsidRDefault="00912738" w:rsidP="0091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некотором спаде объема инвестиций в 2015 и 2016 годах, отмеча</w:t>
      </w:r>
      <w:r w:rsidR="00066BD9"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ется</w:t>
      </w:r>
      <w:r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рост объема инвестиций в </w:t>
      </w:r>
      <w:r w:rsidR="00066BD9"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</w:t>
      </w:r>
      <w:r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="00066BD9"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рост </w:t>
      </w:r>
      <w:proofErr w:type="gramStart"/>
      <w:r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капиталовложений, наблюдаемых прямым статистическим методом составил</w:t>
      </w:r>
      <w:proofErr w:type="gramEnd"/>
      <w:r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120,5 % к уровню 2016 года</w:t>
      </w:r>
      <w:r w:rsidR="00066BD9"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12738" w:rsidRPr="00066BD9" w:rsidRDefault="00912738" w:rsidP="0091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2017 года объем капиталовложений, не наблюдаемых прямым статистическим методом составил 2543 млн.</w:t>
      </w:r>
      <w:r w:rsidR="00066BD9"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руб., в том числе, объем освоенных инвестиций в рамках проектов, реализация которых не завершена по состоянию на 01.01.2018 года составил 1751 млн. руб., объем инвестиций </w:t>
      </w:r>
      <w:r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 реализованным </w:t>
      </w:r>
      <w:proofErr w:type="spellStart"/>
      <w:r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инвестпроектам</w:t>
      </w:r>
      <w:proofErr w:type="spellEnd"/>
      <w:r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r w:rsidR="0065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счет </w:t>
      </w:r>
      <w:r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 субъектов малого и среднего предпринимательства – 792 млн.</w:t>
      </w:r>
      <w:r w:rsidR="00066BD9"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  <w:proofErr w:type="gramEnd"/>
    </w:p>
    <w:p w:rsidR="00912738" w:rsidRPr="00066BD9" w:rsidRDefault="00912738" w:rsidP="0091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2017 года на территории города-курорта Кисловодска осуществлялась реализация 28 инвестиционных проектов (на 6 проектов больше чем в 2016 году), из них 24 проекта реализуются за счет внебюджетных источников финансирования.</w:t>
      </w:r>
    </w:p>
    <w:p w:rsidR="00912738" w:rsidRPr="00066BD9" w:rsidRDefault="00912738" w:rsidP="0091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Оценочная стоимость реализуемых инвестиционных проектов составляет 26</w:t>
      </w:r>
      <w:r w:rsidR="00066BD9"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 млн. руб. (146,8 % к показателю 2016 года), из которых в 2017 году освоено 1751 млн. руб.</w:t>
      </w:r>
    </w:p>
    <w:p w:rsidR="00912738" w:rsidRPr="00066BD9" w:rsidRDefault="00912738" w:rsidP="0091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санаторно-курортной сфере реализуется 17 проектов, стоимостью 9800 млн.</w:t>
      </w:r>
      <w:r w:rsidR="00066BD9"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 в физкультурно-оздоровительной сфере реализуется 1 проект, стоимостью 10880 млн. руб., в сфере торговли 4 проекта, стоимостью 2</w:t>
      </w:r>
      <w:r w:rsidR="00066BD9"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</w:t>
      </w:r>
      <w:r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6BD9"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</w:t>
      </w:r>
      <w:r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руб., в сфере жилищного строительства 5 проектов стоимостью 2360 млн. руб., в культурной сфере 1 проект стоимостью 1</w:t>
      </w:r>
      <w:r w:rsidR="00066BD9"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 млн</w:t>
      </w:r>
      <w:r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руб.</w:t>
      </w:r>
    </w:p>
    <w:p w:rsidR="00912738" w:rsidRPr="00066BD9" w:rsidRDefault="00912738" w:rsidP="0091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Социально-экономический эффект от реализации инвестиционных проектов будет выражен в создании 2,6 тыс. дополнительных рабочих мест, в создании 1,8 тыс. единиц мест размещения и увеличении поступлений налога на доходы физических лиц в бюджет города в сумме до 19 млн. руб. ежегодно.</w:t>
      </w:r>
    </w:p>
    <w:p w:rsidR="00912738" w:rsidRPr="00066BD9" w:rsidRDefault="00912738" w:rsidP="0091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начаты ремонтно-реставрационные работы по восстановлению «Главных нарзанных ванн», объем планируемых к освоению инвестиций составит до 1 млрд. руб., проектом предусмотрено создание 39 номеров для размещения отдыхающих.</w:t>
      </w:r>
    </w:p>
    <w:p w:rsidR="00912738" w:rsidRPr="00066BD9" w:rsidRDefault="00912738" w:rsidP="0091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Продолжается строительство «Верхней базы» ФГБУ «Юг Спорт». В </w:t>
      </w:r>
      <w:r w:rsidR="00162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</w:t>
      </w:r>
      <w:r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на базе открыт спортивно-тренировочный комплекс с бассейном, выполнена укладка натурального газона футбольного поля, строятся четыре теннисных корта, крытый ледовый каток, легкоатлетический манеж, начата реконструкция «Нижней базы». Объем инвестиций 10880 млн. руб., планируется создание 500 рабочих мест и 500 новых мест пребывания спортсменов и отдыхающих. </w:t>
      </w:r>
    </w:p>
    <w:p w:rsidR="00912738" w:rsidRPr="00066BD9" w:rsidRDefault="00912738" w:rsidP="0091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Активно ведется строительство</w:t>
      </w:r>
      <w:r w:rsidR="00162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(реконструкция)</w:t>
      </w:r>
      <w:r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санаторно-курортного комплекса «</w:t>
      </w:r>
      <w:proofErr w:type="spellStart"/>
      <w:r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Питергоф</w:t>
      </w:r>
      <w:proofErr w:type="spellEnd"/>
      <w:r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(объем инвестиций 2652 млн. руб., планируется создание 443 рабочих мест и 354 места размещения), санатория «Стеклянная струя» (стоимость проекта 800 млн.</w:t>
      </w:r>
      <w:r w:rsidR="00162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 планируется создание 200 рабочих мест и 130 мест размещения), торгово-развлекательного це</w:t>
      </w:r>
      <w:r w:rsidR="00162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нтра (стоимость проекта 1</w:t>
      </w:r>
      <w:r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900 млн. руб. планируется создание 500 рабочих мест), ФГБУ «Санаторий «Красные камни» (стоимость проекта</w:t>
      </w:r>
      <w:r w:rsidR="00162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- 1972 млн. руб.), клиники</w:t>
      </w:r>
      <w:proofErr w:type="gramEnd"/>
      <w:r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«Пирамида» (объем инвестиций 150 млн. руб., планируется создание 50 новых мест и 70 мест размещения).</w:t>
      </w:r>
    </w:p>
    <w:p w:rsidR="00912738" w:rsidRPr="00066BD9" w:rsidRDefault="00912738" w:rsidP="0091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2017 году подписано трехстороннее соглашение между Правительством Ставропольского края, администрацией города-курорта Кисловодска и инвестором – Валиевым </w:t>
      </w:r>
      <w:proofErr w:type="spellStart"/>
      <w:r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Шахмаром</w:t>
      </w:r>
      <w:proofErr w:type="spellEnd"/>
      <w:r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Рустам </w:t>
      </w:r>
      <w:proofErr w:type="spellStart"/>
      <w:r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оглы</w:t>
      </w:r>
      <w:proofErr w:type="spellEnd"/>
      <w:r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намерениях по реализации инвестиционного проекта по строительству санатория «</w:t>
      </w:r>
      <w:proofErr w:type="spellStart"/>
      <w:r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Русель</w:t>
      </w:r>
      <w:proofErr w:type="spellEnd"/>
      <w:r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Объем инвестиций на период реализации проекта </w:t>
      </w:r>
      <w:r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составит 2 млрд. руб. Проектом предусмотрено создание 250 рабочих мест и 420 мест пребывания. </w:t>
      </w:r>
    </w:p>
    <w:p w:rsidR="00912738" w:rsidRDefault="00912738" w:rsidP="0091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реализовано 42 проекта, в том числе: 1 в санаторно-курортной сфере, 9 в сфере торговли, 24 в строительстве (многоквартирные жилые дома), 2 в сфере дорожного строительства, 2  в сфере благоустройства (обустройство 2 скверов), 1 по строительству приюта для безнадзорных животных, 1 в культурной сфере, 2 в сфере физической культуры и спорта.</w:t>
      </w:r>
      <w:proofErr w:type="gramEnd"/>
    </w:p>
    <w:p w:rsidR="00162834" w:rsidRPr="00162834" w:rsidRDefault="00162834" w:rsidP="00162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62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настоящее время на стадии завершения строительство трех объектов санаторно-курортного назначения: клинико-диагностического комплекса восстановительной медицины им. святителя Луки (</w:t>
      </w:r>
      <w:proofErr w:type="spellStart"/>
      <w:r w:rsidRPr="00162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Войно-Ясенецкого</w:t>
      </w:r>
      <w:proofErr w:type="spellEnd"/>
      <w:r w:rsidRPr="00162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(объем инвестиций 834 млн. руб., будет создано 271 рабочее место и 120 мест размещения), санатория «</w:t>
      </w:r>
      <w:proofErr w:type="spellStart"/>
      <w:r w:rsidRPr="00162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Рамада</w:t>
      </w:r>
      <w:proofErr w:type="spellEnd"/>
      <w:r w:rsidRPr="00162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62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Резорт</w:t>
      </w:r>
      <w:proofErr w:type="spellEnd"/>
      <w:r w:rsidRPr="00162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(объем инвестиций 542 млн. руб., будет создано создание 150 рабочих мест и 180 мест размещения).</w:t>
      </w:r>
      <w:proofErr w:type="gramEnd"/>
    </w:p>
    <w:p w:rsidR="00162834" w:rsidRPr="00066BD9" w:rsidRDefault="00162834" w:rsidP="00162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завершено строительство пансионата-санатория на 79 номеров (объем инвестиций 537 млн. руб., создано 101 рабочее место и 158 мест размещения).</w:t>
      </w:r>
    </w:p>
    <w:p w:rsidR="00066BD9" w:rsidRPr="00066BD9" w:rsidRDefault="00912738" w:rsidP="0091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Кисловодск обладает большим инвестиционным потенциалом. На сегодня мы можем предложить инвесторам 21 инвестиционную площадку, в том числе 14 в санаторно-курортной сфере.</w:t>
      </w:r>
    </w:p>
    <w:p w:rsidR="00D35F6F" w:rsidRDefault="00D35F6F" w:rsidP="00B04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реализации инвестиционных проектов на территории города-курорта Кисловодска к 202</w:t>
      </w:r>
      <w:r w:rsidR="00066BD9" w:rsidRPr="00066B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прогнозируется достижение объема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</w:t>
      </w:r>
      <w:r w:rsidRPr="0016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62834" w:rsidRPr="00162834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Pr="001628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2834" w:rsidRPr="00162834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Pr="0016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руб.</w:t>
      </w:r>
    </w:p>
    <w:p w:rsidR="00162834" w:rsidRPr="00162834" w:rsidRDefault="00162834" w:rsidP="00B04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5F0" w:rsidRPr="00162834" w:rsidRDefault="006105F0" w:rsidP="00A206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834">
        <w:rPr>
          <w:rFonts w:ascii="Times New Roman" w:eastAsia="Calibri" w:hAnsi="Times New Roman" w:cs="Times New Roman"/>
          <w:sz w:val="28"/>
          <w:szCs w:val="28"/>
          <w:lang w:eastAsia="ru-RU"/>
        </w:rPr>
        <w:t>3. Строительство</w:t>
      </w:r>
    </w:p>
    <w:p w:rsidR="001D337E" w:rsidRPr="00726F38" w:rsidRDefault="001D337E" w:rsidP="003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6F3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 города-курорта Кисловодска в 201</w:t>
      </w:r>
      <w:r w:rsidR="00162834" w:rsidRPr="00726F38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726F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введено в эксплуатацию 9</w:t>
      </w:r>
      <w:r w:rsidR="00726F38" w:rsidRPr="00726F3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726F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объект</w:t>
      </w:r>
      <w:r w:rsidR="00726F38" w:rsidRPr="00726F38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726F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том </w:t>
      </w:r>
      <w:r w:rsidR="00726F38">
        <w:rPr>
          <w:rFonts w:ascii="Times New Roman" w:eastAsia="Times New Roman" w:hAnsi="Times New Roman" w:cs="Times New Roman"/>
          <w:sz w:val="28"/>
          <w:szCs w:val="20"/>
          <w:lang w:eastAsia="ru-RU"/>
        </w:rPr>
        <w:t>числе</w:t>
      </w:r>
      <w:r w:rsidRPr="00726F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26F38" w:rsidRPr="00726F38">
        <w:rPr>
          <w:rFonts w:ascii="Times New Roman" w:eastAsia="Times New Roman" w:hAnsi="Times New Roman" w:cs="Times New Roman"/>
          <w:sz w:val="28"/>
          <w:szCs w:val="20"/>
          <w:lang w:eastAsia="ru-RU"/>
        </w:rPr>
        <w:t>2 промышленных объекта, 7 торговых предприятий,</w:t>
      </w:r>
      <w:r w:rsidRPr="00726F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 социальных и </w:t>
      </w:r>
      <w:r w:rsidR="00726F38" w:rsidRPr="00726F38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726F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санаторно-курортн</w:t>
      </w:r>
      <w:r w:rsidR="00726F38" w:rsidRPr="00726F38">
        <w:rPr>
          <w:rFonts w:ascii="Times New Roman" w:eastAsia="Times New Roman" w:hAnsi="Times New Roman" w:cs="Times New Roman"/>
          <w:sz w:val="28"/>
          <w:szCs w:val="20"/>
          <w:lang w:eastAsia="ru-RU"/>
        </w:rPr>
        <w:t>ый</w:t>
      </w:r>
      <w:r w:rsidRPr="00726F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объект, 7</w:t>
      </w:r>
      <w:r w:rsidR="00162834" w:rsidRPr="00726F38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726F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жилых домов</w:t>
      </w:r>
      <w:r w:rsidR="00162834" w:rsidRPr="00726F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том числе 24 </w:t>
      </w:r>
      <w:r w:rsidR="00726F38" w:rsidRPr="00726F38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="00162834" w:rsidRPr="00726F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ома на 548 квартир и 54 </w:t>
      </w:r>
      <w:r w:rsidRPr="00726F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457 квартир, в том числе 65 построенных индивидуальным способом.</w:t>
      </w:r>
    </w:p>
    <w:p w:rsidR="006105F0" w:rsidRPr="00633E9F" w:rsidRDefault="001D337E" w:rsidP="003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3E9F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="006105F0" w:rsidRPr="00633E9F">
        <w:rPr>
          <w:rFonts w:ascii="Times New Roman" w:eastAsia="Times New Roman" w:hAnsi="Times New Roman" w:cs="Times New Roman"/>
          <w:sz w:val="28"/>
          <w:szCs w:val="20"/>
          <w:lang w:eastAsia="ru-RU"/>
        </w:rPr>
        <w:t>а 201</w:t>
      </w:r>
      <w:r w:rsidR="00633E9F" w:rsidRPr="00633E9F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6105F0" w:rsidRPr="00633E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за счет всех источников финансирования введено в действие </w:t>
      </w:r>
      <w:r w:rsidR="00633E9F" w:rsidRPr="00633E9F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жилых домов 41,78</w:t>
      </w:r>
      <w:r w:rsidR="006105F0" w:rsidRPr="00633E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069B1" w:rsidRPr="00633E9F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кв. м. общей площади</w:t>
      </w:r>
      <w:r w:rsidR="006105F0" w:rsidRPr="00633E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что составляет </w:t>
      </w:r>
      <w:r w:rsidR="00633E9F" w:rsidRPr="00633E9F">
        <w:rPr>
          <w:rFonts w:ascii="Times New Roman" w:eastAsia="Times New Roman" w:hAnsi="Times New Roman" w:cs="Times New Roman"/>
          <w:sz w:val="28"/>
          <w:szCs w:val="20"/>
          <w:lang w:eastAsia="ru-RU"/>
        </w:rPr>
        <w:t>104,3</w:t>
      </w:r>
      <w:r w:rsidR="006105F0" w:rsidRPr="00633E9F">
        <w:rPr>
          <w:rFonts w:ascii="Times New Roman" w:eastAsia="Times New Roman" w:hAnsi="Times New Roman" w:cs="Times New Roman"/>
          <w:sz w:val="28"/>
          <w:szCs w:val="20"/>
          <w:lang w:eastAsia="ru-RU"/>
        </w:rPr>
        <w:t>% к 201</w:t>
      </w:r>
      <w:r w:rsidR="00633E9F" w:rsidRPr="00633E9F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6105F0" w:rsidRPr="00633E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B069B1" w:rsidRPr="00633E9F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6105F0" w:rsidRPr="00633E9F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том числе индивидуальными за</w:t>
      </w:r>
      <w:r w:rsidR="00A206F7" w:rsidRPr="00633E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стройщиками </w:t>
      </w:r>
      <w:r w:rsidR="00633E9F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633E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3E9F" w:rsidRPr="00633E9F">
        <w:rPr>
          <w:rFonts w:ascii="Times New Roman" w:eastAsia="Times New Roman" w:hAnsi="Times New Roman" w:cs="Times New Roman"/>
          <w:sz w:val="28"/>
          <w:szCs w:val="20"/>
          <w:lang w:eastAsia="ru-RU"/>
        </w:rPr>
        <w:t>13,38</w:t>
      </w:r>
      <w:r w:rsidR="00A206F7" w:rsidRPr="00633E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3E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</w:t>
      </w:r>
      <w:r w:rsidR="00A206F7" w:rsidRPr="00633E9F">
        <w:rPr>
          <w:rFonts w:ascii="Times New Roman" w:eastAsia="Times New Roman" w:hAnsi="Times New Roman" w:cs="Times New Roman"/>
          <w:sz w:val="28"/>
          <w:szCs w:val="20"/>
          <w:lang w:eastAsia="ru-RU"/>
        </w:rPr>
        <w:t>кв. м</w:t>
      </w:r>
      <w:r w:rsidRPr="00633E9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A206F7" w:rsidRPr="00633E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633E9F" w:rsidRPr="00633E9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сравнению с 2016 годом сокращение составило 12,7%</w:t>
      </w:r>
      <w:r w:rsidR="006105F0" w:rsidRPr="00633E9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02A94" w:rsidRPr="00102A94" w:rsidRDefault="00633E9F" w:rsidP="00633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государственной программы РФ «Обеспечение доступным и комфортным жильем и коммунальными услугами граждан РФ» реализованы мероприятия по переселению граждан из аварийного жилищного фонда, признанного таковым по состоянию на 1 января 2012 г. В 2017 году 645 жителям из 44 аварийных МКД, проживавших ранее в 337 жилых помещениях общей площадью 12 278 м</w:t>
      </w:r>
      <w:proofErr w:type="gramStart"/>
      <w:r w:rsidRPr="00102A9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10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предоставлены новые квартиры общей площадью 14 708 м</w:t>
      </w:r>
      <w:proofErr w:type="gramStart"/>
      <w:r w:rsidRPr="00102A9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10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Финансирование мероприятия в текущем году обеспечено в сумме 145 млн. руб., в том числе за счет средств Фонда </w:t>
      </w:r>
      <w:r w:rsidRPr="00102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содействия реформированию ЖКХ – 61 млн. руб., краевого бюджета – 67 млн. руб., местного бюджета – 17 млн. руб.</w:t>
      </w:r>
    </w:p>
    <w:p w:rsidR="00B0415A" w:rsidRPr="00102A94" w:rsidRDefault="00B0415A" w:rsidP="00633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94">
        <w:rPr>
          <w:rFonts w:ascii="Times New Roman" w:eastAsia="Times New Roman" w:hAnsi="Times New Roman" w:cs="Times New Roman"/>
          <w:sz w:val="28"/>
          <w:szCs w:val="28"/>
          <w:lang w:eastAsia="ru-RU"/>
        </w:rPr>
        <w:t>К 202</w:t>
      </w:r>
      <w:r w:rsidR="00102A94" w:rsidRPr="00102A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планируется достичь значения показателя </w:t>
      </w:r>
      <w:r w:rsidR="00102A94" w:rsidRPr="0010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«Ввод в действие жилых домов» 51,02 – 56,42 </w:t>
      </w:r>
      <w:r w:rsidRPr="00102A9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кв. м.</w:t>
      </w:r>
    </w:p>
    <w:p w:rsidR="0005521E" w:rsidRPr="00102A94" w:rsidRDefault="0005521E" w:rsidP="003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BDC" w:rsidRPr="00102A94" w:rsidRDefault="001B4BDC" w:rsidP="00BF60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2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Внешняя торговля</w:t>
      </w:r>
    </w:p>
    <w:p w:rsidR="007C4729" w:rsidRDefault="001B4BDC" w:rsidP="003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2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ОАО «Нарзан» является экспорт</w:t>
      </w:r>
      <w:r w:rsidR="00617D5D" w:rsidRPr="00102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02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 минеральной в</w:t>
      </w:r>
      <w:r w:rsidR="00A206F7" w:rsidRPr="00102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оды.</w:t>
      </w:r>
      <w:r w:rsidR="00A206F7" w:rsidRPr="00FD337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A206F7" w:rsidRPr="00102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617D5D" w:rsidRPr="00102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102A94" w:rsidRPr="00102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617D5D" w:rsidRPr="00102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A206F7" w:rsidRPr="00102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</w:t>
      </w:r>
      <w:r w:rsidR="00BF60FB" w:rsidRPr="00102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02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экспорта составил </w:t>
      </w:r>
      <w:r w:rsidR="00102A94" w:rsidRPr="00102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432 тыс. литров, снижение по отношению к 2016 году составило 22,7% (</w:t>
      </w:r>
      <w:r w:rsidR="00617D5D" w:rsidRPr="00102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559 тыс. литров</w:t>
      </w:r>
      <w:r w:rsidR="00102A94" w:rsidRPr="00102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02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 ввиду снижения общего объема производства по сравнению с 2016 годом на 13,7%</w:t>
      </w:r>
      <w:r w:rsidR="00102A94" w:rsidRPr="00102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206F7" w:rsidRPr="00102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4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экспортировано</w:t>
      </w:r>
      <w:r w:rsidR="00A206F7" w:rsidRPr="00102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1,</w:t>
      </w:r>
      <w:r w:rsidR="00102A94" w:rsidRPr="00102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102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r w:rsidR="00617D5D" w:rsidRPr="00102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минеральной воды </w:t>
      </w:r>
      <w:r w:rsidRPr="00102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общего объема производства</w:t>
      </w:r>
      <w:r w:rsidR="00617D5D" w:rsidRPr="00102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B4BDC" w:rsidRPr="00102A94" w:rsidRDefault="00102A94" w:rsidP="003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смотря на сокраще</w:t>
      </w:r>
      <w:r w:rsidR="002F6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экспорта в 2017 году в 2018 отмечена положительная динамика</w:t>
      </w:r>
      <w:proofErr w:type="gramEnd"/>
      <w:r w:rsidR="002F6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7 месяцев 2018 года к соответствующему периоду 2017 года прирост составил 102,7%. По оценке 2018 года экспорт составит 444 тыс. литров.</w:t>
      </w:r>
    </w:p>
    <w:p w:rsidR="001B4BDC" w:rsidRPr="00102A94" w:rsidRDefault="001B4BDC" w:rsidP="003C34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BDC" w:rsidRPr="00102A94" w:rsidRDefault="001B4BDC" w:rsidP="00BF60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2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Потребительский рынок</w:t>
      </w:r>
    </w:p>
    <w:p w:rsidR="002F695D" w:rsidRPr="002F695D" w:rsidRDefault="002F695D" w:rsidP="002F6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самых динамичных отраслей города является потребительский рынок торговли и услуг, который насчитывает 1213 предприятий, в том числе торговли - 860 объектов, общественного питания – 139 объектов, бытового обслуживания – 214 объектов.</w:t>
      </w:r>
    </w:p>
    <w:p w:rsidR="002F695D" w:rsidRPr="002F695D" w:rsidRDefault="002F695D" w:rsidP="002F6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5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Фактическая обеспеченность населения города-курорта Кисловодска площадью торговых объектов на 1 тыс. чел. составляет 638,4 кв. м при суммарном нормативе 299 кв. м, в том числе по продовольственным товарам – 238,4 кв. м, непродовольственным товарам – 400,0 кв. м.</w:t>
      </w:r>
    </w:p>
    <w:p w:rsidR="002F695D" w:rsidRPr="002F695D" w:rsidRDefault="002F695D" w:rsidP="002F6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розничной торговли в 2017 году составил 8 097,9 млн. руб. или 103,6% к 2016 году (2016 год - 7 818,4 млн. руб.). </w:t>
      </w:r>
    </w:p>
    <w:p w:rsidR="003A69F0" w:rsidRPr="004A1D91" w:rsidRDefault="003A69F0" w:rsidP="003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3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2706AD" w:rsidRPr="002F69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постепенного восстановления доходов</w:t>
      </w:r>
      <w:r w:rsidR="00795FB4" w:rsidRPr="002F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 розничной торговли</w:t>
      </w:r>
      <w:r w:rsidR="002F695D" w:rsidRPr="002F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FB4" w:rsidRPr="002F69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</w:t>
      </w:r>
      <w:r w:rsidR="002F695D" w:rsidRPr="002F695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улся</w:t>
      </w:r>
      <w:r w:rsidR="00795FB4" w:rsidRPr="002F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росту</w:t>
      </w:r>
      <w:r w:rsidR="002F695D" w:rsidRPr="002F6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5FB4" w:rsidRPr="002F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95D" w:rsidRPr="002F6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в 2018 году прирост составит 102,1% (8 267,96 млн. руб.),</w:t>
      </w:r>
      <w:r w:rsidRPr="002F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95D" w:rsidRPr="002F695D">
        <w:rPr>
          <w:rFonts w:ascii="Times New Roman" w:hAnsi="Times New Roman" w:cs="Times New Roman"/>
          <w:sz w:val="28"/>
          <w:szCs w:val="28"/>
        </w:rPr>
        <w:t>к</w:t>
      </w:r>
      <w:r w:rsidR="00696E7A" w:rsidRPr="002F695D">
        <w:rPr>
          <w:rFonts w:ascii="Times New Roman" w:hAnsi="Times New Roman" w:cs="Times New Roman"/>
          <w:sz w:val="28"/>
          <w:szCs w:val="28"/>
        </w:rPr>
        <w:t xml:space="preserve"> </w:t>
      </w:r>
      <w:r w:rsidRPr="002F695D">
        <w:rPr>
          <w:rFonts w:ascii="Times New Roman" w:hAnsi="Times New Roman" w:cs="Times New Roman"/>
          <w:sz w:val="28"/>
          <w:szCs w:val="28"/>
        </w:rPr>
        <w:t>202</w:t>
      </w:r>
      <w:r w:rsidR="002F695D" w:rsidRPr="002F695D">
        <w:rPr>
          <w:rFonts w:ascii="Times New Roman" w:hAnsi="Times New Roman" w:cs="Times New Roman"/>
          <w:sz w:val="28"/>
          <w:szCs w:val="28"/>
        </w:rPr>
        <w:t>4</w:t>
      </w:r>
      <w:r w:rsidRPr="002F695D">
        <w:rPr>
          <w:rFonts w:ascii="Times New Roman" w:hAnsi="Times New Roman" w:cs="Times New Roman"/>
          <w:sz w:val="28"/>
          <w:szCs w:val="28"/>
        </w:rPr>
        <w:t xml:space="preserve"> году</w:t>
      </w:r>
      <w:r w:rsidR="00696E7A" w:rsidRPr="002F695D">
        <w:rPr>
          <w:rFonts w:ascii="Times New Roman" w:hAnsi="Times New Roman" w:cs="Times New Roman"/>
          <w:sz w:val="28"/>
          <w:szCs w:val="28"/>
        </w:rPr>
        <w:t xml:space="preserve"> оборот розничной торговли достигнет </w:t>
      </w:r>
      <w:r w:rsidR="00266FDB" w:rsidRPr="004A1D91">
        <w:rPr>
          <w:rFonts w:ascii="Times New Roman" w:hAnsi="Times New Roman" w:cs="Times New Roman"/>
          <w:sz w:val="28"/>
          <w:szCs w:val="28"/>
        </w:rPr>
        <w:t xml:space="preserve">предположительно </w:t>
      </w:r>
      <w:r w:rsidR="002F695D" w:rsidRPr="004A1D91">
        <w:rPr>
          <w:rFonts w:ascii="Times New Roman" w:hAnsi="Times New Roman" w:cs="Times New Roman"/>
          <w:sz w:val="28"/>
          <w:szCs w:val="28"/>
        </w:rPr>
        <w:t>9,3 -</w:t>
      </w:r>
      <w:r w:rsidR="004A1D91" w:rsidRPr="004A1D91">
        <w:rPr>
          <w:rFonts w:ascii="Times New Roman" w:hAnsi="Times New Roman" w:cs="Times New Roman"/>
          <w:sz w:val="28"/>
          <w:szCs w:val="28"/>
        </w:rPr>
        <w:t xml:space="preserve"> </w:t>
      </w:r>
      <w:r w:rsidR="002F695D" w:rsidRPr="004A1D91">
        <w:rPr>
          <w:rFonts w:ascii="Times New Roman" w:hAnsi="Times New Roman" w:cs="Times New Roman"/>
          <w:sz w:val="28"/>
          <w:szCs w:val="28"/>
        </w:rPr>
        <w:t>10,6 млрд. руб.</w:t>
      </w:r>
      <w:r w:rsidR="00696E7A" w:rsidRPr="004A1D91">
        <w:rPr>
          <w:rFonts w:ascii="Times New Roman" w:hAnsi="Times New Roman" w:cs="Times New Roman"/>
          <w:sz w:val="28"/>
          <w:szCs w:val="28"/>
        </w:rPr>
        <w:t>,</w:t>
      </w:r>
      <w:r w:rsidRPr="004A1D91">
        <w:rPr>
          <w:rFonts w:ascii="Times New Roman" w:hAnsi="Times New Roman" w:cs="Times New Roman"/>
          <w:sz w:val="28"/>
          <w:szCs w:val="28"/>
        </w:rPr>
        <w:t xml:space="preserve"> </w:t>
      </w:r>
      <w:r w:rsidR="00696E7A" w:rsidRPr="004A1D91">
        <w:rPr>
          <w:rFonts w:ascii="Times New Roman" w:hAnsi="Times New Roman" w:cs="Times New Roman"/>
          <w:sz w:val="28"/>
          <w:szCs w:val="28"/>
        </w:rPr>
        <w:t>в</w:t>
      </w:r>
      <w:r w:rsidRPr="004A1D91">
        <w:rPr>
          <w:rFonts w:ascii="Times New Roman" w:hAnsi="Times New Roman" w:cs="Times New Roman"/>
          <w:sz w:val="28"/>
          <w:szCs w:val="28"/>
        </w:rPr>
        <w:t xml:space="preserve"> целом за прогнозный период вырастет </w:t>
      </w:r>
      <w:r w:rsidR="00696E7A" w:rsidRPr="004A1D91">
        <w:rPr>
          <w:rFonts w:ascii="Times New Roman" w:hAnsi="Times New Roman" w:cs="Times New Roman"/>
          <w:sz w:val="28"/>
          <w:szCs w:val="28"/>
        </w:rPr>
        <w:t xml:space="preserve">от </w:t>
      </w:r>
      <w:r w:rsidR="004A1D91">
        <w:rPr>
          <w:rFonts w:ascii="Times New Roman" w:hAnsi="Times New Roman" w:cs="Times New Roman"/>
          <w:sz w:val="28"/>
          <w:szCs w:val="28"/>
        </w:rPr>
        <w:t>14,8</w:t>
      </w:r>
      <w:r w:rsidR="00696E7A" w:rsidRPr="004A1D91">
        <w:rPr>
          <w:rFonts w:ascii="Times New Roman" w:hAnsi="Times New Roman" w:cs="Times New Roman"/>
          <w:sz w:val="28"/>
          <w:szCs w:val="28"/>
        </w:rPr>
        <w:t xml:space="preserve"> до</w:t>
      </w:r>
      <w:r w:rsidRPr="004A1D91">
        <w:rPr>
          <w:rFonts w:ascii="Times New Roman" w:hAnsi="Times New Roman" w:cs="Times New Roman"/>
          <w:sz w:val="28"/>
          <w:szCs w:val="28"/>
        </w:rPr>
        <w:t xml:space="preserve"> </w:t>
      </w:r>
      <w:r w:rsidR="004A1D91">
        <w:rPr>
          <w:rFonts w:ascii="Times New Roman" w:hAnsi="Times New Roman" w:cs="Times New Roman"/>
          <w:sz w:val="28"/>
          <w:szCs w:val="28"/>
        </w:rPr>
        <w:t>30,8</w:t>
      </w:r>
      <w:r w:rsidR="00696E7A" w:rsidRPr="004A1D91">
        <w:rPr>
          <w:rFonts w:ascii="Times New Roman" w:hAnsi="Times New Roman" w:cs="Times New Roman"/>
          <w:sz w:val="28"/>
          <w:szCs w:val="28"/>
        </w:rPr>
        <w:t>%%</w:t>
      </w:r>
      <w:r w:rsidR="004A1D91">
        <w:rPr>
          <w:rFonts w:ascii="Times New Roman" w:hAnsi="Times New Roman" w:cs="Times New Roman"/>
          <w:sz w:val="28"/>
          <w:szCs w:val="28"/>
        </w:rPr>
        <w:t xml:space="preserve"> по сравнению с 2017 годом</w:t>
      </w:r>
      <w:r w:rsidRPr="004A1D91">
        <w:rPr>
          <w:rFonts w:ascii="Times New Roman" w:hAnsi="Times New Roman" w:cs="Times New Roman"/>
          <w:sz w:val="28"/>
          <w:szCs w:val="28"/>
        </w:rPr>
        <w:t>.</w:t>
      </w:r>
      <w:r w:rsidRPr="004A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4BDC" w:rsidRPr="004A1D91" w:rsidRDefault="004A1D91" w:rsidP="003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общественного 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составил</w:t>
      </w:r>
      <w:r w:rsidRPr="002F695D">
        <w:rPr>
          <w:rFonts w:ascii="Times New Roman" w:eastAsia="Times New Roman" w:hAnsi="Times New Roman" w:cs="Times New Roman"/>
          <w:sz w:val="28"/>
          <w:szCs w:val="28"/>
          <w:lang w:eastAsia="ru-RU"/>
        </w:rPr>
        <w:t>193,3 млн. руб. или 111,6% к уровню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9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(2016 год - 173,2 млн. руб.).</w:t>
      </w:r>
      <w:r w:rsidR="00E60E5F" w:rsidRPr="00FD3376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="005B2735" w:rsidRPr="004A1D91">
        <w:rPr>
          <w:rFonts w:ascii="Times New Roman" w:eastAsia="Times New Roman" w:hAnsi="Times New Roman" w:cs="Times New Roman"/>
          <w:sz w:val="28"/>
          <w:szCs w:val="20"/>
          <w:lang w:eastAsia="ru-RU"/>
        </w:rPr>
        <w:t>К 202</w:t>
      </w:r>
      <w:r w:rsidRPr="004A1D91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5B2735" w:rsidRPr="004A1D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оборот общественного питания прогнозируется </w:t>
      </w:r>
      <w:r w:rsidRPr="004A1D91">
        <w:rPr>
          <w:rFonts w:ascii="Times New Roman" w:eastAsia="Times New Roman" w:hAnsi="Times New Roman" w:cs="Times New Roman"/>
          <w:sz w:val="28"/>
          <w:szCs w:val="20"/>
          <w:lang w:eastAsia="ru-RU"/>
        </w:rPr>
        <w:t>до 246,54</w:t>
      </w:r>
      <w:r w:rsidR="005B2735" w:rsidRPr="004A1D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млн. руб., в целом рост к значению 201</w:t>
      </w:r>
      <w:r w:rsidRPr="004A1D91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5B2735" w:rsidRPr="004A1D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составит </w:t>
      </w:r>
      <w:r w:rsidRPr="004A1D91">
        <w:rPr>
          <w:rFonts w:ascii="Times New Roman" w:eastAsia="Times New Roman" w:hAnsi="Times New Roman" w:cs="Times New Roman"/>
          <w:sz w:val="28"/>
          <w:szCs w:val="20"/>
          <w:lang w:eastAsia="ru-RU"/>
        </w:rPr>
        <w:t>27,5</w:t>
      </w:r>
      <w:r w:rsidR="005B2735" w:rsidRPr="004A1D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%. </w:t>
      </w:r>
    </w:p>
    <w:p w:rsidR="001B4BDC" w:rsidRPr="004A1D91" w:rsidRDefault="001B4BDC" w:rsidP="003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платных услуг населению </w:t>
      </w:r>
      <w:r w:rsidR="005B2735" w:rsidRPr="004A1D9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4A1D91" w:rsidRPr="004A1D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2735" w:rsidRPr="004A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4A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4A1D91" w:rsidRPr="004A1D91">
        <w:rPr>
          <w:rFonts w:ascii="Times New Roman" w:eastAsia="Times New Roman" w:hAnsi="Times New Roman" w:cs="Times New Roman"/>
          <w:sz w:val="28"/>
          <w:szCs w:val="28"/>
          <w:lang w:eastAsia="ru-RU"/>
        </w:rPr>
        <w:t>17651,48</w:t>
      </w:r>
      <w:r w:rsidRPr="004A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</w:t>
      </w:r>
      <w:r w:rsidRPr="004A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составляет </w:t>
      </w:r>
      <w:r w:rsidR="004A1D91" w:rsidRPr="004A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104,2</w:t>
      </w:r>
      <w:r w:rsidRPr="004A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к соответствующему периоду прошлого года. </w:t>
      </w:r>
    </w:p>
    <w:p w:rsidR="00CA4787" w:rsidRPr="004A1D91" w:rsidRDefault="00D273F9" w:rsidP="00D27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91">
        <w:rPr>
          <w:rFonts w:ascii="Times New Roman" w:eastAsia="Times New Roman" w:hAnsi="Times New Roman" w:cs="Times New Roman"/>
          <w:sz w:val="28"/>
          <w:szCs w:val="28"/>
          <w:lang w:eastAsia="ru-RU"/>
        </w:rPr>
        <w:t>К 202</w:t>
      </w:r>
      <w:r w:rsidR="004A1D91" w:rsidRPr="004A1D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CA4787" w:rsidRPr="004A1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ожидается</w:t>
      </w:r>
      <w:r w:rsidRPr="004A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</w:t>
      </w:r>
      <w:r w:rsidR="00CA4787" w:rsidRPr="004A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 w:rsidRPr="004A1D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4787" w:rsidRPr="004A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платных услуг населению</w:t>
      </w:r>
      <w:r w:rsidR="004D06D1" w:rsidRPr="004A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базовом варианте до </w:t>
      </w:r>
      <w:r w:rsidR="004A1D91" w:rsidRPr="004A1D91">
        <w:rPr>
          <w:rFonts w:ascii="Times New Roman" w:eastAsia="Times New Roman" w:hAnsi="Times New Roman" w:cs="Times New Roman"/>
          <w:sz w:val="28"/>
          <w:szCs w:val="28"/>
          <w:lang w:eastAsia="ru-RU"/>
        </w:rPr>
        <w:t>23 768,83 млн. руб.</w:t>
      </w:r>
    </w:p>
    <w:p w:rsidR="00CA4787" w:rsidRDefault="00CA4787" w:rsidP="003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объема платных услуг населению в основном будет обеспечен за счет</w:t>
      </w:r>
      <w:r w:rsidR="00BF60FB" w:rsidRPr="004A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D9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спроса населения на отдельные виды услуг (услуги связи, бытовые и транспортные услуги</w:t>
      </w:r>
      <w:r w:rsidR="00266E23" w:rsidRPr="004A1D91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за счет индексации тарифов на отдельные виды услуг</w:t>
      </w:r>
      <w:r w:rsidRPr="004A1D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06D1" w:rsidRPr="004A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сферы платных услуг во многом будет </w:t>
      </w:r>
      <w:r w:rsidRPr="004A1D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зависеть от роста платежеспособного спроса населения и результатов принимаемых практических шагов по развитию материально-технической базы сферы платных услуг.</w:t>
      </w:r>
    </w:p>
    <w:p w:rsidR="00D3474B" w:rsidRPr="00CD5936" w:rsidRDefault="00D3474B" w:rsidP="003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74B" w:rsidRPr="00CD5936" w:rsidRDefault="00D3474B" w:rsidP="00CD59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36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Малое предпринимательство</w:t>
      </w:r>
    </w:p>
    <w:p w:rsidR="00CD5936" w:rsidRPr="00CD5936" w:rsidRDefault="00CD5936" w:rsidP="00CD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важнейших секторов экономики города – малое и среднее предпринимательство. </w:t>
      </w:r>
      <w:r w:rsidR="00F5753F" w:rsidRPr="00F5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сферы малого и среднего предпринимательства в городе характеризуется устойчивым развитием. </w:t>
      </w:r>
      <w:r w:rsidRPr="00CD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текущих экономических условиях планируется </w:t>
      </w:r>
      <w:r w:rsidR="00F575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Pr="00CD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субъектов малого и среднего предпринимательства в городе на прогнозный период.</w:t>
      </w:r>
    </w:p>
    <w:p w:rsidR="00D3474B" w:rsidRPr="00CD5936" w:rsidRDefault="00CD5936" w:rsidP="00CD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01.01.2018 в городе зарегистрировано 1239 малых и средних предприятий (включая </w:t>
      </w:r>
      <w:proofErr w:type="spellStart"/>
      <w:r w:rsidRPr="00CD59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Pr="00CD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 учетом данных </w:t>
      </w:r>
      <w:proofErr w:type="spellStart"/>
      <w:r w:rsidRPr="00CD59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Ставропольстата</w:t>
      </w:r>
      <w:proofErr w:type="spellEnd"/>
      <w:r w:rsidRPr="00CD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полугодие текущего года в 2018 году предполагается рост количества указанных типов предприятий на 4,3%, в период с 2019 – 2024 годы сохранится положительная динамика.</w:t>
      </w:r>
      <w:r w:rsidR="00F5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53F" w:rsidRPr="00F57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Ожидается, что к 2024 году прогнозируемое количество малых и средних предприятий составит от 1663 до 1712 единиц, а среднесписочная численность работников увеличится до 6,36 тыс. чел.</w:t>
      </w:r>
    </w:p>
    <w:p w:rsidR="00D3474B" w:rsidRPr="008447F3" w:rsidRDefault="008447F3" w:rsidP="00D3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малых и средних предприятий (включая </w:t>
      </w:r>
      <w:proofErr w:type="spellStart"/>
      <w:r w:rsidRPr="008447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Pr="008447F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2017 году составил 13,4 млрд. руб., темп роста к 2016 году 103,7%. К 2024 году</w:t>
      </w:r>
      <w:r w:rsidR="00D3474B" w:rsidRPr="00844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оборота малых и средних предприятий </w:t>
      </w:r>
      <w:r w:rsidRPr="00844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прогнозируется </w:t>
      </w:r>
      <w:r w:rsidR="00D3474B" w:rsidRPr="00844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447F3">
        <w:rPr>
          <w:rFonts w:ascii="Times New Roman" w:eastAsia="Times New Roman" w:hAnsi="Times New Roman" w:cs="Times New Roman"/>
          <w:sz w:val="28"/>
          <w:szCs w:val="28"/>
          <w:lang w:eastAsia="ru-RU"/>
        </w:rPr>
        <w:t>22,5</w:t>
      </w:r>
      <w:r w:rsidR="00D3474B" w:rsidRPr="00844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447F3">
        <w:rPr>
          <w:rFonts w:ascii="Times New Roman" w:eastAsia="Times New Roman" w:hAnsi="Times New Roman" w:cs="Times New Roman"/>
          <w:sz w:val="28"/>
          <w:szCs w:val="28"/>
          <w:lang w:eastAsia="ru-RU"/>
        </w:rPr>
        <w:t>38,9</w:t>
      </w:r>
      <w:r w:rsidR="00D3474B" w:rsidRPr="008447F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D3474B" w:rsidRPr="004D4D77" w:rsidRDefault="00D3474B" w:rsidP="00D3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E23" w:rsidRDefault="00D3474B" w:rsidP="00BF60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266E23" w:rsidRPr="00377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Уровень жизни населения</w:t>
      </w:r>
    </w:p>
    <w:p w:rsidR="00266E23" w:rsidRPr="00E13E09" w:rsidRDefault="00D53038" w:rsidP="003C3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</w:t>
      </w:r>
      <w:r w:rsidR="00377A66" w:rsidRPr="00377A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7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300" w:rsidRPr="0037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учете </w:t>
      </w:r>
      <w:r w:rsidR="00540300" w:rsidRPr="00E13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</w:t>
      </w:r>
      <w:r w:rsidR="00266E23" w:rsidRPr="00E1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E09" w:rsidRPr="00E13E09">
        <w:rPr>
          <w:rFonts w:ascii="Times New Roman" w:eastAsia="Times New Roman" w:hAnsi="Times New Roman" w:cs="Times New Roman"/>
          <w:sz w:val="28"/>
          <w:szCs w:val="28"/>
          <w:lang w:eastAsia="ru-RU"/>
        </w:rPr>
        <w:t>35,3</w:t>
      </w:r>
      <w:r w:rsidRPr="00E1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266E23" w:rsidRPr="00E1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Pr="00E13E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6E23" w:rsidRPr="00E1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300" w:rsidRPr="00E13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различных мер социальной поддержки.</w:t>
      </w:r>
    </w:p>
    <w:p w:rsidR="00027139" w:rsidRPr="007C4729" w:rsidRDefault="00540300" w:rsidP="003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E0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E13E09" w:rsidRPr="00E13E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1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пособия и социальная помощь населению составили </w:t>
      </w:r>
      <w:r w:rsidR="00E13E09">
        <w:rPr>
          <w:rFonts w:ascii="Times New Roman" w:eastAsia="Times New Roman" w:hAnsi="Times New Roman" w:cs="Times New Roman"/>
          <w:sz w:val="28"/>
          <w:szCs w:val="28"/>
          <w:lang w:eastAsia="ru-RU"/>
        </w:rPr>
        <w:t>537,03 млн. руб</w:t>
      </w:r>
      <w:r w:rsidR="00E13E09" w:rsidRPr="00E1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</w:t>
      </w:r>
      <w:r w:rsidR="00E13E09">
        <w:rPr>
          <w:rFonts w:ascii="Times New Roman" w:eastAsia="Times New Roman" w:hAnsi="Times New Roman" w:cs="Times New Roman"/>
          <w:sz w:val="28"/>
          <w:szCs w:val="28"/>
          <w:lang w:eastAsia="ru-RU"/>
        </w:rPr>
        <w:t>94,5</w:t>
      </w:r>
      <w:r w:rsidR="00E13E09" w:rsidRPr="00E1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</w:t>
      </w:r>
      <w:r w:rsidRPr="00E13E0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13E09" w:rsidRPr="00E13E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1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13E09" w:rsidRPr="00E13E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D0D95" w:rsidRPr="00E1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C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оценке в 2018 году пособия и социальная помощь составят 510,64 млн. руб. </w:t>
      </w:r>
      <w:r w:rsidR="003D0D95" w:rsidRPr="007C4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обусловлено</w:t>
      </w:r>
      <w:r w:rsidR="00007D61" w:rsidRPr="007C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сокращением числа получателей</w:t>
      </w:r>
      <w:r w:rsidR="002C3231" w:rsidRPr="007C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</w:t>
      </w:r>
      <w:r w:rsidR="007973ED" w:rsidRPr="007C47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связи с увеличением МРОТ в мае 2018 года до 11 163 рублей в месяц</w:t>
      </w:r>
      <w:r w:rsidR="002C3231" w:rsidRPr="007C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7139" w:rsidRPr="007C4729" w:rsidRDefault="00CA4787" w:rsidP="003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r w:rsidR="003D0D95" w:rsidRPr="007C472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дний размер назначенных пенсий в 201</w:t>
      </w:r>
      <w:r w:rsidR="002C3477" w:rsidRPr="007C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3D0D95" w:rsidRPr="007C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составил </w:t>
      </w:r>
      <w:r w:rsidRPr="007C47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43EB" w:rsidRPr="007C4729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2C3477" w:rsidRPr="007C47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43EB" w:rsidRPr="007C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3D0D95" w:rsidRPr="007C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7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с ростом к уровню 201</w:t>
      </w:r>
      <w:r w:rsidR="002C3477" w:rsidRPr="007C472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C4729" w:rsidRPr="007C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7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C4729" w:rsidRPr="007C47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7C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C3477" w:rsidRPr="007C4729"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 w:rsidR="00BF60FB" w:rsidRPr="007C472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3D0D95" w:rsidRPr="007C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139" w:rsidRPr="007C47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пенсий, выплаченных населению города-курорта Кисловодска, в 2017 году составил 4 716,9 млн. руб. или 106,4% к 2016 году.</w:t>
      </w:r>
    </w:p>
    <w:p w:rsidR="00027139" w:rsidRDefault="00027139" w:rsidP="003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заработной платы работников </w:t>
      </w:r>
      <w:r w:rsidR="007C47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году составил 5 604,80 млн. руб. или 99% к 2016 году. Снижение обусловлено уменьшением среднесписочной численности работников.</w:t>
      </w:r>
    </w:p>
    <w:p w:rsidR="00027139" w:rsidRDefault="00027139" w:rsidP="003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доходы населения в 2017 году составили 10,9 млрд. руб., что выше значения 2016 года на 2,8%. К 2024 году с учетом роста заработной платы, социальных пособий и пенсий населения прогнозируется рост до 15 млрд. руб. или на 37,6% к 2017 году.</w:t>
      </w:r>
    </w:p>
    <w:p w:rsidR="00027139" w:rsidRDefault="00027139" w:rsidP="00BF6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729" w:rsidRPr="00580405" w:rsidRDefault="007C4729" w:rsidP="00BF6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E10" w:rsidRPr="00580405" w:rsidRDefault="00D3474B" w:rsidP="00BF6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5D3E10" w:rsidRPr="00580405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Труд и занятость</w:t>
      </w:r>
    </w:p>
    <w:p w:rsidR="007F5250" w:rsidRPr="00580405" w:rsidRDefault="005D3E10" w:rsidP="003C3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трудоспособного возраста составляют </w:t>
      </w:r>
      <w:r w:rsidR="00027139">
        <w:rPr>
          <w:rFonts w:ascii="Times New Roman" w:eastAsia="Times New Roman" w:hAnsi="Times New Roman" w:cs="Times New Roman"/>
          <w:sz w:val="28"/>
          <w:szCs w:val="28"/>
          <w:lang w:eastAsia="ru-RU"/>
        </w:rPr>
        <w:t>78,17</w:t>
      </w:r>
      <w:r w:rsidRPr="0002713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населения города.</w:t>
      </w:r>
      <w:r w:rsidRPr="00FD33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2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</w:t>
      </w:r>
      <w:r w:rsidR="007F5250" w:rsidRPr="000271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 ресурсов</w:t>
      </w:r>
      <w:r w:rsidRPr="0002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139" w:rsidRPr="000271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2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139" w:rsidRPr="00027139">
        <w:rPr>
          <w:rFonts w:ascii="Times New Roman" w:eastAsia="Times New Roman" w:hAnsi="Times New Roman" w:cs="Times New Roman"/>
          <w:sz w:val="28"/>
          <w:szCs w:val="28"/>
          <w:lang w:eastAsia="ru-RU"/>
        </w:rPr>
        <w:t>75,95</w:t>
      </w:r>
      <w:r w:rsidRPr="0002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</w:t>
      </w:r>
      <w:r w:rsidR="005360EB" w:rsidRPr="000271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80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занятых в экономике составляет </w:t>
      </w:r>
      <w:r w:rsidR="00580405" w:rsidRPr="00580405">
        <w:rPr>
          <w:rFonts w:ascii="Times New Roman" w:eastAsia="Times New Roman" w:hAnsi="Times New Roman" w:cs="Times New Roman"/>
          <w:sz w:val="28"/>
          <w:szCs w:val="28"/>
          <w:lang w:eastAsia="ru-RU"/>
        </w:rPr>
        <w:t>47,01</w:t>
      </w:r>
      <w:r w:rsidRPr="00580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</w:t>
      </w:r>
      <w:r w:rsidR="005360EB" w:rsidRPr="00580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0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около </w:t>
      </w:r>
      <w:r w:rsidR="00580405" w:rsidRPr="00580405">
        <w:rPr>
          <w:rFonts w:ascii="Times New Roman" w:eastAsia="Times New Roman" w:hAnsi="Times New Roman" w:cs="Times New Roman"/>
          <w:sz w:val="28"/>
          <w:szCs w:val="28"/>
          <w:lang w:eastAsia="ru-RU"/>
        </w:rPr>
        <w:t>34,4</w:t>
      </w:r>
      <w:r w:rsidR="00B94ECB" w:rsidRPr="00580405">
        <w:rPr>
          <w:rFonts w:ascii="Times New Roman" w:eastAsia="Times New Roman" w:hAnsi="Times New Roman" w:cs="Times New Roman"/>
          <w:sz w:val="28"/>
          <w:szCs w:val="28"/>
          <w:lang w:eastAsia="ru-RU"/>
        </w:rPr>
        <w:t>% населения.</w:t>
      </w:r>
      <w:r w:rsidR="005360EB" w:rsidRPr="00580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</w:t>
      </w:r>
      <w:r w:rsidR="00580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пенсионеров 33,5 тыс. чел.</w:t>
      </w:r>
      <w:r w:rsidR="005360EB" w:rsidRPr="0058040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работающих</w:t>
      </w:r>
      <w:r w:rsidR="005360EB" w:rsidRPr="00FD33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80405" w:rsidRPr="00580405">
        <w:rPr>
          <w:rFonts w:ascii="Times New Roman" w:eastAsia="Times New Roman" w:hAnsi="Times New Roman" w:cs="Times New Roman"/>
          <w:sz w:val="28"/>
          <w:szCs w:val="28"/>
          <w:lang w:eastAsia="ru-RU"/>
        </w:rPr>
        <w:t>7,7</w:t>
      </w:r>
      <w:r w:rsidR="005360EB" w:rsidRPr="00580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чел.</w:t>
      </w:r>
      <w:r w:rsidR="00D53038" w:rsidRPr="00580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4ECB" w:rsidRPr="00CD02AE" w:rsidRDefault="00B94ECB" w:rsidP="003C3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Среднемесячная номинальная начисленная заработная плата в целом по городу в</w:t>
      </w:r>
      <w:r w:rsidRPr="00FD33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D02AE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CD02AE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>28,94</w:t>
      </w:r>
      <w:r w:rsidR="00516209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673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516209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выше показателя</w:t>
      </w:r>
      <w:r w:rsidR="00794673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D02AE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94673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CD02AE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4673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>%. По оценке в 201</w:t>
      </w:r>
      <w:r w:rsidR="00CD02AE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94673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заработная </w:t>
      </w:r>
      <w:r w:rsidR="004F6F2D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составит </w:t>
      </w:r>
      <w:r w:rsidR="00CD02AE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>31,54</w:t>
      </w:r>
      <w:r w:rsidR="004F6F2D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  <w:r w:rsidR="00794673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202</w:t>
      </w:r>
      <w:r w:rsidR="00CD02AE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4673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достигнет в консервативном варианте </w:t>
      </w:r>
      <w:r w:rsidR="00CD02AE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>41,87</w:t>
      </w:r>
      <w:r w:rsidR="00794673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базовом – </w:t>
      </w:r>
      <w:r w:rsidR="00CD02AE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>45,38</w:t>
      </w:r>
      <w:r w:rsidR="00794673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целевом </w:t>
      </w:r>
      <w:r w:rsidR="00CD02AE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94673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2AE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>46,89</w:t>
      </w:r>
      <w:r w:rsidR="00794673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proofErr w:type="gramEnd"/>
    </w:p>
    <w:p w:rsidR="00EE6B18" w:rsidRPr="00CD02AE" w:rsidRDefault="004F6F2D" w:rsidP="004F6F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численность работников, занятых на предприятиях города (без субъектов МСП) за 201</w:t>
      </w:r>
      <w:r w:rsidR="00CD02AE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составила </w:t>
      </w:r>
      <w:r w:rsidR="00CD02AE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E6B18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7C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B18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EE6B18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02AE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E6B18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D02AE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6B18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D02AE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6B18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2AE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прогнозируется увеличение численности до 16,78</w:t>
      </w:r>
      <w:r w:rsidR="00EE6B18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чел.</w:t>
      </w:r>
    </w:p>
    <w:p w:rsidR="00B94ECB" w:rsidRPr="00CD02AE" w:rsidRDefault="005D3E10" w:rsidP="00B94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ситуация на рынке труда в городе на протяжении последних пяти лет остается стабильной, уровень </w:t>
      </w:r>
      <w:r w:rsid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зарегистрированной </w:t>
      </w:r>
      <w:r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безработицы </w:t>
      </w:r>
      <w:r w:rsidR="006C263A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CD02AE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C263A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</w:t>
      </w:r>
      <w:r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</w:t>
      </w:r>
      <w:r w:rsidR="00CD02AE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16209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снижение безработицы по сравнению с 201</w:t>
      </w:r>
      <w:r w:rsidR="00CD02AE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16209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составило 0,1</w:t>
      </w:r>
      <w:r w:rsidR="00CD02AE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16209"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CA4787" w:rsidRPr="00592708" w:rsidRDefault="00CA4787" w:rsidP="003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 содействию занятости населения </w:t>
      </w:r>
      <w:r w:rsidRPr="0059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</w:t>
      </w:r>
      <w:r w:rsidR="00CD02AE" w:rsidRPr="00592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поддержанию стабильного состояния</w:t>
      </w:r>
      <w:r w:rsidRPr="0059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регистрируемой безработицы</w:t>
      </w:r>
      <w:r w:rsidR="00CD02AE" w:rsidRPr="00592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ECB" w:rsidRPr="0059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регистрируемой безработицы в </w:t>
      </w:r>
      <w:r w:rsidR="00516209" w:rsidRPr="0059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базовом и целевом </w:t>
      </w:r>
      <w:proofErr w:type="gramStart"/>
      <w:r w:rsidR="00516209" w:rsidRPr="005927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вариантах</w:t>
      </w:r>
      <w:proofErr w:type="gramEnd"/>
      <w:r w:rsidR="00516209" w:rsidRPr="0059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2AE" w:rsidRPr="00592708">
        <w:rPr>
          <w:rFonts w:ascii="Times New Roman" w:eastAsia="Times New Roman" w:hAnsi="Times New Roman" w:cs="Times New Roman"/>
          <w:sz w:val="28"/>
          <w:szCs w:val="28"/>
          <w:lang w:eastAsia="ru-RU"/>
        </w:rPr>
        <w:t>к 2024 году</w:t>
      </w:r>
      <w:r w:rsidR="00B94ECB" w:rsidRPr="0059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</w:t>
      </w:r>
      <w:r w:rsidR="00592708" w:rsidRPr="00592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на уровне 2017 года 0,5%.</w:t>
      </w:r>
    </w:p>
    <w:p w:rsidR="00794673" w:rsidRPr="00592708" w:rsidRDefault="00794673" w:rsidP="003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Прогнозируется </w:t>
      </w:r>
      <w:r w:rsidR="005927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Pr="0059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безработных, зарегистрированных в государственных учреждениях службы занятости населения к 202</w:t>
      </w:r>
      <w:r w:rsidR="00592708" w:rsidRPr="005927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9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0,3</w:t>
      </w:r>
      <w:r w:rsidR="00592708" w:rsidRPr="005927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чел. </w:t>
      </w:r>
      <w:r w:rsidR="004F71C5" w:rsidRPr="00592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31.12.201</w:t>
      </w:r>
      <w:r w:rsidR="00592708" w:rsidRPr="005927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F71C5" w:rsidRPr="0059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зарегистрированных безработных составила 0,3</w:t>
      </w:r>
      <w:r w:rsidR="00592708" w:rsidRPr="005927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F71C5" w:rsidRPr="0059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чел.</w:t>
      </w:r>
    </w:p>
    <w:p w:rsidR="004F71C5" w:rsidRPr="00B60FDF" w:rsidRDefault="004F71C5" w:rsidP="003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E10" w:rsidRPr="00B60FDF" w:rsidRDefault="00D3474B" w:rsidP="00893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D3E10" w:rsidRPr="00B60FD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Демография</w:t>
      </w:r>
    </w:p>
    <w:p w:rsidR="001F205C" w:rsidRPr="00B60FDF" w:rsidRDefault="00897160" w:rsidP="008930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FD3376">
        <w:rPr>
          <w:rFonts w:ascii="Times New Roman" w:eastAsia="Times New Roman" w:hAnsi="Times New Roman" w:cs="Times New Roman"/>
          <w:color w:val="FF0000"/>
          <w:spacing w:val="10"/>
          <w:sz w:val="28"/>
          <w:szCs w:val="28"/>
          <w:lang w:eastAsia="ru-RU"/>
        </w:rPr>
        <w:tab/>
      </w:r>
      <w:r w:rsidR="00692141" w:rsidRPr="00B60FD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Прогноз развития демографической ситуации на прогнозный период рассчитан с учетом определившихся в последние годы тенденций, анализа половозрастной структуры населения, миграционных потоков и с учетом возможного изменения тенденций в результате активной демографической политики государства</w:t>
      </w:r>
      <w:r w:rsidR="003B4EF5" w:rsidRPr="00B60FD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с учетом оценки числ</w:t>
      </w:r>
      <w:r w:rsidR="00B60FD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енности населения на начало 2018 года, планируемого присоединения территорий - пос. </w:t>
      </w:r>
      <w:proofErr w:type="spellStart"/>
      <w:r w:rsidR="00B60FD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Нежинского</w:t>
      </w:r>
      <w:proofErr w:type="spellEnd"/>
      <w:r w:rsidR="00B60FD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Предгорного района в 2019 году</w:t>
      </w:r>
      <w:r w:rsidR="0009006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</w:t>
      </w:r>
      <w:bookmarkStart w:id="0" w:name="_GoBack"/>
      <w:bookmarkEnd w:id="0"/>
    </w:p>
    <w:p w:rsidR="00675C9E" w:rsidRPr="00B60FDF" w:rsidRDefault="00897160" w:rsidP="008930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FD3376">
        <w:rPr>
          <w:rFonts w:ascii="Times New Roman" w:eastAsia="Times New Roman" w:hAnsi="Times New Roman" w:cs="Times New Roman"/>
          <w:color w:val="FF0000"/>
          <w:spacing w:val="10"/>
          <w:sz w:val="28"/>
          <w:szCs w:val="28"/>
          <w:lang w:eastAsia="ru-RU"/>
        </w:rPr>
        <w:tab/>
      </w:r>
      <w:r w:rsidR="000B4E06" w:rsidRPr="00B60FD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Среднегодовая численность населения города-курорта Кисловодска за </w:t>
      </w:r>
      <w:r w:rsidR="001F205C" w:rsidRPr="00B60FD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201</w:t>
      </w:r>
      <w:r w:rsidR="00B60FDF" w:rsidRPr="00B60FD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7</w:t>
      </w:r>
      <w:r w:rsidR="001F205C" w:rsidRPr="00B60FD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год</w:t>
      </w:r>
      <w:r w:rsidR="000B4E06" w:rsidRPr="00B60FD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составила 136,</w:t>
      </w:r>
      <w:r w:rsidR="00B60FDF" w:rsidRPr="00B60FD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54</w:t>
      </w:r>
      <w:r w:rsidR="000B4E06" w:rsidRPr="00B60FD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тыс. чел., что незначительно ниже п</w:t>
      </w:r>
      <w:r w:rsidR="00675C9E" w:rsidRPr="00B60FD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оказателя 201</w:t>
      </w:r>
      <w:r w:rsidR="00B60FDF" w:rsidRPr="00B60FD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6</w:t>
      </w:r>
      <w:r w:rsidR="00675C9E" w:rsidRPr="00B60FD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года (на 0,</w:t>
      </w:r>
      <w:r w:rsidR="00B60FDF" w:rsidRPr="00B60FD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15</w:t>
      </w:r>
      <w:r w:rsidR="00675C9E" w:rsidRPr="00B60FD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%).</w:t>
      </w:r>
    </w:p>
    <w:p w:rsidR="0089304D" w:rsidRPr="0089304D" w:rsidRDefault="00675C9E" w:rsidP="008930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FD3376">
        <w:rPr>
          <w:rFonts w:ascii="Times New Roman" w:eastAsia="Times New Roman" w:hAnsi="Times New Roman" w:cs="Times New Roman"/>
          <w:color w:val="FF0000"/>
          <w:spacing w:val="10"/>
          <w:sz w:val="28"/>
          <w:szCs w:val="28"/>
          <w:lang w:eastAsia="ru-RU"/>
        </w:rPr>
        <w:tab/>
      </w:r>
      <w:r w:rsidR="00B60FD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</w:t>
      </w:r>
      <w:r w:rsidR="00B60FDF" w:rsidRPr="00B60FD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о статистическим данным на 01.01.2018 года в Кисловодске родились - 1521 </w:t>
      </w:r>
      <w:r w:rsidR="00B60FD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человек, умерли - 1312 человека,</w:t>
      </w:r>
      <w:r w:rsidR="00B60FDF" w:rsidRPr="00B60FD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естественный прирост населения города-курорта Кисловодска составил 209 человек. </w:t>
      </w:r>
      <w:r w:rsidR="00B60FDF" w:rsidRPr="00FE478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</w:t>
      </w:r>
      <w:r w:rsidR="00897160" w:rsidRPr="00FE478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оэффициент рождаемости </w:t>
      </w:r>
      <w:r w:rsidR="00B60FDF" w:rsidRPr="00FE478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составил </w:t>
      </w:r>
      <w:r w:rsidR="00FE478D" w:rsidRPr="00FE478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11,1</w:t>
      </w:r>
      <w:r w:rsidR="00897160" w:rsidRPr="00FE478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промилле, коэффициент</w:t>
      </w:r>
      <w:r w:rsidR="000B4E06" w:rsidRPr="00FE478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смертности 9,</w:t>
      </w:r>
      <w:r w:rsidR="00FE478D" w:rsidRPr="00FE478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6 промилле, коэффициент естественного прироста на 1 </w:t>
      </w:r>
      <w:r w:rsidR="00FE478D" w:rsidRPr="00FE478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lastRenderedPageBreak/>
        <w:t>тыс. человек – 1,5 промилле</w:t>
      </w:r>
      <w:r w:rsidR="000B4E06" w:rsidRPr="00FE478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. </w:t>
      </w:r>
      <w:r w:rsidR="0089304D" w:rsidRPr="0089304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Анализ демографической ситуации в 2018 году свидетельствует о незначительном росте численности населения города-курорта Кисловодска. Так за январь – май 2018 года в городском округе городе-курорте Кисловодске родились 624 ребенка, умерли 573 человека. Таким образом, естественный прирост населения округа составил 51 человек. Для сравнения, в период с января по май 2017 года число родившихся в городе-курорте Кисловодске 612 человек, умерших 592 человек, естественный прирост составил 20 человек.</w:t>
      </w:r>
    </w:p>
    <w:p w:rsidR="0089304D" w:rsidRPr="0089304D" w:rsidRDefault="0089304D" w:rsidP="00893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9304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Миграционные процессы, оказывающие влияние на демографическую ситуацию за 2017 год сформировали отток населения 511 человек (прибыло - 3206 человека, выбыло - 3717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человек), </w:t>
      </w:r>
      <w:r w:rsidRPr="0089304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за январь - май 2018 года - прирост населения 45 человек (прибыли - 1225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человек, выбыли - 1180 человек), за соответствующий период 2017 года отмечен миграционный отток 379 человек.</w:t>
      </w:r>
    </w:p>
    <w:p w:rsidR="0089304D" w:rsidRPr="00E42388" w:rsidRDefault="00692141" w:rsidP="00893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Демографическая ситуация будет развиваться под влиянием сложившейся динамики рождаемости, смертности и миграции населения, которая указывает на тенденцию </w:t>
      </w:r>
      <w:r w:rsidR="0089304D" w:rsidRPr="00893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незначительного роста в 2018 году – до 136,69 тыс. чел</w:t>
      </w:r>
      <w:r w:rsidR="0089304D" w:rsidRPr="00E4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2388" w:rsidRPr="00E42388" w:rsidRDefault="0089304D" w:rsidP="00E42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Ввиду предусмотренного проектом генерального плана городского округа города-курорта Кисловодска до 2042 года присоединения территории пос. </w:t>
      </w:r>
      <w:proofErr w:type="spellStart"/>
      <w:r w:rsidRPr="00E423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Нежинский</w:t>
      </w:r>
      <w:proofErr w:type="spellEnd"/>
      <w:r w:rsidRPr="00E4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Предгорного района</w:t>
      </w:r>
      <w:r w:rsidR="00E42388" w:rsidRPr="00E42388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численность населения дополнительно увеличится в среднем на 4 тыс. чел.</w:t>
      </w:r>
      <w:r w:rsidR="00E4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обуславливает значительный прирост населения в базовом и целевом вариантах на 2019 год, в консервативном варианте присоединение территории предусмотрено в 2020 </w:t>
      </w:r>
      <w:proofErr w:type="gramStart"/>
      <w:r w:rsidR="00E423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proofErr w:type="gramEnd"/>
      <w:r w:rsidR="00E42388" w:rsidRPr="00E4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увеличение населения. Однако к 2024 году относительно 2019 года </w:t>
      </w:r>
      <w:r w:rsidR="00E42388" w:rsidRPr="00E4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прогнозируется </w:t>
      </w:r>
      <w:r w:rsidR="003B4EF5" w:rsidRPr="00E42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="00692141" w:rsidRPr="00E4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EF5" w:rsidRPr="00E4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среднегодовой </w:t>
      </w:r>
      <w:r w:rsidR="00692141" w:rsidRPr="00E4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численности </w:t>
      </w:r>
      <w:r w:rsidR="007C4729" w:rsidRPr="00E4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3B4EF5" w:rsidRPr="00E4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="00E42388" w:rsidRPr="00E4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 </w:t>
      </w:r>
      <w:r w:rsidR="007C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42388" w:rsidRPr="00E42388">
        <w:rPr>
          <w:rFonts w:ascii="Times New Roman" w:eastAsia="Times New Roman" w:hAnsi="Times New Roman" w:cs="Times New Roman"/>
          <w:sz w:val="28"/>
          <w:szCs w:val="28"/>
          <w:lang w:eastAsia="ru-RU"/>
        </w:rPr>
        <w:t>139,</w:t>
      </w:r>
      <w:r w:rsidR="003B4EF5" w:rsidRPr="00E4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чел.</w:t>
      </w:r>
      <w:r w:rsidR="00E4238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</w:t>
      </w:r>
      <w:r w:rsidR="003B4EF5" w:rsidRPr="00FD33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42388" w:rsidRPr="00E423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половозрастной дисбаланс населения: до 19 лет преобладает число мужского населения, с 20 лет постепенно увеличивается количество женщин и на отметке 70 лет превышает число мужчин в 2 раза.</w:t>
      </w:r>
    </w:p>
    <w:p w:rsidR="00E42388" w:rsidRDefault="00E42388" w:rsidP="00E42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структура города является регрессивной, то есть доля пожилых людей выше доли молодых. Кроме того, из 5-летней динамики возрастной структуры населения видим, что население города неуклонно стареет.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2024 году численность населения трудоспособного возраста составит до 78,97 тыс. чел. или 56,6% (на 01.01.2017 - 57,5%) и старше трудоспособного возраста 39,56 тыс. чел. или 28,4% (на 01.01.2017 – 25,2%).</w:t>
      </w:r>
    </w:p>
    <w:p w:rsidR="00CC4C39" w:rsidRPr="00F0622D" w:rsidRDefault="0028456E" w:rsidP="00E42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42388">
        <w:rPr>
          <w:rFonts w:ascii="Times New Roman" w:hAnsi="Times New Roman" w:cs="Times New Roman"/>
          <w:sz w:val="28"/>
          <w:szCs w:val="28"/>
        </w:rPr>
        <w:t xml:space="preserve"> условиях демографического старения и ухудшения возрастной структуры населения не удастся </w:t>
      </w:r>
      <w:r w:rsidR="00E42388" w:rsidRPr="00E42388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Pr="00E42388">
        <w:rPr>
          <w:rFonts w:ascii="Times New Roman" w:hAnsi="Times New Roman" w:cs="Times New Roman"/>
          <w:sz w:val="28"/>
          <w:szCs w:val="28"/>
        </w:rPr>
        <w:t xml:space="preserve">снизить общий коэффициент смертности, который </w:t>
      </w:r>
      <w:r w:rsidR="001F205C" w:rsidRPr="00E42388">
        <w:rPr>
          <w:rFonts w:ascii="Times New Roman" w:hAnsi="Times New Roman" w:cs="Times New Roman"/>
          <w:sz w:val="28"/>
          <w:szCs w:val="28"/>
        </w:rPr>
        <w:t>к 202</w:t>
      </w:r>
      <w:r w:rsidR="00E42388" w:rsidRPr="00E42388">
        <w:rPr>
          <w:rFonts w:ascii="Times New Roman" w:hAnsi="Times New Roman" w:cs="Times New Roman"/>
          <w:sz w:val="28"/>
          <w:szCs w:val="28"/>
        </w:rPr>
        <w:t>4</w:t>
      </w:r>
      <w:r w:rsidR="001F205C" w:rsidRPr="00E4238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E42388" w:rsidRPr="00E42388">
        <w:rPr>
          <w:rFonts w:ascii="Times New Roman" w:hAnsi="Times New Roman" w:cs="Times New Roman"/>
          <w:sz w:val="28"/>
          <w:szCs w:val="28"/>
        </w:rPr>
        <w:t>8,69 – 9,8</w:t>
      </w:r>
      <w:r w:rsidR="001F205C" w:rsidRPr="00E42388">
        <w:rPr>
          <w:rFonts w:ascii="Times New Roman" w:hAnsi="Times New Roman" w:cs="Times New Roman"/>
          <w:sz w:val="28"/>
          <w:szCs w:val="28"/>
        </w:rPr>
        <w:t xml:space="preserve"> промилле. </w:t>
      </w:r>
      <w:r w:rsidR="001F205C" w:rsidRPr="00F0622D">
        <w:rPr>
          <w:rFonts w:ascii="Times New Roman" w:hAnsi="Times New Roman" w:cs="Times New Roman"/>
          <w:sz w:val="28"/>
          <w:szCs w:val="28"/>
        </w:rPr>
        <w:t>Е</w:t>
      </w:r>
      <w:r w:rsidR="00CC4C39" w:rsidRPr="00F062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стественн</w:t>
      </w:r>
      <w:r w:rsidR="001F205C" w:rsidRPr="00F0622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CC4C39" w:rsidRPr="00F0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прирост населения</w:t>
      </w:r>
      <w:r w:rsidR="001F205C" w:rsidRPr="00F0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202</w:t>
      </w:r>
      <w:r w:rsidR="00E42388" w:rsidRPr="00F062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205C" w:rsidRPr="00F0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прогнозируется </w:t>
      </w:r>
      <w:r w:rsidR="00E42388" w:rsidRPr="00F0622D">
        <w:rPr>
          <w:rFonts w:ascii="Times New Roman" w:eastAsia="Times New Roman" w:hAnsi="Times New Roman" w:cs="Times New Roman"/>
          <w:sz w:val="28"/>
          <w:szCs w:val="28"/>
          <w:lang w:eastAsia="ru-RU"/>
        </w:rPr>
        <w:t>0,52</w:t>
      </w:r>
      <w:r w:rsidR="001F205C" w:rsidRPr="00F0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42388" w:rsidRPr="00F0622D">
        <w:rPr>
          <w:rFonts w:ascii="Times New Roman" w:eastAsia="Times New Roman" w:hAnsi="Times New Roman" w:cs="Times New Roman"/>
          <w:sz w:val="28"/>
          <w:szCs w:val="28"/>
          <w:lang w:eastAsia="ru-RU"/>
        </w:rPr>
        <w:t>2,67</w:t>
      </w:r>
      <w:r w:rsidR="001F205C" w:rsidRPr="00F0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промилле</w:t>
      </w:r>
      <w:r w:rsidR="00CC4C39" w:rsidRPr="00F0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</w:t>
      </w:r>
      <w:r w:rsidR="001F205C" w:rsidRPr="00F0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незначительное </w:t>
      </w:r>
      <w:r w:rsidR="00CC4C39" w:rsidRPr="00F06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рождаемости над смертностью</w:t>
      </w:r>
      <w:r w:rsidR="001F205C" w:rsidRPr="00F06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1FF0" w:rsidRPr="00F0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4787" w:rsidRDefault="00CA4787" w:rsidP="003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729" w:rsidRPr="00F0622D" w:rsidRDefault="007C4729" w:rsidP="003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5B" w:rsidRPr="00F0622D" w:rsidRDefault="00D3474B" w:rsidP="00BF60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6D7D5B" w:rsidRPr="00F0622D">
        <w:rPr>
          <w:rFonts w:ascii="Times New Roman" w:eastAsia="Times New Roman" w:hAnsi="Times New Roman" w:cs="Times New Roman"/>
          <w:sz w:val="28"/>
          <w:szCs w:val="28"/>
          <w:lang w:eastAsia="ru-RU"/>
        </w:rPr>
        <w:t>. Бюджет</w:t>
      </w:r>
    </w:p>
    <w:p w:rsidR="00C65015" w:rsidRPr="00C65015" w:rsidRDefault="00C65015" w:rsidP="00C6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501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исполнение бюджета города осуществлялось в соответствии с решениями Думы города-курорта Кисловодска от 21.12.2016 № 30-516 «О бюджете города-курорта Кисловодска на 2017 год и плановый период 2018 и 2019 годов», от 25.01.2017 №01-517; от 08.02.2017 № 12-517; от 22.02.2017 № 15-517; от 26.04.2017 № 46-517; от 16.05.2017 № 56-517; от 20.06.2017 № 63-517; от 26.07.2017 № 72-517;</w:t>
      </w:r>
      <w:proofErr w:type="gramEnd"/>
      <w:r w:rsidRPr="00C6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27.09.2017 № 84-517; от 29.11.2017 № 96-517; от 22.12.2017 № 112-517 «О внесении изменений в решение Думы города-курорта Кисловодска от 21.12.2016 № 30-516 «О бюджете города-курорта Кисловодска на 2017 год и плановый период 2018 и 2019 годов».</w:t>
      </w:r>
    </w:p>
    <w:p w:rsidR="00C65015" w:rsidRPr="00C65015" w:rsidRDefault="00C65015" w:rsidP="00C6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план по доходам в сумме 1 млрд. 617 млн. рублей утвержден решением Думы города-курорта Кисловодска от 21.12.2016 № 30-516 «О бюджете города-курорта Кисловодска на 2017 год и плановый период 2018 и 2019 годов». Уточненный план превышает первоначальный на 681 млн. рублей и составляет 2 млрд. 298 млн. рублей.</w:t>
      </w:r>
    </w:p>
    <w:p w:rsidR="00C65015" w:rsidRPr="00C65015" w:rsidRDefault="00C65015" w:rsidP="00C6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1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фактическое поступление доходов в бюджет города составило 2 млрд. 298 млн. рублей, что на 5 % меньше поступлений 2016 года. Выполнение плана составило 92 %.</w:t>
      </w:r>
    </w:p>
    <w:p w:rsidR="00C65015" w:rsidRPr="00C65015" w:rsidRDefault="00C65015" w:rsidP="00C6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доходы бюджета 2017 года – 1 млрд. 329 млн. рублей, что составляет 58 % от общего объема доходов и 87 % от плана на 2017 год:</w:t>
      </w:r>
    </w:p>
    <w:p w:rsidR="00C65015" w:rsidRPr="00C65015" w:rsidRDefault="00C65015" w:rsidP="00C6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 неналоговые доходы – 647 млн. рублей (28 % от общего объема доходов) и 85 % к плановым назначениям;</w:t>
      </w:r>
    </w:p>
    <w:p w:rsidR="00C65015" w:rsidRPr="00C65015" w:rsidRDefault="00C65015" w:rsidP="00C6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из других бюджетов (за исключением субвенций) – 682 млн. рублей (30 % в общем объеме доходов) и 89 % к плану 2017 года.</w:t>
      </w:r>
    </w:p>
    <w:p w:rsidR="00C65015" w:rsidRPr="00C65015" w:rsidRDefault="00C65015" w:rsidP="00C6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план поступлений 2016 года перевыполнен по источникам собственных доходов таким как: </w:t>
      </w:r>
    </w:p>
    <w:p w:rsidR="00C65015" w:rsidRPr="00C65015" w:rsidRDefault="00C65015" w:rsidP="00C6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доходы физических лиц на 1,5 % и составил 220,2 млн. руб.;</w:t>
      </w:r>
    </w:p>
    <w:p w:rsidR="00C65015" w:rsidRPr="00C65015" w:rsidRDefault="00C65015" w:rsidP="00C6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1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налог на вменённый доход на -0,8 % и составил 40,2 млн. руб.;</w:t>
      </w:r>
    </w:p>
    <w:p w:rsidR="00C65015" w:rsidRPr="00C65015" w:rsidRDefault="00C65015" w:rsidP="00C6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1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сельскохозяйственный налог на 0,7 % и составил 231 тыс. руб.</w:t>
      </w:r>
    </w:p>
    <w:p w:rsidR="00C65015" w:rsidRPr="00C65015" w:rsidRDefault="00C65015" w:rsidP="00C6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5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Налог, взимаемый в связи с применением патентной системы на 25,2 % и составил</w:t>
      </w:r>
      <w:proofErr w:type="gramEnd"/>
      <w:r w:rsidRPr="00C6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1,7 млн. руб.</w:t>
      </w:r>
    </w:p>
    <w:p w:rsidR="00C65015" w:rsidRPr="00C65015" w:rsidRDefault="00C65015" w:rsidP="00C6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имущество физических лиц на 9,3 % и составил 19,6 млн. руб.;</w:t>
      </w:r>
    </w:p>
    <w:p w:rsidR="00C65015" w:rsidRPr="00C65015" w:rsidRDefault="00C65015" w:rsidP="00C6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1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 на 0,004 % и составил 159,2 млн. руб.</w:t>
      </w:r>
    </w:p>
    <w:p w:rsidR="00C65015" w:rsidRPr="00C65015" w:rsidRDefault="00C65015" w:rsidP="00C6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5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достигнуты значения показателей поступлений 2016 года по единому налогу на вменённый доход, снижение составило 318,6 тыс. руб. (на 0,8 % меньше показателя 2016 года), сумма поступлений за год составила 40,2 млн. руб., снижение поступлений по государственной пошлине составило 968 тыс. руб. (на 7,4 % меньше показателя 2016 года), сумма поступлений по налогу составила 12,2 млн. руб.</w:t>
      </w:r>
      <w:proofErr w:type="gramEnd"/>
    </w:p>
    <w:p w:rsidR="00C65015" w:rsidRPr="00C65015" w:rsidRDefault="00C65015" w:rsidP="00C6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неналоговым источникам дохода бюджета значительные темпы роста поступлений достигнуты по доходам от использования имущества, </w:t>
      </w:r>
      <w:r w:rsidRPr="00C65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находящегося в государственной и муниципальной собственности, тем роста к показателю 2016 года составил 49 % в абсолютных величинах прирост составил 60,2 млн. руб. Доходы по арендной плате на землю составили 145 </w:t>
      </w:r>
      <w:proofErr w:type="spellStart"/>
      <w:r w:rsidRPr="00C6501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C6501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6501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6501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выросли на 48,8 млн. руб., или на 51 %. Доходы по платежам МУП выросли на 108 тыс. руб., или на 44% и составили 353 тыс. руб., при этом, на 2,4 млн. руб. или на 23 % в бюджет поступило меньше доходов от сдачи в аренду муниципального имущества.</w:t>
      </w:r>
    </w:p>
    <w:p w:rsidR="00C65015" w:rsidRPr="00C65015" w:rsidRDefault="00C65015" w:rsidP="00C6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выполнены плановые назначения по платежам за пользование природными ресурсами в связи с изменением законодательства, теперь плата зачисляется по месту нахождения регионального оператора.</w:t>
      </w:r>
    </w:p>
    <w:p w:rsidR="00C65015" w:rsidRPr="00C65015" w:rsidRDefault="00C65015" w:rsidP="00C6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продажи материальных и нематериальных активов выросли на 13 % и составили 5,4 млн. руб.</w:t>
      </w:r>
    </w:p>
    <w:p w:rsidR="00C65015" w:rsidRPr="00C65015" w:rsidRDefault="00C65015" w:rsidP="00C6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предоставления в аренду земельных участков для временного размещения нестационарных торговых объектов составили </w:t>
      </w:r>
      <w:r w:rsidR="007C4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5015">
        <w:rPr>
          <w:rFonts w:ascii="Times New Roman" w:eastAsia="Times New Roman" w:hAnsi="Times New Roman" w:cs="Times New Roman"/>
          <w:sz w:val="28"/>
          <w:szCs w:val="28"/>
          <w:lang w:eastAsia="ru-RU"/>
        </w:rPr>
        <w:t>8 млн. руб.</w:t>
      </w:r>
    </w:p>
    <w:p w:rsidR="00C65015" w:rsidRPr="00C65015" w:rsidRDefault="00C65015" w:rsidP="00C6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бюджета за 2017 года составили 186 млн. руб. (на 9% больше уровня 2016</w:t>
      </w:r>
      <w:r w:rsidR="007C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0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года), субсидии составили 401 млн. руб., или на 34% меньше, в сравнении с объемом 2016 года. Субвенции составили 969 млн. руб., что составляет 99 % от уровня 2016</w:t>
      </w:r>
      <w:r w:rsidR="007C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0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 Иные межбюджетные трансферты получены в сумме 161 млн. руб</w:t>
      </w:r>
      <w:r w:rsidR="007C4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501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превышение объем поступлений 2016 года на 55%. В 2017 году возвращены остатки субсидий и субвенций прошлых лет в сумме 65 млн. руб.</w:t>
      </w:r>
    </w:p>
    <w:p w:rsidR="00C65015" w:rsidRPr="00C65015" w:rsidRDefault="00C65015" w:rsidP="00C6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план по расходам утвержден в сумме 1 млрд. 607 млн. рублей. Уточненный план превышает первоначальный на 1 млрд. 135 млн. рублей и составляет 2 млрд.742 млн. рублей.</w:t>
      </w:r>
    </w:p>
    <w:p w:rsidR="00C65015" w:rsidRPr="00C65015" w:rsidRDefault="00C65015" w:rsidP="00C6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Фактические расходы бюджета города-курорта Кисловодска за 2017 год составили 2 млрд. 547 млн. рублей, в том числе по разделам бюджета: </w:t>
      </w:r>
    </w:p>
    <w:p w:rsidR="00C65015" w:rsidRPr="00C65015" w:rsidRDefault="00C65015" w:rsidP="00C6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1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«Общегосударственные вопросы» - 143 млн. руб., 5,6% от общего объема расходов, снижение финансирования к уровню 2016 года составило 9%;</w:t>
      </w:r>
    </w:p>
    <w:p w:rsidR="00C65015" w:rsidRPr="00C65015" w:rsidRDefault="00C65015" w:rsidP="00C6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1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«Национальная оборона» - 3 млн. руб., 0,1% от общего объема расходов;</w:t>
      </w:r>
    </w:p>
    <w:p w:rsidR="00C65015" w:rsidRPr="00C65015" w:rsidRDefault="00C65015" w:rsidP="00C6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1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«Национальная безопасность и правоохранительная деятельность» - 38 млн. руб., 1,5% от общего объема расходов, увеличение финансирования к уровню 2016 года составило 71%;</w:t>
      </w:r>
    </w:p>
    <w:p w:rsidR="00C65015" w:rsidRPr="00C65015" w:rsidRDefault="00C65015" w:rsidP="00C6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1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«Национальная экономика» - 284 млн. руб., 11% от общего объема расходов, увеличение финансирования к уровню 2016 года составило 15%;</w:t>
      </w:r>
    </w:p>
    <w:p w:rsidR="00C65015" w:rsidRPr="00C65015" w:rsidRDefault="00C65015" w:rsidP="00C6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1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«Жилищно-коммунальное хозяйство» - 486 млн. руб., 19% от общего объема расходов, снижение финансирования к уровню 2016 года составило 16%;</w:t>
      </w:r>
    </w:p>
    <w:p w:rsidR="00C65015" w:rsidRPr="00C65015" w:rsidRDefault="00C65015" w:rsidP="00C6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1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«Образование» - 736 млн. руб., 29 % от общего объема расходов, снижение финансирования к уровню 2016 года составило 6%;</w:t>
      </w:r>
    </w:p>
    <w:p w:rsidR="00C65015" w:rsidRPr="00C65015" w:rsidRDefault="00C65015" w:rsidP="00C6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1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«Культура» - 56 млн. руб., 2% от общего объема расходов, снижение финансирования к уровню 2016 года составило 2%;</w:t>
      </w:r>
    </w:p>
    <w:p w:rsidR="00C65015" w:rsidRPr="00C65015" w:rsidRDefault="00C65015" w:rsidP="00C6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«Социальная политика» - 593 млн. руб., 23% от общего объема расходов, снижение финансирования к уровню 2016 года составило 6%;</w:t>
      </w:r>
    </w:p>
    <w:p w:rsidR="00C65015" w:rsidRPr="00C65015" w:rsidRDefault="00C65015" w:rsidP="00C6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15">
        <w:rPr>
          <w:rFonts w:ascii="Times New Roman" w:eastAsia="Times New Roman" w:hAnsi="Times New Roman" w:cs="Times New Roman"/>
          <w:sz w:val="28"/>
          <w:szCs w:val="28"/>
          <w:lang w:eastAsia="ru-RU"/>
        </w:rPr>
        <w:t>- «Физическая культура и спорт» –197 млн. руб., 8% от общего объема расходов, рост финансирования к уровню 2016 года составило 6-ти кратное увеличение;</w:t>
      </w:r>
    </w:p>
    <w:p w:rsidR="00C65015" w:rsidRPr="00C65015" w:rsidRDefault="00C65015" w:rsidP="00C6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15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«Средства массовой информации» - 2 млн. руб., 0,08% от общего объема расходов, снижение финансирования к уровню 2016 года составило 6%;</w:t>
      </w:r>
    </w:p>
    <w:p w:rsidR="00C65015" w:rsidRPr="00C65015" w:rsidRDefault="00C65015" w:rsidP="00C6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1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«Обслуживание государственного и муниципального долга – 8 млн. руб. Дефицит бюджета города составил 249 млн. рублей.</w:t>
      </w:r>
    </w:p>
    <w:p w:rsidR="008378C7" w:rsidRPr="00C65015" w:rsidRDefault="00C65015" w:rsidP="00C6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</w:t>
      </w:r>
      <w:r w:rsidR="008378C7" w:rsidRPr="00C65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исходя из приоритетов и задач, указанных в Послании Президента Российской Федерации Федеральном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Собранию Российской Федерации от 01.03.2018</w:t>
      </w:r>
      <w:r w:rsidR="008378C7" w:rsidRPr="00C6501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указов Президента Российск</w:t>
      </w:r>
      <w:r w:rsidRPr="00C65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от 07.05.2012, 07.05.2018 № 204.</w:t>
      </w:r>
    </w:p>
    <w:p w:rsidR="00737C12" w:rsidRDefault="008378C7" w:rsidP="001C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</w:t>
      </w:r>
      <w:proofErr w:type="gramStart"/>
      <w:r w:rsidRPr="0073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</w:t>
      </w:r>
      <w:r w:rsidR="00737C12" w:rsidRPr="00737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737C12" w:rsidRPr="0073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</w:t>
      </w:r>
      <w:r w:rsidRPr="00737C1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ввиду ограниченности финансовых ресурсов, призвана оптимально переориентировать имеющиеся бюджетные ресурсы с целью сохранения социальной и финансовой стабильности в городе-курорте Кисловодске, создания условий для устойчивого соц</w:t>
      </w:r>
      <w:r w:rsidR="00737C12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иально-экономического развития.</w:t>
      </w:r>
    </w:p>
    <w:p w:rsidR="00737C12" w:rsidRPr="00737C12" w:rsidRDefault="00737C12" w:rsidP="001C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21E" w:rsidRPr="00CC7D37" w:rsidRDefault="00CA4787" w:rsidP="00EB685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C7D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D3474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Pr="00CC7D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Перечень основных проб</w:t>
      </w:r>
      <w:r w:rsidR="001F5387" w:rsidRPr="00CC7D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лемных вопросов </w:t>
      </w:r>
    </w:p>
    <w:p w:rsidR="0005521E" w:rsidRPr="00CC7D37" w:rsidRDefault="001F5387" w:rsidP="00EB685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C7D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развития города</w:t>
      </w:r>
      <w:r w:rsidR="00EB6852" w:rsidRPr="00CC7D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 </w:t>
      </w:r>
      <w:r w:rsidR="00CA4787" w:rsidRPr="00CC7D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курорта Кисловодска, </w:t>
      </w:r>
      <w:proofErr w:type="gramStart"/>
      <w:r w:rsidR="00CA4787" w:rsidRPr="00CC7D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сдерживающих</w:t>
      </w:r>
      <w:proofErr w:type="gramEnd"/>
      <w:r w:rsidR="00CA4787" w:rsidRPr="00CC7D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CA4787" w:rsidRDefault="00CA4787" w:rsidP="00EB685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C7D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его социально-экономическое развитие</w:t>
      </w:r>
    </w:p>
    <w:p w:rsidR="009656AC" w:rsidRPr="00CC7D37" w:rsidRDefault="009656AC" w:rsidP="00EB685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F5387" w:rsidRPr="00CC7D37" w:rsidRDefault="00CA4787" w:rsidP="003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экологически чистого курорта с интеллектуальной системой безопасности, современной инфраструктурой необходимо решить проблемные вопросы</w:t>
      </w:r>
      <w:r w:rsidR="001F5387" w:rsidRPr="00CC7D3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сдерживающие развитие города:</w:t>
      </w:r>
    </w:p>
    <w:p w:rsidR="00CA4787" w:rsidRPr="00C9692F" w:rsidRDefault="00CA4787" w:rsidP="003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9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6852" w:rsidRPr="00C9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92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документов стратегического и территориального планирования, генерального плана;</w:t>
      </w:r>
    </w:p>
    <w:p w:rsidR="00CA4787" w:rsidRPr="00C9692F" w:rsidRDefault="00CA4787" w:rsidP="003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92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экологической составляющей в городе, восстановление рекреационных ресурсов, высадка лесных насаждений, осуществление перехода на экологически чистый транспорт. М</w:t>
      </w:r>
      <w:r w:rsidRPr="00C96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ониторинг окружающей среды для анализа данных по загрязнению атмосферы, метеорологических и гидрологических данных. С</w:t>
      </w:r>
      <w:r w:rsidRPr="00C9692F">
        <w:rPr>
          <w:rFonts w:ascii="Times New Roman" w:eastAsia="Times New Roman" w:hAnsi="Times New Roman" w:cs="Times New Roman"/>
          <w:sz w:val="28"/>
          <w:szCs w:val="28"/>
        </w:rPr>
        <w:t xml:space="preserve">охранение и обустройство объектов природы и территорий, </w:t>
      </w:r>
      <w:proofErr w:type="spellStart"/>
      <w:r w:rsidRPr="00C9692F">
        <w:rPr>
          <w:rFonts w:ascii="Times New Roman" w:eastAsia="Times New Roman" w:hAnsi="Times New Roman" w:cs="Times New Roman"/>
          <w:sz w:val="28"/>
          <w:szCs w:val="28"/>
        </w:rPr>
        <w:t>берегоукрепление</w:t>
      </w:r>
      <w:proofErr w:type="spellEnd"/>
      <w:r w:rsidRPr="00C9692F">
        <w:rPr>
          <w:rFonts w:ascii="Times New Roman" w:eastAsia="Times New Roman" w:hAnsi="Times New Roman" w:cs="Times New Roman"/>
          <w:sz w:val="28"/>
          <w:szCs w:val="28"/>
        </w:rPr>
        <w:t xml:space="preserve">, очистка русел рек, охрана и защита лесов, а также </w:t>
      </w:r>
      <w:r w:rsidRPr="00C969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стихийных свалок, сбор и утилизация ТБО, наведение порядка с соблюдением режимов в 1и 2 зонах горно-санитарной охраны;</w:t>
      </w:r>
    </w:p>
    <w:p w:rsidR="00CA4787" w:rsidRPr="00C9692F" w:rsidRDefault="00CA4787" w:rsidP="003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92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существующих объектов инженерной и коммунальной инфраструктуры (износ водоснабжения – 64%, водоотведения – 74%, ливневой канализации – 82%, электрических сетей – 70%, главный канализационный коллектор города в три раза превысил нормативный срок эксплуатации и нуждается в полной замене), реализация перспективных проектов в области инженерного обеспечения, улучшение дорог, создание необходимого количества парковок и стоянок автотранспорта;</w:t>
      </w:r>
    </w:p>
    <w:p w:rsidR="00CA4787" w:rsidRPr="00C9692F" w:rsidRDefault="00CA4787" w:rsidP="003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9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восстановление и реставрация исторической части города, отселение жителей из центральной части города, 1 и 2 зон горно-санитарной охраны.</w:t>
      </w:r>
      <w:r w:rsidRPr="00C9692F">
        <w:rPr>
          <w:rFonts w:ascii="Times New Roman" w:eastAsia="Times New Roman" w:hAnsi="Times New Roman" w:cs="Times New Roman"/>
          <w:sz w:val="28"/>
          <w:szCs w:val="28"/>
        </w:rPr>
        <w:t xml:space="preserve"> Проведение реставрации объектов и развитие отрасли культуры, </w:t>
      </w:r>
      <w:r w:rsidRPr="00C96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новых рекреационных зон массового отдыха населения;</w:t>
      </w:r>
    </w:p>
    <w:p w:rsidR="00CA4787" w:rsidRPr="00C9692F" w:rsidRDefault="00CA4787" w:rsidP="003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9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безопасности жителей и гостей города, р</w:t>
      </w:r>
      <w:r w:rsidRPr="00C9692F">
        <w:rPr>
          <w:rFonts w:ascii="Times New Roman" w:eastAsia="Times New Roman" w:hAnsi="Times New Roman" w:cs="Times New Roman"/>
          <w:sz w:val="28"/>
          <w:szCs w:val="28"/>
        </w:rPr>
        <w:t>еализация комплекса мер по поддержанию правопорядка, противодействию преступности, соблюдению прав и свобод граждан</w:t>
      </w:r>
      <w:r w:rsidR="00C9692F" w:rsidRPr="00C969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4787" w:rsidRDefault="00CA4787" w:rsidP="003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92F">
        <w:rPr>
          <w:rFonts w:ascii="Times New Roman" w:eastAsia="Times New Roman" w:hAnsi="Times New Roman" w:cs="Times New Roman"/>
          <w:sz w:val="28"/>
          <w:szCs w:val="28"/>
        </w:rPr>
        <w:t xml:space="preserve">- создание новых объектов образования для увеличения дополнительных мест в дошкольных и образовательных учреждениях города, проведение модернизации объектов образования с целью приведения их </w:t>
      </w:r>
      <w:r w:rsidR="00620543" w:rsidRPr="00C9692F">
        <w:rPr>
          <w:rFonts w:ascii="Times New Roman" w:eastAsia="Times New Roman" w:hAnsi="Times New Roman" w:cs="Times New Roman"/>
          <w:sz w:val="28"/>
          <w:szCs w:val="28"/>
        </w:rPr>
        <w:br/>
      </w:r>
      <w:r w:rsidRPr="00C9692F">
        <w:rPr>
          <w:rFonts w:ascii="Times New Roman" w:eastAsia="Times New Roman" w:hAnsi="Times New Roman" w:cs="Times New Roman"/>
          <w:sz w:val="28"/>
          <w:szCs w:val="28"/>
        </w:rPr>
        <w:t>в соответствие с современными образовательными требованиями. Реконструкция действующих и строительст</w:t>
      </w:r>
      <w:r w:rsidR="00C9692F">
        <w:rPr>
          <w:rFonts w:ascii="Times New Roman" w:eastAsia="Times New Roman" w:hAnsi="Times New Roman" w:cs="Times New Roman"/>
          <w:sz w:val="28"/>
          <w:szCs w:val="28"/>
        </w:rPr>
        <w:t>во новых спортивных сооружений.</w:t>
      </w:r>
    </w:p>
    <w:p w:rsidR="009656AC" w:rsidRDefault="009656AC" w:rsidP="00C96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656AC">
        <w:rPr>
          <w:rFonts w:ascii="Times New Roman" w:eastAsia="Times New Roman" w:hAnsi="Times New Roman" w:cs="Times New Roman"/>
          <w:sz w:val="28"/>
          <w:szCs w:val="28"/>
        </w:rPr>
        <w:t>введени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56AC">
        <w:rPr>
          <w:rFonts w:ascii="Times New Roman" w:eastAsia="Times New Roman" w:hAnsi="Times New Roman" w:cs="Times New Roman"/>
          <w:sz w:val="28"/>
          <w:szCs w:val="28"/>
        </w:rPr>
        <w:t xml:space="preserve"> в хозяйственный оборот объектов незавершенно</w:t>
      </w:r>
      <w:r>
        <w:rPr>
          <w:rFonts w:ascii="Times New Roman" w:eastAsia="Times New Roman" w:hAnsi="Times New Roman" w:cs="Times New Roman"/>
          <w:sz w:val="28"/>
          <w:szCs w:val="28"/>
        </w:rPr>
        <w:t>го строительства («долгострои»);</w:t>
      </w:r>
    </w:p>
    <w:p w:rsidR="00F75E78" w:rsidRDefault="00F75E78" w:rsidP="00C96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F75E78">
        <w:rPr>
          <w:rFonts w:ascii="Times New Roman" w:eastAsia="Times New Roman" w:hAnsi="Times New Roman" w:cs="Times New Roman"/>
          <w:sz w:val="28"/>
          <w:szCs w:val="28"/>
        </w:rPr>
        <w:t>сторожность банковской системы при кредитовании, ограничивает возможности предприятий в реализации инвестиционных проектов.</w:t>
      </w:r>
    </w:p>
    <w:p w:rsidR="00C9692F" w:rsidRPr="00C9692F" w:rsidRDefault="00C9692F" w:rsidP="00C96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строительство</w:t>
      </w:r>
      <w:r w:rsidRPr="00C9692F">
        <w:rPr>
          <w:rFonts w:ascii="Times New Roman" w:eastAsia="Times New Roman" w:hAnsi="Times New Roman" w:cs="Times New Roman"/>
          <w:sz w:val="28"/>
          <w:szCs w:val="28"/>
        </w:rPr>
        <w:t xml:space="preserve"> спортивных сооружений</w:t>
      </w:r>
      <w:r>
        <w:rPr>
          <w:rFonts w:ascii="Times New Roman" w:eastAsia="Times New Roman" w:hAnsi="Times New Roman" w:cs="Times New Roman"/>
          <w:sz w:val="28"/>
          <w:szCs w:val="28"/>
        </w:rPr>
        <w:t>, ввиду их недостаточности.</w:t>
      </w:r>
    </w:p>
    <w:p w:rsidR="00CA4787" w:rsidRPr="00C9692F" w:rsidRDefault="00F75E78" w:rsidP="003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6D7D5B" w:rsidRPr="00C9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у органов местного самоуправления контрольных </w:t>
      </w:r>
      <w:r w:rsidR="00620543" w:rsidRPr="00C969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7D5B" w:rsidRPr="00C969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надзорных полномочий в области неформальных трудовых отношений не приносит желаемых результатов по выявлению и пресечению неформальной занято</w:t>
      </w:r>
      <w:r w:rsidR="00620543" w:rsidRPr="00C9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и приводит к </w:t>
      </w:r>
      <w:proofErr w:type="spellStart"/>
      <w:r w:rsidR="00620543" w:rsidRPr="00C96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недополучению</w:t>
      </w:r>
      <w:proofErr w:type="spellEnd"/>
      <w:r w:rsidR="00620543" w:rsidRPr="00C9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D5B" w:rsidRPr="00C96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 и сборов в бюджеты всех уровней.</w:t>
      </w:r>
    </w:p>
    <w:p w:rsidR="00440A82" w:rsidRDefault="00440A82" w:rsidP="00440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A82" w:rsidRDefault="00440A82" w:rsidP="00440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A82" w:rsidRDefault="00440A82" w:rsidP="0044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по экономике </w:t>
      </w:r>
    </w:p>
    <w:p w:rsidR="00440A82" w:rsidRDefault="00440A82" w:rsidP="0044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инвестициям администрации </w:t>
      </w:r>
    </w:p>
    <w:p w:rsidR="00440A82" w:rsidRPr="00440A82" w:rsidRDefault="00440A82" w:rsidP="0044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города-курорта Кисловодска                                                      И.Э. Паукова</w:t>
      </w:r>
    </w:p>
    <w:p w:rsidR="00440A82" w:rsidRPr="009A6693" w:rsidRDefault="00440A82" w:rsidP="00440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40A82" w:rsidRPr="009A6693" w:rsidSect="00620543">
      <w:headerReference w:type="default" r:id="rId10"/>
      <w:pgSz w:w="11906" w:h="16838"/>
      <w:pgMar w:top="1134" w:right="567" w:bottom="1134" w:left="1985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15" w:rsidRDefault="00C65015" w:rsidP="003C345F">
      <w:pPr>
        <w:spacing w:after="0" w:line="240" w:lineRule="auto"/>
      </w:pPr>
      <w:r>
        <w:separator/>
      </w:r>
    </w:p>
  </w:endnote>
  <w:endnote w:type="continuationSeparator" w:id="0">
    <w:p w:rsidR="00C65015" w:rsidRDefault="00C65015" w:rsidP="003C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15" w:rsidRDefault="00C65015" w:rsidP="003C345F">
      <w:pPr>
        <w:spacing w:after="0" w:line="240" w:lineRule="auto"/>
      </w:pPr>
      <w:r>
        <w:separator/>
      </w:r>
    </w:p>
  </w:footnote>
  <w:footnote w:type="continuationSeparator" w:id="0">
    <w:p w:rsidR="00C65015" w:rsidRDefault="00C65015" w:rsidP="003C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15" w:rsidRPr="008D0E01" w:rsidRDefault="00C65015">
    <w:pPr>
      <w:pStyle w:val="a6"/>
      <w:jc w:val="center"/>
    </w:pPr>
  </w:p>
  <w:p w:rsidR="00C65015" w:rsidRDefault="00C650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A32"/>
    <w:multiLevelType w:val="hybridMultilevel"/>
    <w:tmpl w:val="3F40D1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60D7C"/>
    <w:multiLevelType w:val="hybridMultilevel"/>
    <w:tmpl w:val="15F265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46B0B"/>
    <w:multiLevelType w:val="hybridMultilevel"/>
    <w:tmpl w:val="86DC1B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83933"/>
    <w:multiLevelType w:val="hybridMultilevel"/>
    <w:tmpl w:val="10526E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5C"/>
    <w:rsid w:val="00001AC5"/>
    <w:rsid w:val="00007D61"/>
    <w:rsid w:val="00027139"/>
    <w:rsid w:val="00035729"/>
    <w:rsid w:val="000437D4"/>
    <w:rsid w:val="0005521E"/>
    <w:rsid w:val="00061C72"/>
    <w:rsid w:val="000640A3"/>
    <w:rsid w:val="00066BD9"/>
    <w:rsid w:val="00073773"/>
    <w:rsid w:val="0009006A"/>
    <w:rsid w:val="00093ACD"/>
    <w:rsid w:val="000A155B"/>
    <w:rsid w:val="000B4419"/>
    <w:rsid w:val="000B4E06"/>
    <w:rsid w:val="000C1A4F"/>
    <w:rsid w:val="000D0A79"/>
    <w:rsid w:val="000E1BD5"/>
    <w:rsid w:val="00102A94"/>
    <w:rsid w:val="0010773F"/>
    <w:rsid w:val="00107E0C"/>
    <w:rsid w:val="001230CB"/>
    <w:rsid w:val="00124D40"/>
    <w:rsid w:val="00162834"/>
    <w:rsid w:val="00172A6D"/>
    <w:rsid w:val="001755B1"/>
    <w:rsid w:val="0017646A"/>
    <w:rsid w:val="001B4BDC"/>
    <w:rsid w:val="001B7B1D"/>
    <w:rsid w:val="001C588C"/>
    <w:rsid w:val="001D337E"/>
    <w:rsid w:val="001D5815"/>
    <w:rsid w:val="001E6481"/>
    <w:rsid w:val="001F205C"/>
    <w:rsid w:val="001F5387"/>
    <w:rsid w:val="002145C7"/>
    <w:rsid w:val="00266E23"/>
    <w:rsid w:val="00266FDB"/>
    <w:rsid w:val="002706AD"/>
    <w:rsid w:val="0027326B"/>
    <w:rsid w:val="00274F73"/>
    <w:rsid w:val="0028456E"/>
    <w:rsid w:val="002A3E97"/>
    <w:rsid w:val="002C3231"/>
    <w:rsid w:val="002C3477"/>
    <w:rsid w:val="002D7E18"/>
    <w:rsid w:val="002E38D7"/>
    <w:rsid w:val="002E5DA6"/>
    <w:rsid w:val="002F05D9"/>
    <w:rsid w:val="002F155F"/>
    <w:rsid w:val="002F28BE"/>
    <w:rsid w:val="002F695D"/>
    <w:rsid w:val="00304F05"/>
    <w:rsid w:val="00377A66"/>
    <w:rsid w:val="003A69F0"/>
    <w:rsid w:val="003A6A54"/>
    <w:rsid w:val="003B4BE6"/>
    <w:rsid w:val="003B4EF5"/>
    <w:rsid w:val="003C345F"/>
    <w:rsid w:val="003D0D95"/>
    <w:rsid w:val="003E0727"/>
    <w:rsid w:val="003E13B3"/>
    <w:rsid w:val="003E6668"/>
    <w:rsid w:val="003F3833"/>
    <w:rsid w:val="003F3C59"/>
    <w:rsid w:val="003F5AA8"/>
    <w:rsid w:val="004048A5"/>
    <w:rsid w:val="00440A82"/>
    <w:rsid w:val="004471B7"/>
    <w:rsid w:val="004566E9"/>
    <w:rsid w:val="00457CF1"/>
    <w:rsid w:val="00470CCD"/>
    <w:rsid w:val="004873BE"/>
    <w:rsid w:val="00491630"/>
    <w:rsid w:val="004A1D91"/>
    <w:rsid w:val="004C3879"/>
    <w:rsid w:val="004D06D1"/>
    <w:rsid w:val="004D4051"/>
    <w:rsid w:val="004D4D77"/>
    <w:rsid w:val="004F3B2B"/>
    <w:rsid w:val="004F6ADF"/>
    <w:rsid w:val="004F6F2D"/>
    <w:rsid w:val="004F71C5"/>
    <w:rsid w:val="005005E8"/>
    <w:rsid w:val="00516209"/>
    <w:rsid w:val="00533033"/>
    <w:rsid w:val="005360EB"/>
    <w:rsid w:val="00540300"/>
    <w:rsid w:val="00547FE5"/>
    <w:rsid w:val="005644B7"/>
    <w:rsid w:val="005748E1"/>
    <w:rsid w:val="00580405"/>
    <w:rsid w:val="00592708"/>
    <w:rsid w:val="00597CB9"/>
    <w:rsid w:val="005A33D2"/>
    <w:rsid w:val="005B2735"/>
    <w:rsid w:val="005D3E10"/>
    <w:rsid w:val="005F31A8"/>
    <w:rsid w:val="005F4869"/>
    <w:rsid w:val="005F7BE7"/>
    <w:rsid w:val="00602A67"/>
    <w:rsid w:val="006105F0"/>
    <w:rsid w:val="00617D5D"/>
    <w:rsid w:val="00620543"/>
    <w:rsid w:val="00633A24"/>
    <w:rsid w:val="00633E9F"/>
    <w:rsid w:val="00657E0F"/>
    <w:rsid w:val="00675C9E"/>
    <w:rsid w:val="00692141"/>
    <w:rsid w:val="00696E7A"/>
    <w:rsid w:val="006A084D"/>
    <w:rsid w:val="006A1FF0"/>
    <w:rsid w:val="006A290F"/>
    <w:rsid w:val="006A612B"/>
    <w:rsid w:val="006B5538"/>
    <w:rsid w:val="006C263A"/>
    <w:rsid w:val="006D6459"/>
    <w:rsid w:val="006D7D5B"/>
    <w:rsid w:val="006F5507"/>
    <w:rsid w:val="00705686"/>
    <w:rsid w:val="00726F38"/>
    <w:rsid w:val="00727BB8"/>
    <w:rsid w:val="007322AF"/>
    <w:rsid w:val="00737C12"/>
    <w:rsid w:val="00747F3D"/>
    <w:rsid w:val="007721CA"/>
    <w:rsid w:val="007809B9"/>
    <w:rsid w:val="00780DAF"/>
    <w:rsid w:val="00781A52"/>
    <w:rsid w:val="007838FF"/>
    <w:rsid w:val="00794673"/>
    <w:rsid w:val="00795FB4"/>
    <w:rsid w:val="007973ED"/>
    <w:rsid w:val="007B5EC2"/>
    <w:rsid w:val="007C4729"/>
    <w:rsid w:val="007F5250"/>
    <w:rsid w:val="0080341F"/>
    <w:rsid w:val="00807714"/>
    <w:rsid w:val="00816B26"/>
    <w:rsid w:val="00817117"/>
    <w:rsid w:val="0082047C"/>
    <w:rsid w:val="00835FF7"/>
    <w:rsid w:val="008378C7"/>
    <w:rsid w:val="008447F3"/>
    <w:rsid w:val="00875EE1"/>
    <w:rsid w:val="0089304D"/>
    <w:rsid w:val="00896B6F"/>
    <w:rsid w:val="00897160"/>
    <w:rsid w:val="008A267E"/>
    <w:rsid w:val="008A7F3E"/>
    <w:rsid w:val="008D0E01"/>
    <w:rsid w:val="008D4C71"/>
    <w:rsid w:val="008E2B39"/>
    <w:rsid w:val="008F1F90"/>
    <w:rsid w:val="009007DA"/>
    <w:rsid w:val="00912738"/>
    <w:rsid w:val="009606D3"/>
    <w:rsid w:val="009656AC"/>
    <w:rsid w:val="009A6693"/>
    <w:rsid w:val="009B2F61"/>
    <w:rsid w:val="009C76AD"/>
    <w:rsid w:val="009D1804"/>
    <w:rsid w:val="009F28BB"/>
    <w:rsid w:val="009F4501"/>
    <w:rsid w:val="00A0135B"/>
    <w:rsid w:val="00A113D4"/>
    <w:rsid w:val="00A206F7"/>
    <w:rsid w:val="00A777BC"/>
    <w:rsid w:val="00A9368C"/>
    <w:rsid w:val="00AB25CB"/>
    <w:rsid w:val="00AC1753"/>
    <w:rsid w:val="00AE4D71"/>
    <w:rsid w:val="00AE5CD9"/>
    <w:rsid w:val="00B0415A"/>
    <w:rsid w:val="00B04D5E"/>
    <w:rsid w:val="00B06075"/>
    <w:rsid w:val="00B069B1"/>
    <w:rsid w:val="00B42D4C"/>
    <w:rsid w:val="00B60FDF"/>
    <w:rsid w:val="00B72374"/>
    <w:rsid w:val="00B857FF"/>
    <w:rsid w:val="00B94ECB"/>
    <w:rsid w:val="00BB434B"/>
    <w:rsid w:val="00BB7C5C"/>
    <w:rsid w:val="00BC3EEC"/>
    <w:rsid w:val="00BD039B"/>
    <w:rsid w:val="00BE7A23"/>
    <w:rsid w:val="00BF60FB"/>
    <w:rsid w:val="00C51DB9"/>
    <w:rsid w:val="00C5519E"/>
    <w:rsid w:val="00C65015"/>
    <w:rsid w:val="00C76F11"/>
    <w:rsid w:val="00C9692F"/>
    <w:rsid w:val="00CA4787"/>
    <w:rsid w:val="00CC4C39"/>
    <w:rsid w:val="00CC7D37"/>
    <w:rsid w:val="00CD02AE"/>
    <w:rsid w:val="00CD5936"/>
    <w:rsid w:val="00CD7EE3"/>
    <w:rsid w:val="00CE57A7"/>
    <w:rsid w:val="00D273F9"/>
    <w:rsid w:val="00D3474B"/>
    <w:rsid w:val="00D35F6F"/>
    <w:rsid w:val="00D53038"/>
    <w:rsid w:val="00D65634"/>
    <w:rsid w:val="00DC0EF0"/>
    <w:rsid w:val="00DC43EB"/>
    <w:rsid w:val="00E01BB7"/>
    <w:rsid w:val="00E13E09"/>
    <w:rsid w:val="00E26A01"/>
    <w:rsid w:val="00E342CF"/>
    <w:rsid w:val="00E362E6"/>
    <w:rsid w:val="00E410E8"/>
    <w:rsid w:val="00E42388"/>
    <w:rsid w:val="00E54BD6"/>
    <w:rsid w:val="00E55C0C"/>
    <w:rsid w:val="00E6061F"/>
    <w:rsid w:val="00E60E5F"/>
    <w:rsid w:val="00E87ABE"/>
    <w:rsid w:val="00E901C1"/>
    <w:rsid w:val="00E92640"/>
    <w:rsid w:val="00EB6852"/>
    <w:rsid w:val="00EB6A0E"/>
    <w:rsid w:val="00ED248B"/>
    <w:rsid w:val="00EE29C3"/>
    <w:rsid w:val="00EE473B"/>
    <w:rsid w:val="00EE6B18"/>
    <w:rsid w:val="00EF05FD"/>
    <w:rsid w:val="00F0622D"/>
    <w:rsid w:val="00F22DE9"/>
    <w:rsid w:val="00F452E2"/>
    <w:rsid w:val="00F5753F"/>
    <w:rsid w:val="00F57E3E"/>
    <w:rsid w:val="00F75E78"/>
    <w:rsid w:val="00FA3D8A"/>
    <w:rsid w:val="00FD11F7"/>
    <w:rsid w:val="00FD3376"/>
    <w:rsid w:val="00FE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Char Знак Знак Знак"/>
    <w:basedOn w:val="a"/>
    <w:rsid w:val="00CA478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3">
    <w:name w:val="Table Grid"/>
    <w:basedOn w:val="a1"/>
    <w:uiPriority w:val="59"/>
    <w:rsid w:val="00CA4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0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C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45F"/>
  </w:style>
  <w:style w:type="paragraph" w:styleId="a8">
    <w:name w:val="footer"/>
    <w:basedOn w:val="a"/>
    <w:link w:val="a9"/>
    <w:uiPriority w:val="99"/>
    <w:unhideWhenUsed/>
    <w:rsid w:val="003C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45F"/>
  </w:style>
  <w:style w:type="character" w:styleId="aa">
    <w:name w:val="line number"/>
    <w:basedOn w:val="a0"/>
    <w:uiPriority w:val="99"/>
    <w:semiHidden/>
    <w:unhideWhenUsed/>
    <w:rsid w:val="00620543"/>
  </w:style>
  <w:style w:type="character" w:styleId="ab">
    <w:name w:val="Hyperlink"/>
    <w:basedOn w:val="a0"/>
    <w:uiPriority w:val="99"/>
    <w:unhideWhenUsed/>
    <w:rsid w:val="00633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Char Знак Знак Знак"/>
    <w:basedOn w:val="a"/>
    <w:rsid w:val="00CA478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3">
    <w:name w:val="Table Grid"/>
    <w:basedOn w:val="a1"/>
    <w:uiPriority w:val="59"/>
    <w:rsid w:val="00CA4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0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C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45F"/>
  </w:style>
  <w:style w:type="paragraph" w:styleId="a8">
    <w:name w:val="footer"/>
    <w:basedOn w:val="a"/>
    <w:link w:val="a9"/>
    <w:uiPriority w:val="99"/>
    <w:unhideWhenUsed/>
    <w:rsid w:val="003C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45F"/>
  </w:style>
  <w:style w:type="character" w:styleId="aa">
    <w:name w:val="line number"/>
    <w:basedOn w:val="a0"/>
    <w:uiPriority w:val="99"/>
    <w:semiHidden/>
    <w:unhideWhenUsed/>
    <w:rsid w:val="00620543"/>
  </w:style>
  <w:style w:type="character" w:styleId="ab">
    <w:name w:val="Hyperlink"/>
    <w:basedOn w:val="a0"/>
    <w:uiPriority w:val="99"/>
    <w:unhideWhenUsed/>
    <w:rsid w:val="00633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5E91F-97F3-4697-B61E-C57E98AB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14</Pages>
  <Words>5052</Words>
  <Characters>28797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Elena</cp:lastModifiedBy>
  <cp:revision>87</cp:revision>
  <cp:lastPrinted>2016-12-26T08:46:00Z</cp:lastPrinted>
  <dcterms:created xsi:type="dcterms:W3CDTF">2017-07-03T11:37:00Z</dcterms:created>
  <dcterms:modified xsi:type="dcterms:W3CDTF">2018-10-04T08:43:00Z</dcterms:modified>
</cp:coreProperties>
</file>