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F3" w:rsidRDefault="009E2DF3">
      <w:pPr>
        <w:pStyle w:val="ConsPlusTitle"/>
        <w:jc w:val="center"/>
        <w:outlineLvl w:val="0"/>
      </w:pPr>
      <w:r>
        <w:t>ДУМА ГОРОДА-КУРОРТА КИСЛОВОДСКА</w:t>
      </w:r>
    </w:p>
    <w:p w:rsidR="009E2DF3" w:rsidRDefault="009E2DF3">
      <w:pPr>
        <w:pStyle w:val="ConsPlusTitle"/>
        <w:jc w:val="center"/>
      </w:pPr>
      <w:r>
        <w:t>СТАВРОПОЛЬСКОГО КРАЯ</w:t>
      </w:r>
    </w:p>
    <w:p w:rsidR="009E2DF3" w:rsidRDefault="009E2DF3">
      <w:pPr>
        <w:pStyle w:val="ConsPlusTitle"/>
        <w:jc w:val="center"/>
      </w:pPr>
    </w:p>
    <w:p w:rsidR="009E2DF3" w:rsidRDefault="009E2DF3">
      <w:pPr>
        <w:pStyle w:val="ConsPlusTitle"/>
        <w:jc w:val="center"/>
      </w:pPr>
      <w:r>
        <w:t>РЕШЕНИЕ</w:t>
      </w:r>
    </w:p>
    <w:p w:rsidR="009E2DF3" w:rsidRDefault="009E2DF3">
      <w:pPr>
        <w:pStyle w:val="ConsPlusTitle"/>
        <w:jc w:val="center"/>
      </w:pPr>
      <w:r>
        <w:t>от 27 февраля 2015 г. N 30-415</w:t>
      </w:r>
    </w:p>
    <w:p w:rsidR="009E2DF3" w:rsidRDefault="009E2DF3">
      <w:pPr>
        <w:pStyle w:val="ConsPlusTitle"/>
        <w:jc w:val="center"/>
      </w:pPr>
    </w:p>
    <w:p w:rsidR="009E2DF3" w:rsidRDefault="009E2DF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9E2DF3" w:rsidRDefault="009E2DF3">
      <w:pPr>
        <w:pStyle w:val="ConsPlusTitle"/>
        <w:jc w:val="center"/>
      </w:pPr>
      <w:r>
        <w:t>ГРАЖДАНАМИ РОССИЙСКОЙ ФЕДЕРАЦИИ, ПРЕТЕНДУЮЩИМИ НА ЗАМЕЩЕНИЕ</w:t>
      </w:r>
    </w:p>
    <w:p w:rsidR="009E2DF3" w:rsidRDefault="009E2DF3">
      <w:pPr>
        <w:pStyle w:val="ConsPlusTitle"/>
        <w:jc w:val="center"/>
      </w:pPr>
      <w:r>
        <w:t>МУНИЦИПАЛЬНЫХ ДОЛЖНОСТЕЙ НА ПОСТОЯННОЙ ОСНОВЕ, ЛИЦАМИ,</w:t>
      </w:r>
    </w:p>
    <w:p w:rsidR="009E2DF3" w:rsidRDefault="009E2DF3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 НА ПОСТОЯННОЙ ОСНОВЕ,</w:t>
      </w:r>
    </w:p>
    <w:p w:rsidR="009E2DF3" w:rsidRDefault="009E2DF3">
      <w:pPr>
        <w:pStyle w:val="ConsPlusTitle"/>
        <w:jc w:val="center"/>
      </w:pPr>
      <w:r>
        <w:t>МУНИЦИПАЛЬНЫМИ СЛУЖАЩИМИ, ЗАМЕЩАЮЩИМИ ДОЛЖНОСТИ</w:t>
      </w:r>
    </w:p>
    <w:p w:rsidR="009E2DF3" w:rsidRDefault="009E2DF3">
      <w:pPr>
        <w:pStyle w:val="ConsPlusTitle"/>
        <w:jc w:val="center"/>
      </w:pPr>
      <w:r>
        <w:t>МУНИЦИПАЛЬНОЙ СЛУЖБЫ, И ГРАЖДАНАМИ, ПРЕТЕНДУЮЩИМИ</w:t>
      </w:r>
    </w:p>
    <w:p w:rsidR="009E2DF3" w:rsidRDefault="009E2DF3">
      <w:pPr>
        <w:pStyle w:val="ConsPlusTitle"/>
        <w:jc w:val="center"/>
      </w:pPr>
      <w:r>
        <w:t xml:space="preserve">НА ЗАМЕЩЕНИЕ ДОЛЖНОСТЕЙ МУНИЦИПАЛЬНОЙ СЛУЖБЫ, В </w:t>
      </w:r>
      <w:proofErr w:type="gramStart"/>
      <w:r>
        <w:t>ГОРОДСКОМ</w:t>
      </w:r>
      <w:proofErr w:type="gramEnd"/>
    </w:p>
    <w:p w:rsidR="009E2DF3" w:rsidRDefault="009E2DF3">
      <w:pPr>
        <w:pStyle w:val="ConsPlusTitle"/>
        <w:jc w:val="center"/>
      </w:pPr>
      <w:r>
        <w:t>ОКРУГЕ ГОРОДА-КУРОРТА КИСЛОВОДСКА</w:t>
      </w:r>
    </w:p>
    <w:p w:rsidR="009E2DF3" w:rsidRDefault="009E2DF3">
      <w:pPr>
        <w:pStyle w:val="ConsPlusNormal"/>
        <w:jc w:val="center"/>
      </w:pPr>
      <w:r>
        <w:t>Список изменяющих документов</w:t>
      </w:r>
    </w:p>
    <w:p w:rsidR="009E2DF3" w:rsidRDefault="009E2DF3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Думы города-курорта Кисловодска</w:t>
      </w:r>
      <w:proofErr w:type="gramEnd"/>
    </w:p>
    <w:p w:rsidR="009E2DF3" w:rsidRDefault="009E2DF3">
      <w:pPr>
        <w:pStyle w:val="ConsPlusNormal"/>
        <w:jc w:val="center"/>
      </w:pPr>
      <w:proofErr w:type="gramStart"/>
      <w:r>
        <w:t>Ставропольского края от 24.04.2015 N 59-415)</w:t>
      </w:r>
      <w:proofErr w:type="gramEnd"/>
    </w:p>
    <w:p w:rsidR="009E2DF3" w:rsidRDefault="009E2DF3">
      <w:pPr>
        <w:pStyle w:val="ConsPlusNormal"/>
        <w:jc w:val="center"/>
      </w:pPr>
    </w:p>
    <w:p w:rsidR="009E2DF3" w:rsidRDefault="009E2DF3">
      <w:pPr>
        <w:pStyle w:val="ConsPlusNormal"/>
        <w:ind w:firstLine="540"/>
        <w:jc w:val="both"/>
      </w:pPr>
      <w:proofErr w:type="gramStart"/>
      <w:r>
        <w:t xml:space="preserve">Руководствуясь федеральными законами Российской Федерации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29.12.2012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Указами Президента Российской Федерации от 21.09.2009 </w:t>
      </w:r>
      <w:hyperlink r:id="rId7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>
        <w:t xml:space="preserve"> </w:t>
      </w:r>
      <w:proofErr w:type="gramStart"/>
      <w:r>
        <w:t xml:space="preserve">поведению" и </w:t>
      </w:r>
      <w:hyperlink r:id="rId8" w:history="1">
        <w:r>
          <w:rPr>
            <w:color w:val="0000FF"/>
          </w:rPr>
          <w:t>N 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Ставропольского края от 02.03.2005 N 12-кз "О местном самоуправлении в Ставропольском крае",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09.04.2010 N 145 "О проверке достоверности и</w:t>
      </w:r>
      <w:proofErr w:type="gramEnd"/>
      <w:r>
        <w:t xml:space="preserve"> </w:t>
      </w:r>
      <w:proofErr w:type="gramStart"/>
      <w:r>
        <w:t xml:space="preserve">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</w:t>
      </w:r>
      <w:r>
        <w:lastRenderedPageBreak/>
        <w:t xml:space="preserve">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 Ставропольского края требований к служебному поведению",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Кисловодска, Дума города-курорта Кисловодска решила:</w:t>
      </w:r>
      <w:proofErr w:type="gramEnd"/>
    </w:p>
    <w:p w:rsidR="009E2DF3" w:rsidRDefault="009E2DF3">
      <w:pPr>
        <w:pStyle w:val="ConsPlusNormal"/>
      </w:pPr>
    </w:p>
    <w:p w:rsidR="009E2DF3" w:rsidRDefault="009E2DF3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 Российской Федерации, претендующими на замещение муниципальных должностей на постоянной основе, лицами, замещающими муниципальные должности на постоянной основе в городском округе города-курорта Кисловодска, согласно приложению 1.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13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в органах местного самоуправления города-курорта Кисловодска, и муниципальными служащими органов местного самоуправления города-курорта Кисловодска согласно приложению 2.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3. Признать утратившими силу решения Думы города-курорта Кисловодска: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3.1. От 28.06.2012 </w:t>
      </w:r>
      <w:hyperlink r:id="rId12" w:history="1">
        <w:r>
          <w:rPr>
            <w:color w:val="0000FF"/>
          </w:rPr>
          <w:t>N 95-412</w:t>
        </w:r>
      </w:hyperlink>
      <w:r>
        <w:t xml:space="preserve"> "Об утверждении Положения о проверке достоверности и полноты сведений, предоставляемых лицами, замещающими муниципальные должности на постоянной основе, муниципальными служащими, замещающими должности муниципальной службы, и гражданами, претендующими на замещение должностей муниципальной службы, в городском округе города-курорта Кисловодска".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 xml:space="preserve">От 26.07.2013 </w:t>
      </w:r>
      <w:hyperlink r:id="rId13" w:history="1">
        <w:r>
          <w:rPr>
            <w:color w:val="0000FF"/>
          </w:rPr>
          <w:t>N 115-413</w:t>
        </w:r>
      </w:hyperlink>
      <w:r>
        <w:t xml:space="preserve"> "О внесении изменений в решение Думы города-курорта Кисловодска от 28.06.2012 N 95-412 "Об утверждении Положения о проверке достоверности и полноты сведений, предоставляемых лицами, замещающими муниципальные должности на постоянной основе, муниципальными служащими, замещающими должности муниципальной службы, и гражданами, претендующими на замещение должностей муниципальной службы, в городском округе города-курорта Кисловодска".</w:t>
      </w:r>
      <w:proofErr w:type="gramEnd"/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3.3. </w:t>
      </w:r>
      <w:proofErr w:type="gramStart"/>
      <w:r>
        <w:t xml:space="preserve">От 30.05.2014 </w:t>
      </w:r>
      <w:hyperlink r:id="rId14" w:history="1">
        <w:r>
          <w:rPr>
            <w:color w:val="0000FF"/>
          </w:rPr>
          <w:t>N 74-414</w:t>
        </w:r>
      </w:hyperlink>
      <w:r>
        <w:t xml:space="preserve"> "О внесении изменений в решение Думы города-курорта Кисловодска от 28.06.2012 N 95-412 "Об утверждении Положения о проверке достоверности и полноты сведений, предоставляемых лицами, замещающими муниципальные должности на постоянной основе, муниципальными служащими, замещающими должности муниципальной службы, и гражданами, претендующими на замещение должностей муниципальной службы, в городском округе города-курорта Кисловодска".</w:t>
      </w:r>
      <w:proofErr w:type="gramEnd"/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4. Опубликовать настоящее решение в муниципальных средствах </w:t>
      </w:r>
      <w:r>
        <w:lastRenderedPageBreak/>
        <w:t>массовой информации.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5. Настоящее решение вступает в силу со дня официального опубликования.</w:t>
      </w:r>
    </w:p>
    <w:p w:rsidR="009E2DF3" w:rsidRDefault="009E2DF3">
      <w:pPr>
        <w:pStyle w:val="ConsPlusNormal"/>
      </w:pPr>
    </w:p>
    <w:p w:rsidR="009E2DF3" w:rsidRDefault="009E2DF3">
      <w:pPr>
        <w:pStyle w:val="ConsPlusNormal"/>
        <w:jc w:val="right"/>
      </w:pPr>
      <w:r>
        <w:t>Председательствующий,</w:t>
      </w:r>
    </w:p>
    <w:p w:rsidR="009E2DF3" w:rsidRDefault="009E2DF3">
      <w:pPr>
        <w:pStyle w:val="ConsPlusNormal"/>
        <w:jc w:val="right"/>
      </w:pPr>
      <w:r>
        <w:t>заместитель председателя</w:t>
      </w:r>
    </w:p>
    <w:p w:rsidR="009E2DF3" w:rsidRDefault="009E2DF3">
      <w:pPr>
        <w:pStyle w:val="ConsPlusNormal"/>
        <w:jc w:val="right"/>
      </w:pPr>
      <w:r>
        <w:t>Думы города-курорта Кисловодска</w:t>
      </w:r>
    </w:p>
    <w:p w:rsidR="009E2DF3" w:rsidRDefault="009E2DF3">
      <w:pPr>
        <w:pStyle w:val="ConsPlusNormal"/>
        <w:jc w:val="right"/>
      </w:pPr>
      <w:r>
        <w:t>Л.П.КРЕЩЕНОВИЧ</w:t>
      </w:r>
    </w:p>
    <w:p w:rsidR="009E2DF3" w:rsidRDefault="009E2DF3">
      <w:pPr>
        <w:pStyle w:val="ConsPlusNormal"/>
      </w:pPr>
    </w:p>
    <w:p w:rsidR="009E2DF3" w:rsidRDefault="009E2DF3">
      <w:pPr>
        <w:pStyle w:val="ConsPlusNormal"/>
      </w:pPr>
    </w:p>
    <w:p w:rsidR="009E2DF3" w:rsidRDefault="009E2DF3">
      <w:pPr>
        <w:pStyle w:val="ConsPlusNormal"/>
      </w:pPr>
    </w:p>
    <w:p w:rsidR="009E2DF3" w:rsidRDefault="009E2DF3">
      <w:pPr>
        <w:pStyle w:val="ConsPlusNormal"/>
      </w:pPr>
    </w:p>
    <w:p w:rsidR="009E2DF3" w:rsidRDefault="009E2DF3">
      <w:pPr>
        <w:pStyle w:val="ConsPlusNormal"/>
      </w:pPr>
    </w:p>
    <w:p w:rsidR="009E2DF3" w:rsidRDefault="009E2DF3">
      <w:pPr>
        <w:pStyle w:val="ConsPlusNormal"/>
        <w:jc w:val="right"/>
        <w:outlineLvl w:val="0"/>
      </w:pPr>
      <w:r>
        <w:t>Приложение 1</w:t>
      </w:r>
    </w:p>
    <w:p w:rsidR="009E2DF3" w:rsidRDefault="009E2DF3">
      <w:pPr>
        <w:pStyle w:val="ConsPlusNormal"/>
        <w:jc w:val="right"/>
      </w:pPr>
      <w:r>
        <w:t>к решению</w:t>
      </w:r>
    </w:p>
    <w:p w:rsidR="009E2DF3" w:rsidRDefault="009E2DF3">
      <w:pPr>
        <w:pStyle w:val="ConsPlusNormal"/>
        <w:jc w:val="right"/>
      </w:pPr>
      <w:r>
        <w:t>Думы города-курорта Кисловодска</w:t>
      </w:r>
    </w:p>
    <w:p w:rsidR="009E2DF3" w:rsidRDefault="009E2DF3">
      <w:pPr>
        <w:pStyle w:val="ConsPlusNormal"/>
        <w:jc w:val="right"/>
      </w:pPr>
      <w:r>
        <w:t>от 27 февраля 2015 г. N 30-415</w:t>
      </w:r>
    </w:p>
    <w:p w:rsidR="009E2DF3" w:rsidRDefault="009E2DF3">
      <w:pPr>
        <w:pStyle w:val="ConsPlusNormal"/>
      </w:pPr>
    </w:p>
    <w:p w:rsidR="009E2DF3" w:rsidRDefault="009E2DF3">
      <w:pPr>
        <w:pStyle w:val="ConsPlusTitle"/>
        <w:jc w:val="center"/>
      </w:pPr>
      <w:bookmarkStart w:id="0" w:name="P44"/>
      <w:bookmarkEnd w:id="0"/>
      <w:r>
        <w:t>ПОЛОЖЕНИЕ</w:t>
      </w:r>
    </w:p>
    <w:p w:rsidR="009E2DF3" w:rsidRDefault="009E2DF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9E2DF3" w:rsidRDefault="009E2DF3">
      <w:pPr>
        <w:pStyle w:val="ConsPlusTitle"/>
        <w:jc w:val="center"/>
      </w:pPr>
      <w:r>
        <w:t>ГРАЖДАНАМИ РОССИЙСКОЙ ФЕДЕРАЦИИ, ПРЕТЕНДУЮЩИМИ НА ЗАМЕЩЕНИЕ</w:t>
      </w:r>
    </w:p>
    <w:p w:rsidR="009E2DF3" w:rsidRDefault="009E2DF3">
      <w:pPr>
        <w:pStyle w:val="ConsPlusTitle"/>
        <w:jc w:val="center"/>
      </w:pPr>
      <w:r>
        <w:t>МУНИЦИПАЛЬНЫХ ДОЛЖНОСТЕЙ НА ПОСТОЯННОЙ ОСНОВЕ, ЛИЦАМИ,</w:t>
      </w:r>
    </w:p>
    <w:p w:rsidR="009E2DF3" w:rsidRDefault="009E2DF3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МУНИЦИПАЛЬНЫЕ ДОЛЖНОСТИ НА ПОСТОЯННОЙ ОСНОВЕ</w:t>
      </w:r>
    </w:p>
    <w:p w:rsidR="009E2DF3" w:rsidRDefault="009E2DF3">
      <w:pPr>
        <w:pStyle w:val="ConsPlusTitle"/>
        <w:jc w:val="center"/>
      </w:pPr>
      <w:r>
        <w:t>В ГОРОДСКОМ ОКРУГЕ ГОРОДА-КУРОРТА КИСЛОВОДСКА</w:t>
      </w:r>
    </w:p>
    <w:p w:rsidR="009E2DF3" w:rsidRDefault="009E2DF3">
      <w:pPr>
        <w:pStyle w:val="ConsPlusNormal"/>
      </w:pPr>
    </w:p>
    <w:p w:rsidR="009E2DF3" w:rsidRDefault="009E2D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от 21.09.2009 N 1066 "О проверке достоверности</w:t>
      </w:r>
      <w:proofErr w:type="gramEnd"/>
      <w:r>
        <w:t xml:space="preserve"> </w:t>
      </w:r>
      <w:proofErr w:type="gramStart"/>
      <w:r>
        <w:t xml:space="preserve">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18" w:history="1">
        <w:r>
          <w:rPr>
            <w:color w:val="0000FF"/>
          </w:rPr>
          <w:t>решением</w:t>
        </w:r>
      </w:hyperlink>
      <w:r>
        <w:t xml:space="preserve"> Думы города-курорта Кисловодска от 22.07.2011 N 78-411 "Об утверждении Положения об отдельных вопросах муниципальной службы в городе-курорте </w:t>
      </w:r>
      <w:r>
        <w:lastRenderedPageBreak/>
        <w:t>Кисловодске" и определяет порядок осуществления проверки:</w:t>
      </w:r>
      <w:proofErr w:type="gramEnd"/>
    </w:p>
    <w:p w:rsidR="009E2DF3" w:rsidRDefault="009E2DF3">
      <w:pPr>
        <w:pStyle w:val="ConsPlusNormal"/>
        <w:spacing w:before="280"/>
        <w:ind w:firstLine="540"/>
        <w:jc w:val="both"/>
      </w:pPr>
      <w:r>
        <w:t>1) достоверности и полноты: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муниципальных должностей на постоянной основе в городском округе города-курорта Кисловодска (далее соответственно - гражданин, муниципальная должность), на отчетную дату;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за отчетный период и за 2 года, предшествующие отчетному периоду, в соответствии с нормативными правовыми актами Ставропольского края (далее - сведения о доходах, расходах, об имуществе и обязательствах имущественного характера);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2) достоверности и полноты персональных данных и иных сведений, представленных гражданами при назначении на муниципальные должности в соответствии с нормативными правовыми актами Ставропольского края (далее - персональные данные);</w:t>
      </w:r>
    </w:p>
    <w:p w:rsidR="009E2DF3" w:rsidRDefault="009E2DF3">
      <w:pPr>
        <w:pStyle w:val="ConsPlusNormal"/>
        <w:spacing w:before="280"/>
        <w:ind w:firstLine="540"/>
        <w:jc w:val="both"/>
      </w:pPr>
      <w:proofErr w:type="gramStart"/>
      <w:r>
        <w:t xml:space="preserve">3) соблюдения лицами, замещающими муниципальные должности,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установленные ограничения).</w:t>
      </w:r>
      <w:proofErr w:type="gramEnd"/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 и лицами, замещающими муниципальные должности, а также персональных данных и соблюдения лицами, замещающими муниципальные должности, установленных ограничений (далее - проверка), осуществляется кадровой службой Думы города-курорта Кисловодска на основании решения главы города-курорта Кисловодска, принимаемого в отношении каждого гражданина или лица, замещающего муниципальную должность, оформленного распоряжением главы</w:t>
      </w:r>
      <w:proofErr w:type="gramEnd"/>
      <w:r>
        <w:t xml:space="preserve"> города-курорта Кисловодска (далее - решение о проведении проверки).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1) правоохранительными органами, иными государственными органами, органами местного самоуправления муниципальных образований </w:t>
      </w:r>
      <w:r>
        <w:lastRenderedPageBreak/>
        <w:t>Ставропольского края и их должностными лицами;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2) должностными лицами органов местного самоуправления города-курорта Кисловодска, ответственными за работу по профилактике коррупционных и иных правонарушений;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4) Общественной палатой Российской Федерации, Общественной палатой Ставропольского края;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5) общероссийскими, региональными средствами массовой информации;</w:t>
      </w:r>
    </w:p>
    <w:p w:rsidR="009E2DF3" w:rsidRDefault="009E2DF3">
      <w:pPr>
        <w:pStyle w:val="ConsPlusNormal"/>
        <w:spacing w:before="280"/>
        <w:ind w:firstLine="540"/>
        <w:jc w:val="both"/>
      </w:pPr>
      <w:proofErr w:type="gramStart"/>
      <w:r>
        <w:t>6) Центральным банком Российской Федерации, его должностными лицами, кредитными организациями, другими российскими организациями, а также иностранными банками и международными организациями в части соблюдения лицами, замещающими муниципальные должности, их супругами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 xml:space="preserve">, установленного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1" w:name="P65"/>
      <w:bookmarkEnd w:id="1"/>
      <w:r>
        <w:t>4. Информация анонимного характера не может служить основанием для проведения проверки.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главой города-курорта Кисловодска.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6. При осуществлении проверки работники кадровой службы вправе: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1) по согласованию с главой города-курорта Кисловодска проводить собеседование с гражданином или лицом, замещающим муниципальную должность;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2) изучать представленные гражданином или лицом, замещающим муниципальную должность, сведения о доходах, расходах, об имуществе и обязательствах имущественного характера и дополнительные материалы, </w:t>
      </w:r>
      <w:r>
        <w:lastRenderedPageBreak/>
        <w:t>которые приобщаются к материалам проверки;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3) получать от гражданина или лица, замещающего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9E2DF3" w:rsidRDefault="009E2DF3">
      <w:pPr>
        <w:pStyle w:val="ConsPlusNormal"/>
        <w:spacing w:before="280"/>
        <w:ind w:firstLine="540"/>
        <w:jc w:val="both"/>
      </w:pPr>
      <w:proofErr w:type="gramStart"/>
      <w:r>
        <w:t>4) направлять в установленном порядке запросы (кроме запросов в кредитные организации, в том числе иностранные банки и иные иностранные организации, налоговые органы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</w:t>
      </w:r>
      <w:proofErr w:type="gramEnd"/>
      <w:r>
        <w:t>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9E2DF3" w:rsidRDefault="009E2DF3">
      <w:pPr>
        <w:pStyle w:val="ConsPlusNormal"/>
        <w:spacing w:before="280"/>
        <w:ind w:firstLine="540"/>
        <w:jc w:val="both"/>
      </w:pP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достоверности и полноте персональных данных;</w:t>
      </w:r>
    </w:p>
    <w:p w:rsidR="009E2DF3" w:rsidRDefault="009E2DF3">
      <w:pPr>
        <w:pStyle w:val="ConsPlusNormal"/>
        <w:spacing w:before="280"/>
        <w:ind w:firstLine="540"/>
        <w:jc w:val="both"/>
      </w:pPr>
      <w:proofErr w:type="gramStart"/>
      <w:r>
        <w:t>соблюдении</w:t>
      </w:r>
      <w:proofErr w:type="gramEnd"/>
      <w:r>
        <w:t xml:space="preserve"> лицом, замещающим муниципальную должность, установленных ограничений (далее - запрос);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6) осуществлять анализ сведений, представленных гражданином или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9E2DF3" w:rsidRDefault="009E2DF3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E2DF3" w:rsidRDefault="009E2DF3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после слова "вправе" пропущено слово "направлять".</w:t>
      </w:r>
    </w:p>
    <w:p w:rsidR="009E2DF3" w:rsidRDefault="009E2DF3">
      <w:pPr>
        <w:pStyle w:val="ConsPlusNormal"/>
        <w:ind w:firstLine="540"/>
        <w:jc w:val="both"/>
      </w:pPr>
      <w:r>
        <w:t>7. Запросы в кредитные организации, банки и иные организации иностранных государств, налоговые органы и органы, осуществляющие государственную регистрацию прав на недвижимое имущество и сделок с ним, вправе глава города-курорта Кисловодска.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8. В запросе указываются: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1) фамилия, имя, отчество руководителя органа или организации, в которые направляется запрос;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lastRenderedPageBreak/>
        <w:t>2) ссылка на нормативный правовой акт, на основании которого направляется запрос;</w:t>
      </w:r>
    </w:p>
    <w:p w:rsidR="009E2DF3" w:rsidRDefault="009E2DF3">
      <w:pPr>
        <w:pStyle w:val="ConsPlusNormal"/>
        <w:spacing w:before="280"/>
        <w:ind w:firstLine="540"/>
        <w:jc w:val="both"/>
      </w:pPr>
      <w:proofErr w:type="gramStart"/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персональные данные, полнота и достоверность которых проверяются, либо лица, замещающего</w:t>
      </w:r>
      <w:proofErr w:type="gramEnd"/>
      <w:r>
        <w:t xml:space="preserve"> муниципальную должность, в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установленных ограничений;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4) идентификационный номер налогоплательщика (в случае направления запроса в налоговые органы);</w:t>
      </w:r>
    </w:p>
    <w:p w:rsidR="009E2DF3" w:rsidRDefault="009E2DF3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E2DF3" w:rsidRDefault="009E2DF3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в пункте 7 подпункт "4" отсутствует.</w:t>
      </w:r>
    </w:p>
    <w:p w:rsidR="009E2DF3" w:rsidRDefault="009E2DF3">
      <w:pPr>
        <w:pStyle w:val="ConsPlusNormal"/>
        <w:ind w:firstLine="540"/>
        <w:jc w:val="both"/>
      </w:pPr>
      <w:r>
        <w:t>5) содержание и объем сведений, указанных в подпункте "4" пункта 7 настоящего Положения (далее - запрашиваемые сведения);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6) срок представления запрашиваемых сведений;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7) фамилия, инициалы и номер телефона должностного лица, подготовившего запрос;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8) другие необходимые сведения.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9. Кадровая служба Думы города-курорта Кисловодска обеспечивает: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1) уведомление в письменной форме гражданина или лица, замещающего муниципальную должность, о начале в отношении его проверки - в течение 2 рабочих дней со дня получения решения о проведении проверки;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2" w:name="P93"/>
      <w:bookmarkEnd w:id="2"/>
      <w:proofErr w:type="gramStart"/>
      <w:r>
        <w:t>2) проведение беседы с гражданином или лицом, замещающим муниципальную должность, в случае поступления от него ходатайства, в ходе которого он должен быть проинформирован о том, какие сведения, представляемые им, и соблюдение каких установленных ограничений подлежат проверке в соответствии с настоящим Положением (далее - беседа), - в течение 7 рабочих дней со дня поступления вышеуказанного ходатайства, а при наличии уважительной причины - в срок</w:t>
      </w:r>
      <w:proofErr w:type="gramEnd"/>
      <w:r>
        <w:t xml:space="preserve">, </w:t>
      </w:r>
      <w:proofErr w:type="gramStart"/>
      <w:r>
        <w:t>согласованный</w:t>
      </w:r>
      <w:proofErr w:type="gramEnd"/>
      <w:r>
        <w:t xml:space="preserve"> с гражданином или лицом, замещающим муниципальную должность.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10. По окончании проверки кадровая служба Думы города-курорта </w:t>
      </w:r>
      <w:r>
        <w:lastRenderedPageBreak/>
        <w:t>Кисловодска обязана ознакомить гражданина или лицо, замещающее муниципальную должность, с результатами проверки с соблюдением требований законодательства Российской Федерации о государственной тайне.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3" w:name="P95"/>
      <w:bookmarkEnd w:id="3"/>
      <w:r>
        <w:t>11. Гражданин или лицо, замещающее муниципальную должность, в отношении которого проводится проверка, вправе: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давать пояснения в письменной форме по вопросам, возникающим в ходе проведения проверки, беседы, а также по результатам проверки;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представлять дополнительные материалы, которые приобщаются к материалам проверки, и давать по ним пояснения в письменной форме;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обращаться </w:t>
      </w:r>
      <w:proofErr w:type="gramStart"/>
      <w:r>
        <w:t>в кадровую службу с подлежащим удовлетворению ходатайством о проведении беседы с ним по вопросам</w:t>
      </w:r>
      <w:proofErr w:type="gramEnd"/>
      <w:r>
        <w:t xml:space="preserve">, указанным в </w:t>
      </w:r>
      <w:hyperlink w:anchor="P93" w:history="1">
        <w:r>
          <w:rPr>
            <w:color w:val="0000FF"/>
          </w:rPr>
          <w:t>подпункте "2" пункта 9</w:t>
        </w:r>
      </w:hyperlink>
      <w:r>
        <w:t xml:space="preserve"> настоящего Положения.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12. Пояснения, указанные в </w:t>
      </w:r>
      <w:hyperlink w:anchor="P95" w:history="1">
        <w:r>
          <w:rPr>
            <w:color w:val="0000FF"/>
          </w:rPr>
          <w:t>пункте 11</w:t>
        </w:r>
      </w:hyperlink>
      <w:r>
        <w:t xml:space="preserve"> настоящего Положения, приобщаются к материалам проверки.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13. Главой города-курорта Кисловодска лицо, замещающее муниципальную должность, на период проведения проверки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главой города-курорта Кисловодска до 90 дней.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На период отстранения лица, замещающего муниципальную должность, от замещаемой должности денежное содержание по замещаемой им должности сохраняется.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4" w:name="P102"/>
      <w:bookmarkEnd w:id="4"/>
      <w:r>
        <w:t>14. Кадровая служба Думы города-курорта Кисловодска представляет главе города-курорта Кисловодска доклад о результатах проверки.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В докладе должно содержаться одно из следующих предложений: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1) о назначении гражданина на муниципальную должность;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2) об отказе гражданину в назначении на муниципальную должность;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3) об отсутствии оснований для применения к лицу, замещающему муниципальную должность, мер юридической ответственности;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4) о применении к лицу, замещающему муниципальную должность, мер юридической ответственности;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5) о представлении материалов проверки в комиссию, рассматривающую </w:t>
      </w:r>
      <w:r>
        <w:lastRenderedPageBreak/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города-курорта Кисловодска.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15. </w:t>
      </w:r>
      <w:proofErr w:type="gramStart"/>
      <w:r>
        <w:t xml:space="preserve">Сведения о результатах проверки с письменного согласия главы города-курорта Кисловодска представляются кадровой службой Думы города-курорта Кисловодска с одновременным уведомлением об этом гражданина или лица, замещающего муниципальную должность, в отношении которого проводилась проверка, в государственные органы, органы местного самоуправления муниципальных образований Ставропольского края и организации, представившие информацию, явившуюся основанием для проведения проверки, в соответствии с </w:t>
      </w:r>
      <w:hyperlink w:anchor="P65" w:history="1">
        <w:r>
          <w:rPr>
            <w:color w:val="0000FF"/>
          </w:rPr>
          <w:t>пунктом 4</w:t>
        </w:r>
      </w:hyperlink>
      <w:r>
        <w:t xml:space="preserve"> настоящего Положения, с соблюдением</w:t>
      </w:r>
      <w:proofErr w:type="gramEnd"/>
      <w:r>
        <w:t xml:space="preserve"> требований законодательства Российской Федерации о персональных данных и государственной тайне.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17. Глава города-курорта Кисловодска, рассмотрев доклад и соответствующее предложение, указанные в </w:t>
      </w:r>
      <w:hyperlink w:anchor="P102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принимает одно из следующих решений: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1) назначить гражданина на муниципальную должность;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2) отказать гражданину в назначении на муниципальную должность;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3) применить к лицу, замещающему муниципальную должность, меры юридической ответственности;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4) представить материалы проверки в комиссию, рассматривающую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Думе города-курорта Кисловодска.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18. Материалы по результатам проверки, проведенной в отношении лица, замещающего муниципальную должность, приобщаются к его личному делу.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Материалы по результатам проверки, проведенной в отношении гражданина, в установленном порядке передаются в архив.</w:t>
      </w:r>
    </w:p>
    <w:p w:rsidR="009E2DF3" w:rsidRDefault="009E2DF3">
      <w:pPr>
        <w:pStyle w:val="ConsPlusNormal"/>
      </w:pPr>
    </w:p>
    <w:p w:rsidR="009E2DF3" w:rsidRDefault="009E2DF3">
      <w:pPr>
        <w:pStyle w:val="ConsPlusNormal"/>
        <w:jc w:val="right"/>
      </w:pPr>
      <w:r>
        <w:t>Председательствующий,</w:t>
      </w:r>
    </w:p>
    <w:p w:rsidR="009E2DF3" w:rsidRDefault="009E2DF3">
      <w:pPr>
        <w:pStyle w:val="ConsPlusNormal"/>
        <w:jc w:val="right"/>
      </w:pPr>
      <w:r>
        <w:lastRenderedPageBreak/>
        <w:t>заместитель председателя</w:t>
      </w:r>
    </w:p>
    <w:p w:rsidR="009E2DF3" w:rsidRDefault="009E2DF3">
      <w:pPr>
        <w:pStyle w:val="ConsPlusNormal"/>
        <w:jc w:val="right"/>
      </w:pPr>
      <w:r>
        <w:t>Думы города-курорта Кисловодска</w:t>
      </w:r>
    </w:p>
    <w:p w:rsidR="009E2DF3" w:rsidRDefault="009E2DF3">
      <w:pPr>
        <w:pStyle w:val="ConsPlusNormal"/>
        <w:jc w:val="right"/>
      </w:pPr>
      <w:r>
        <w:t>Л.П.КРЕЩЕНОВИЧ</w:t>
      </w:r>
    </w:p>
    <w:p w:rsidR="009E2DF3" w:rsidRDefault="009E2DF3">
      <w:pPr>
        <w:pStyle w:val="ConsPlusNormal"/>
      </w:pPr>
    </w:p>
    <w:p w:rsidR="009E2DF3" w:rsidRDefault="009E2DF3">
      <w:pPr>
        <w:pStyle w:val="ConsPlusNormal"/>
      </w:pPr>
    </w:p>
    <w:p w:rsidR="009E2DF3" w:rsidRDefault="009E2DF3">
      <w:pPr>
        <w:pStyle w:val="ConsPlusNormal"/>
      </w:pPr>
    </w:p>
    <w:p w:rsidR="009E2DF3" w:rsidRDefault="009E2DF3">
      <w:pPr>
        <w:pStyle w:val="ConsPlusNormal"/>
      </w:pPr>
    </w:p>
    <w:p w:rsidR="009E2DF3" w:rsidRDefault="009E2DF3">
      <w:pPr>
        <w:pStyle w:val="ConsPlusNormal"/>
      </w:pPr>
    </w:p>
    <w:p w:rsidR="009E2DF3" w:rsidRDefault="009E2DF3">
      <w:pPr>
        <w:pStyle w:val="ConsPlusNormal"/>
        <w:jc w:val="right"/>
        <w:outlineLvl w:val="0"/>
      </w:pPr>
      <w:r>
        <w:t>Приложение 2</w:t>
      </w:r>
    </w:p>
    <w:p w:rsidR="009E2DF3" w:rsidRDefault="009E2DF3">
      <w:pPr>
        <w:pStyle w:val="ConsPlusNormal"/>
        <w:jc w:val="right"/>
      </w:pPr>
      <w:r>
        <w:t>к решению</w:t>
      </w:r>
    </w:p>
    <w:p w:rsidR="009E2DF3" w:rsidRDefault="009E2DF3">
      <w:pPr>
        <w:pStyle w:val="ConsPlusNormal"/>
        <w:jc w:val="right"/>
      </w:pPr>
      <w:r>
        <w:t>Думы города-курорта Кисловодска</w:t>
      </w:r>
    </w:p>
    <w:p w:rsidR="009E2DF3" w:rsidRDefault="009E2DF3">
      <w:pPr>
        <w:pStyle w:val="ConsPlusNormal"/>
        <w:jc w:val="right"/>
      </w:pPr>
      <w:r>
        <w:t>от 27 февраля 2015 г. N 30-415</w:t>
      </w:r>
    </w:p>
    <w:p w:rsidR="009E2DF3" w:rsidRDefault="009E2DF3">
      <w:pPr>
        <w:pStyle w:val="ConsPlusNormal"/>
      </w:pPr>
    </w:p>
    <w:p w:rsidR="009E2DF3" w:rsidRDefault="009E2DF3">
      <w:pPr>
        <w:pStyle w:val="ConsPlusTitle"/>
        <w:jc w:val="center"/>
      </w:pPr>
      <w:bookmarkStart w:id="5" w:name="P133"/>
      <w:bookmarkEnd w:id="5"/>
      <w:r>
        <w:t>ПОЛОЖЕНИЕ</w:t>
      </w:r>
    </w:p>
    <w:p w:rsidR="009E2DF3" w:rsidRDefault="009E2DF3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9E2DF3" w:rsidRDefault="009E2DF3">
      <w:pPr>
        <w:pStyle w:val="ConsPlusTitle"/>
        <w:jc w:val="center"/>
      </w:pPr>
      <w:r>
        <w:t>ГРАЖДАНАМИ РОССИЙСКОЙ ФЕДЕРАЦИИ, ПРЕТЕНДУЮЩИМИ НА ЗАМЕЩЕНИЕ</w:t>
      </w:r>
    </w:p>
    <w:p w:rsidR="009E2DF3" w:rsidRDefault="009E2DF3">
      <w:pPr>
        <w:pStyle w:val="ConsPlusTitle"/>
        <w:jc w:val="center"/>
      </w:pPr>
      <w:r>
        <w:t>ДОЛЖНОСТЕЙ МУНИЦИПАЛЬНОЙ СЛУЖБЫ В ОРГАНАХ МЕСТНОГО</w:t>
      </w:r>
    </w:p>
    <w:p w:rsidR="009E2DF3" w:rsidRDefault="009E2DF3">
      <w:pPr>
        <w:pStyle w:val="ConsPlusTitle"/>
        <w:jc w:val="center"/>
      </w:pPr>
      <w:r>
        <w:t xml:space="preserve">САМОУПРАВЛЕНИЯ ГОРОДА-КУРОРТА КИСЛОВОДСКА, И </w:t>
      </w:r>
      <w:proofErr w:type="gramStart"/>
      <w:r>
        <w:t>МУНИЦИПАЛЬНЫМИ</w:t>
      </w:r>
      <w:proofErr w:type="gramEnd"/>
    </w:p>
    <w:p w:rsidR="009E2DF3" w:rsidRDefault="009E2DF3">
      <w:pPr>
        <w:pStyle w:val="ConsPlusTitle"/>
        <w:jc w:val="center"/>
      </w:pPr>
      <w:r>
        <w:t>СЛУЖАЩИМИ ОРГАНОВ МЕСТНОГО САМОУПРАВЛЕНИЯ</w:t>
      </w:r>
    </w:p>
    <w:p w:rsidR="009E2DF3" w:rsidRDefault="009E2DF3">
      <w:pPr>
        <w:pStyle w:val="ConsPlusTitle"/>
        <w:jc w:val="center"/>
      </w:pPr>
      <w:r>
        <w:t>ГОРОДА-КУРОРТА КИСЛОВОДСКА</w:t>
      </w:r>
    </w:p>
    <w:p w:rsidR="009E2DF3" w:rsidRDefault="009E2DF3">
      <w:pPr>
        <w:pStyle w:val="ConsPlusNormal"/>
        <w:jc w:val="center"/>
      </w:pPr>
      <w:r>
        <w:t>Список изменяющих документов</w:t>
      </w:r>
    </w:p>
    <w:p w:rsidR="009E2DF3" w:rsidRDefault="009E2DF3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города-курорта Кисловодска</w:t>
      </w:r>
      <w:proofErr w:type="gramEnd"/>
    </w:p>
    <w:p w:rsidR="009E2DF3" w:rsidRDefault="009E2DF3">
      <w:pPr>
        <w:pStyle w:val="ConsPlusNormal"/>
        <w:jc w:val="center"/>
      </w:pPr>
      <w:proofErr w:type="gramStart"/>
      <w:r>
        <w:t>Ставропольского края от 24.04.2015 N 59-415)</w:t>
      </w:r>
      <w:proofErr w:type="gramEnd"/>
    </w:p>
    <w:p w:rsidR="009E2DF3" w:rsidRDefault="009E2DF3">
      <w:pPr>
        <w:pStyle w:val="ConsPlusNormal"/>
      </w:pPr>
    </w:p>
    <w:p w:rsidR="009E2DF3" w:rsidRDefault="009E2D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от 21.09.2009 N 1066 "О проверке достоверности</w:t>
      </w:r>
      <w:proofErr w:type="gramEnd"/>
      <w:r>
        <w:t xml:space="preserve"> </w:t>
      </w:r>
      <w:proofErr w:type="gramStart"/>
      <w:r>
        <w:t xml:space="preserve">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25" w:history="1">
        <w:r>
          <w:rPr>
            <w:color w:val="0000FF"/>
          </w:rPr>
          <w:t>решением</w:t>
        </w:r>
      </w:hyperlink>
      <w:r>
        <w:t xml:space="preserve"> Думы города-курорта Кисловодска от 22.07.2011 N 78-411 "Об утверждении Положения об отдельных вопросах муниципальной службы в городе-курорте Кисловодске" и определяет порядок осуществления проверки:</w:t>
      </w:r>
      <w:proofErr w:type="gramEnd"/>
    </w:p>
    <w:p w:rsidR="009E2DF3" w:rsidRDefault="009E2DF3">
      <w:pPr>
        <w:pStyle w:val="ConsPlusNormal"/>
        <w:spacing w:before="280"/>
        <w:ind w:firstLine="540"/>
        <w:jc w:val="both"/>
      </w:pPr>
      <w:bookmarkStart w:id="6" w:name="P145"/>
      <w:bookmarkEnd w:id="6"/>
      <w:r>
        <w:lastRenderedPageBreak/>
        <w:t>1.1. Достоверности и полноты сведений о доходах, об имуществе и обязательствах имущественного характера, представляемых гражданами Российской Федерации, претендующими на замещение должностей муниципальной службы в органах местного самоуправления города-курорта Кисловодска, - на отчетную дату (далее - граждане).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7" w:name="P146"/>
      <w:bookmarkEnd w:id="7"/>
      <w:r>
        <w:t>1.2.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муниципальной службы органов местного самоуправления города-курорта Кисловодска, за отчетный период и за 2 года, предшествующие отчетному периоду, в соответствии с нормативными правовыми актами Ставропольского края (далее - муниципальные служащие).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8" w:name="P147"/>
      <w:bookmarkEnd w:id="8"/>
      <w:r>
        <w:t>1.3. Достоверности и полноты сведений, представляемых гражданами и муниципальными служащими в соответствии с нормативными правовыми актами Российской Федерации.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9" w:name="P148"/>
      <w:bookmarkEnd w:id="9"/>
      <w:r>
        <w:t xml:space="preserve">1.4. Соблюдения муниципальными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 и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2. Проверка, предусмотренная </w:t>
      </w:r>
      <w:hyperlink w:anchor="P147" w:history="1">
        <w:r>
          <w:rPr>
            <w:color w:val="0000FF"/>
          </w:rPr>
          <w:t>подпунктами 1.3</w:t>
        </w:r>
      </w:hyperlink>
      <w:r>
        <w:t xml:space="preserve"> и </w:t>
      </w:r>
      <w:hyperlink w:anchor="P148" w:history="1">
        <w:r>
          <w:rPr>
            <w:color w:val="0000FF"/>
          </w:rPr>
          <w:t>1.4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органах местного самоуправления города-курорта Кисловодска и муниципальных служащих, замещающих любую должность муниципальной службы в органах местного самоуправления города-курорта Кисловодска.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2.1.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соответствующим органом местного самоуправления, и претендующим на замещение иной должности муниципальной службы, осуществляется в порядке, установленном настоящим Положением.</w:t>
      </w:r>
      <w:proofErr w:type="gramEnd"/>
    </w:p>
    <w:p w:rsidR="009E2DF3" w:rsidRDefault="009E2D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города-курорта Кисловодска Ставропольского края от 24.04.2015 N 59-415)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3. Проверка достоверности и полноты сведений о доходах, расходах, об имуществе и обязательствах имущественного характера, а также сведений, представляемых гражданами и муниципальными служащими в соответствии </w:t>
      </w:r>
      <w:r>
        <w:lastRenderedPageBreak/>
        <w:t>с нормативными правовыми актами Российской Федерации, и соблюдения муниципальными служащими требований к служебному поведению осуществляется кадровыми службами (отделами кадров) органов местного самоуправления города-курорта Кисловодска.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10" w:name="P154"/>
      <w:bookmarkEnd w:id="10"/>
      <w:r>
        <w:t xml:space="preserve">4. Основанием для осуществления проверки является достаточная информация, представленная в письменном виде в установленном порядке о предоставлении гражданином или муниципальным служащим недостоверных или неполных сведений, представляемых им в соответствии с </w:t>
      </w:r>
      <w:hyperlink w:anchor="P145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146" w:history="1">
        <w:r>
          <w:rPr>
            <w:color w:val="0000FF"/>
          </w:rPr>
          <w:t>1.2 пункта 1</w:t>
        </w:r>
      </w:hyperlink>
      <w:r>
        <w:t xml:space="preserve"> настоящего Положения.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5. Информация, предусмотренная </w:t>
      </w:r>
      <w:hyperlink w:anchor="P154" w:history="1">
        <w:r>
          <w:rPr>
            <w:color w:val="0000FF"/>
          </w:rPr>
          <w:t>пунктом 4</w:t>
        </w:r>
      </w:hyperlink>
      <w:r>
        <w:t xml:space="preserve"> настоящего Положения, может быть представлена: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5.1.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5.2.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5.3.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5.4. Общественной палатой Российской Федерации.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5.5. Общероссийскими средствами массовой информации.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5.6. Работниками подразделений кадровых служб органов местного самоуправления, ответственными за работу по профилактике коррупционных и иных правонарушений.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5.7. </w:t>
      </w:r>
      <w:proofErr w:type="gramStart"/>
      <w:r>
        <w:t xml:space="preserve">Центральным банком Российской Федерации, его должностными лицами, кредитными организациями, другими российскими организациями, а также иностранными банками и международными организациями в части соблюдения лицами, замещающими муниципальные должности, их супругами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lastRenderedPageBreak/>
        <w:t>владеть и (или) пользоваться иностранными финансовыми инструментами, установленного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Указанный срок проверки может быть продлен до 90 дней лицом, принявшим решение о ее проведении.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8. Кадровые службы (отделы кадров) органов местного самоуправления города-курорта Кисловодска осуществляют проверку: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11" w:name="P166"/>
      <w:bookmarkEnd w:id="11"/>
      <w:r>
        <w:t>а) самостоятельно;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29" w:history="1">
        <w:r>
          <w:rPr>
            <w:color w:val="0000FF"/>
          </w:rPr>
          <w:t>пунктом 7 части 2 статьи 7</w:t>
        </w:r>
      </w:hyperlink>
      <w:r>
        <w:t xml:space="preserve"> Федерального закона от 12.08.1995 N 144-ФЗ "Об оперативно-розыскной деятельности".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9. При осуществлении проверки, предусмотренной </w:t>
      </w:r>
      <w:hyperlink w:anchor="P166" w:history="1">
        <w:r>
          <w:rPr>
            <w:color w:val="0000FF"/>
          </w:rPr>
          <w:t>подпунктом "а" пункта 8</w:t>
        </w:r>
      </w:hyperlink>
      <w:r>
        <w:t xml:space="preserve"> настоящего Положения, должностные лица кадровых служб (отделов кадров) органов местного самоуправления города-курорта Кисловодска вправе: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9.1. По согласованию с руководителем органа местного самоуправления проводить беседу с гражданином или муниципальным служащим.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9.2.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 к материалам проверки.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9.3.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проверки.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12" w:name="P172"/>
      <w:bookmarkEnd w:id="12"/>
      <w:r>
        <w:t xml:space="preserve">9.4. </w:t>
      </w:r>
      <w:proofErr w:type="gramStart"/>
      <w:r>
        <w:t xml:space="preserve">Направлять в установленном порядке запросы (кроме запросов в кредитные организации, в том числе иностранные банки и иные иностранные организации, налоговые органы и органы, осуществляющие государственную регистрацию прав на недвижимое имущество и сделок с ним) в органы </w:t>
      </w:r>
      <w:r>
        <w:lastRenderedPageBreak/>
        <w:t>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</w:t>
      </w:r>
      <w:proofErr w:type="gramEnd"/>
      <w:r>
        <w:t xml:space="preserve"> предприятия, в учреждения, организации и общественные объединения (далее соответственно - органы, организации) об имеющихся у них сведениях: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а) о доходах, расходах, об имуществе и обязательствах имущественного характера гражданина или лица, замещающего должность муниципальной службы, его супруги (супруга) и несовершеннолетних детей;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б) о достоверности и полноте персональных данных;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в) о соблюдении лицом, замещающим муниципальную должность, установленных ограничений (далее - запрос).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9.5. Наводить справки у физических лиц и получить от них информацию с их согласия.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9.6. Осуществлять анализ сведений, представленных гражданином или муниципальным служащим, в соответствии с законодательством Российской Федерации о противодействии коррупции.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9.7. Запросы в кредитные организации, банки и иные организации иностранных государств, налоговые органы и органы, осуществляющие государственную регистрацию прав на недвижимое имущество и сделок с ним, вправе направлять глава города-курорта Кисловодска и глава администрации города-курорта Кисловодска.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13" w:name="P179"/>
      <w:bookmarkEnd w:id="13"/>
      <w:r>
        <w:t xml:space="preserve">10. В запросе, предусмотренном </w:t>
      </w:r>
      <w:hyperlink w:anchor="P172" w:history="1">
        <w:r>
          <w:rPr>
            <w:color w:val="0000FF"/>
          </w:rPr>
          <w:t>подпунктом 9.4 пункта 9</w:t>
        </w:r>
      </w:hyperlink>
      <w:r>
        <w:t xml:space="preserve"> настоящего Положения, указываются: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E2DF3" w:rsidRDefault="009E2DF3">
      <w:pPr>
        <w:pStyle w:val="ConsPlusNormal"/>
        <w:spacing w:before="28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 гражданина или муниципального служащего, должность и место работы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сведения, полнота и достоверность которых проверяются, либо муниципального служащего</w:t>
      </w:r>
      <w:proofErr w:type="gramEnd"/>
      <w:r>
        <w:t xml:space="preserve">, в </w:t>
      </w:r>
      <w:proofErr w:type="gramStart"/>
      <w:r>
        <w:lastRenderedPageBreak/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поведению, идентификационный номер налогоплательщика (в случае направления запроса в налоговые органы);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г) содержание и объем сведений, подлежащих проверке;</w:t>
      </w:r>
    </w:p>
    <w:p w:rsidR="009E2DF3" w:rsidRDefault="009E2DF3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ж) другие необходимые сведения.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 xml:space="preserve">В запросе о проведении оперативно-розыскных мероприятий помимо сведений, перечисленных в </w:t>
      </w:r>
      <w:hyperlink w:anchor="P179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30" w:history="1">
        <w:r>
          <w:rPr>
            <w:color w:val="0000FF"/>
          </w:rPr>
          <w:t>пункт 7 части второй статьи 7</w:t>
        </w:r>
      </w:hyperlink>
      <w:r>
        <w:t xml:space="preserve"> Федерального закона от 12.08.1995 N 144-ФЗ "Об оперативно-розыскной деятельности".</w:t>
      </w:r>
      <w:proofErr w:type="gramEnd"/>
    </w:p>
    <w:p w:rsidR="009E2DF3" w:rsidRDefault="009E2DF3">
      <w:pPr>
        <w:pStyle w:val="ConsPlusNormal"/>
        <w:spacing w:before="280"/>
        <w:ind w:firstLine="540"/>
        <w:jc w:val="both"/>
      </w:pPr>
      <w:r>
        <w:t>12. Руководители кадровых служб (отделов кадров) органов местного самоуправления города-курорта Кисловодска обеспечивают: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а)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190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14" w:name="P190"/>
      <w:bookmarkEnd w:id="14"/>
      <w:r>
        <w:t xml:space="preserve">б) проведение беседы с гражданином или муниципальным служащим в случае поступления соответствующего ходатайства от них, в </w:t>
      </w:r>
      <w:proofErr w:type="gramStart"/>
      <w:r>
        <w:t>ходе</w:t>
      </w:r>
      <w:proofErr w:type="gramEnd"/>
      <w:r>
        <w:t xml:space="preserve"> которой они должны быть проинформированы о том, какие сведения, представляемые им, и соблюдение каких требований к служебному поведению подлежат проверке в соответствии с настоящим Положением, - в течение семи рабочих дней со дня поступления вышеуказанного ходатайства, а при наличии уважительных причин - в срок, согласованный с гражданином или муниципальным служащим.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13. По окончании проверки кадровые службы (отделы кадров) органов местного самоуправления города-курорта Кисловодска обязаны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15" w:name="P192"/>
      <w:bookmarkEnd w:id="15"/>
      <w:r>
        <w:t>14. Гражданин или муниципальный служащий вправе: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lastRenderedPageBreak/>
        <w:t xml:space="preserve">а) давать пояснения в письменной форме: в ходе проверки; по вопросам, указанным в </w:t>
      </w:r>
      <w:hyperlink w:anchor="P19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Положения; по результатам проверки;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в) обращаться с ходатайством о проведении беседы с ним по вопросам, указанным в </w:t>
      </w:r>
      <w:hyperlink w:anchor="P190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15. Пояснения, указанные в </w:t>
      </w:r>
      <w:hyperlink w:anchor="P192" w:history="1">
        <w:r>
          <w:rPr>
            <w:color w:val="0000FF"/>
          </w:rPr>
          <w:t>пункте 14</w:t>
        </w:r>
      </w:hyperlink>
      <w:r>
        <w:t xml:space="preserve"> настоящего Положения, приобщаются к материалам проверки.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16. На период проведения проверки муниципальный служащий может быть отстранен от занимаемой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17. Руководители кадровых служб (отделов кадров) органов местного самоуправления города-курорта Кисловодска представляют лицу, принявшему решение о проведении проверки, доклад о ее результатах.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18. Лицо, принявшее решение о проведении проверки, информирует о ее результатах должностное лицо, уполномоченное назначить (представлять к назначению) гражданина на муниципальную должность муниципальной службы или назначившее муниципального служащего на муниципальную службу.</w:t>
      </w:r>
    </w:p>
    <w:p w:rsidR="009E2DF3" w:rsidRDefault="009E2DF3">
      <w:pPr>
        <w:pStyle w:val="ConsPlusNormal"/>
        <w:spacing w:before="280"/>
        <w:ind w:firstLine="540"/>
        <w:jc w:val="both"/>
      </w:pPr>
      <w:bookmarkStart w:id="16" w:name="P201"/>
      <w:bookmarkEnd w:id="16"/>
      <w: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а) о назначении гражданина на должность муниципальной службы;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lastRenderedPageBreak/>
        <w:t>г) о применении к муниципальному служащему мер юридической ответственности;</w:t>
      </w:r>
    </w:p>
    <w:p w:rsidR="009E2DF3" w:rsidRDefault="009E2DF3">
      <w:pPr>
        <w:pStyle w:val="ConsPlusNormal"/>
        <w:spacing w:before="280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20. Сведения о результатах проверки с письменного согласия лица, принявшего решение о ее проведении, представляются работниками кадровых служб (отделов кадров) органов местного самоуправления города-курорта Кисловодска с одновременным уведомлением об этом гражданина или муниципального служащего, в отношении которых проводилась проверка, правоохранительными органами, иными государственными органами, органами местного самоуправления и их должностными лицами; </w:t>
      </w:r>
      <w:proofErr w:type="gramStart"/>
      <w: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Федерации;</w:t>
      </w:r>
      <w:proofErr w:type="gramEnd"/>
      <w:r>
        <w:t xml:space="preserve"> общероссийскими средствами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201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а) назначить гражданина на должность муниципальной службы;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lastRenderedPageBreak/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23.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E2DF3" w:rsidRDefault="009E2DF3">
      <w:pPr>
        <w:pStyle w:val="ConsPlusNormal"/>
        <w:spacing w:before="280"/>
        <w:ind w:firstLine="540"/>
        <w:jc w:val="both"/>
      </w:pPr>
      <w:r>
        <w:t>24. Материалы проверки хранятся в кадровых службах (отделах кадров) органов местного самоуправления города-курорта Кисловодска в течение трех лет со дня ее окончания, после чего передаются в архив.</w:t>
      </w:r>
    </w:p>
    <w:p w:rsidR="009E2DF3" w:rsidRDefault="009E2DF3">
      <w:pPr>
        <w:pStyle w:val="ConsPlusNormal"/>
      </w:pPr>
    </w:p>
    <w:p w:rsidR="009E2DF3" w:rsidRDefault="009E2DF3">
      <w:pPr>
        <w:pStyle w:val="ConsPlusNormal"/>
        <w:jc w:val="right"/>
      </w:pPr>
      <w:r>
        <w:t>Председательствующий,</w:t>
      </w:r>
    </w:p>
    <w:p w:rsidR="009E2DF3" w:rsidRDefault="009E2DF3">
      <w:pPr>
        <w:pStyle w:val="ConsPlusNormal"/>
        <w:jc w:val="right"/>
      </w:pPr>
      <w:r>
        <w:t>заместитель председателя</w:t>
      </w:r>
    </w:p>
    <w:p w:rsidR="009E2DF3" w:rsidRDefault="009E2DF3">
      <w:pPr>
        <w:pStyle w:val="ConsPlusNormal"/>
        <w:jc w:val="right"/>
      </w:pPr>
      <w:r>
        <w:t>Думы города-курорта Кисловодска</w:t>
      </w:r>
    </w:p>
    <w:p w:rsidR="009E2DF3" w:rsidRDefault="009E2DF3">
      <w:pPr>
        <w:pStyle w:val="ConsPlusNormal"/>
        <w:jc w:val="right"/>
      </w:pPr>
      <w:r>
        <w:t>Л.П.КРЕЩЕНОВИЧ</w:t>
      </w:r>
    </w:p>
    <w:p w:rsidR="009E2DF3" w:rsidRDefault="009E2DF3">
      <w:pPr>
        <w:pStyle w:val="ConsPlusNormal"/>
      </w:pPr>
    </w:p>
    <w:p w:rsidR="009E2DF3" w:rsidRDefault="009E2DF3">
      <w:pPr>
        <w:pStyle w:val="ConsPlusNormal"/>
      </w:pPr>
    </w:p>
    <w:p w:rsidR="009E2DF3" w:rsidRDefault="009E2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2159D4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E2DF3"/>
    <w:rsid w:val="00001289"/>
    <w:rsid w:val="00071572"/>
    <w:rsid w:val="00293EC0"/>
    <w:rsid w:val="00367BAA"/>
    <w:rsid w:val="003D178E"/>
    <w:rsid w:val="003E6EB3"/>
    <w:rsid w:val="00504660"/>
    <w:rsid w:val="005378FC"/>
    <w:rsid w:val="005430EC"/>
    <w:rsid w:val="006D0011"/>
    <w:rsid w:val="006D4135"/>
    <w:rsid w:val="008C54A9"/>
    <w:rsid w:val="009E2DF3"/>
    <w:rsid w:val="00A17741"/>
    <w:rsid w:val="00AA5D8F"/>
    <w:rsid w:val="00BF3295"/>
    <w:rsid w:val="00CE16A6"/>
    <w:rsid w:val="00DC0DE9"/>
    <w:rsid w:val="00E2727B"/>
    <w:rsid w:val="00E93DFA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DF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E2DF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E2D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87B897F6EEA16AC711F528291F29A4809DFDC440D92CA7B36A9D42F3pE45L" TargetMode="External"/><Relationship Id="rId13" Type="http://schemas.openxmlformats.org/officeDocument/2006/relationships/hyperlink" Target="consultantplus://offline/ref=0887B897F6EEA16AC711EB253F7377AE8591ABCB41D225F0ED35C61FA4ECDD7DpC4BL" TargetMode="External"/><Relationship Id="rId18" Type="http://schemas.openxmlformats.org/officeDocument/2006/relationships/hyperlink" Target="consultantplus://offline/ref=0887B897F6EEA16AC711EB253F7377AE8591ABCB46D323F4ED3F9B15ACB5D17FCC3F9E2A733AF77E2F079EFEp142L" TargetMode="External"/><Relationship Id="rId26" Type="http://schemas.openxmlformats.org/officeDocument/2006/relationships/hyperlink" Target="consultantplus://offline/ref=0887B897F6EEA16AC711F528291F29A4809BF5C643D42CA7B36A9D42F3pE4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87B897F6EEA16AC711EB253F7377AE8591ABCB4FD923F4EE35C61FA4ECDD7DCB30C13D7473FB7F2F079FpF4EL" TargetMode="External"/><Relationship Id="rId7" Type="http://schemas.openxmlformats.org/officeDocument/2006/relationships/hyperlink" Target="consultantplus://offline/ref=0887B897F6EEA16AC711F528291F29A4809DFDC44FD32CA7B36A9D42F3E5D72A8C7F987F307EFA7Dp24DL" TargetMode="External"/><Relationship Id="rId12" Type="http://schemas.openxmlformats.org/officeDocument/2006/relationships/hyperlink" Target="consultantplus://offline/ref=0887B897F6EEA16AC711EB253F7377AE8591ABCB40D622F3E935C61FA4ECDD7DpC4BL" TargetMode="External"/><Relationship Id="rId17" Type="http://schemas.openxmlformats.org/officeDocument/2006/relationships/hyperlink" Target="consultantplus://offline/ref=0887B897F6EEA16AC711F528291F29A4809DFDC440D92CA7B36A9D42F3pE45L" TargetMode="External"/><Relationship Id="rId25" Type="http://schemas.openxmlformats.org/officeDocument/2006/relationships/hyperlink" Target="consultantplus://offline/ref=0887B897F6EEA16AC711EB253F7377AE8591ABCB46D323F4ED3F9B15ACB5D17FCC3F9E2A733AF77E2F079CFCp14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87B897F6EEA16AC711F528291F29A4809DFDC44FD32CA7B36A9D42F3E5D72A8C7F987F307EFA7Dp24DL" TargetMode="External"/><Relationship Id="rId20" Type="http://schemas.openxmlformats.org/officeDocument/2006/relationships/hyperlink" Target="consultantplus://offline/ref=0887B897F6EEA16AC711F528291F29A4809BF5C643D72CA7B36A9D42F3pE45L" TargetMode="External"/><Relationship Id="rId29" Type="http://schemas.openxmlformats.org/officeDocument/2006/relationships/hyperlink" Target="consultantplus://offline/ref=0887B897F6EEA16AC711F528291F29A4809AF4C447D52CA7B36A9D42F3E5D72A8C7F987Fp34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7B897F6EEA16AC711F528291F29A4809BF5C643D42CA7B36A9D42F3E5D72A8C7F9878p349L" TargetMode="External"/><Relationship Id="rId11" Type="http://schemas.openxmlformats.org/officeDocument/2006/relationships/hyperlink" Target="consultantplus://offline/ref=0887B897F6EEA16AC711EB253F7377AE8591ABCB46D126F5E7389B15ACB5D17FCC3F9E2A733AF77E2F079FFAp147L" TargetMode="External"/><Relationship Id="rId24" Type="http://schemas.openxmlformats.org/officeDocument/2006/relationships/hyperlink" Target="consultantplus://offline/ref=0887B897F6EEA16AC711F528291F29A4809DFDC440D92CA7B36A9D42F3pE45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887B897F6EEA16AC711F528291F29A48092F1C44ED02CA7B36A9D42F3pE45L" TargetMode="External"/><Relationship Id="rId15" Type="http://schemas.openxmlformats.org/officeDocument/2006/relationships/hyperlink" Target="consultantplus://offline/ref=0887B897F6EEA16AC711F528291F29A4809BF5C643D42CA7B36A9D42F3E5D72A8C7F9878p349L" TargetMode="External"/><Relationship Id="rId23" Type="http://schemas.openxmlformats.org/officeDocument/2006/relationships/hyperlink" Target="consultantplus://offline/ref=0887B897F6EEA16AC711F528291F29A4809DFDC44FD32CA7B36A9D42F3E5D72A8C7F987F307EFA7Dp24DL" TargetMode="External"/><Relationship Id="rId28" Type="http://schemas.openxmlformats.org/officeDocument/2006/relationships/hyperlink" Target="consultantplus://offline/ref=0887B897F6EEA16AC711F528291F29A4809BF5C643D72CA7B36A9D42F3pE45L" TargetMode="External"/><Relationship Id="rId10" Type="http://schemas.openxmlformats.org/officeDocument/2006/relationships/hyperlink" Target="consultantplus://offline/ref=0887B897F6EEA16AC711EB253F7377AE8591ABCB46D327F8E73D9B15ACB5D17FCC3F9E2A733AF77E2F079DF2p146L" TargetMode="External"/><Relationship Id="rId19" Type="http://schemas.openxmlformats.org/officeDocument/2006/relationships/hyperlink" Target="consultantplus://offline/ref=0887B897F6EEA16AC711F528291F29A4809BF5C643D42CA7B36A9D42F3pE45L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0887B897F6EEA16AC711EB253F7377AE8591ABCB4FD923F4EE35C61FA4ECDD7DCB30C13D7473FB7F2F079FpF4EL" TargetMode="External"/><Relationship Id="rId9" Type="http://schemas.openxmlformats.org/officeDocument/2006/relationships/hyperlink" Target="consultantplus://offline/ref=0887B897F6EEA16AC711EB253F7377AE8591ABCB46D324F9EC3F9B15ACB5D17FCCp34FL" TargetMode="External"/><Relationship Id="rId14" Type="http://schemas.openxmlformats.org/officeDocument/2006/relationships/hyperlink" Target="consultantplus://offline/ref=0887B897F6EEA16AC711EB253F7377AE8591ABCB40D624F5E635C61FA4ECDD7DpC4BL" TargetMode="External"/><Relationship Id="rId22" Type="http://schemas.openxmlformats.org/officeDocument/2006/relationships/hyperlink" Target="consultantplus://offline/ref=0887B897F6EEA16AC711F528291F29A4809BF5C643D42CA7B36A9D42F3E5D72A8C7F9878p349L" TargetMode="External"/><Relationship Id="rId27" Type="http://schemas.openxmlformats.org/officeDocument/2006/relationships/hyperlink" Target="consultantplus://offline/ref=0887B897F6EEA16AC711EB253F7377AE8591ABCB4FD923F4EE35C61FA4ECDD7DCB30C13D7473FB7F2F079FpF4EL" TargetMode="External"/><Relationship Id="rId30" Type="http://schemas.openxmlformats.org/officeDocument/2006/relationships/hyperlink" Target="consultantplus://offline/ref=0887B897F6EEA16AC711F528291F29A4809AF4C447D52CA7B36A9D42F3E5D72A8C7F987Fp34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5869</Words>
  <Characters>33455</Characters>
  <Application>Microsoft Office Word</Application>
  <DocSecurity>0</DocSecurity>
  <Lines>278</Lines>
  <Paragraphs>78</Paragraphs>
  <ScaleCrop>false</ScaleCrop>
  <Company>Microsoft</Company>
  <LinksUpToDate>false</LinksUpToDate>
  <CharactersWithSpaces>39246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2017-12-15T11:56:00Z</dcterms:created>
  <dcterms:modified xsi:type="dcterms:W3CDTF">2017-12-15T11:57:00Z</dcterms:modified>
</cp:coreProperties>
</file>