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F2" w:rsidRDefault="000560F2">
      <w:pPr>
        <w:pStyle w:val="ConsPlusTitle"/>
        <w:jc w:val="center"/>
        <w:outlineLvl w:val="0"/>
      </w:pPr>
      <w:r>
        <w:t>АДМИНИСТРАЦИЯ ГОРОДА-КУРОРТА КИСЛОВОДСКА</w:t>
      </w:r>
    </w:p>
    <w:p w:rsidR="000560F2" w:rsidRDefault="000560F2">
      <w:pPr>
        <w:pStyle w:val="ConsPlusTitle"/>
        <w:jc w:val="center"/>
      </w:pPr>
      <w:r>
        <w:t>СТАВРОПОЛЬСКОГО КРАЯ</w:t>
      </w:r>
    </w:p>
    <w:p w:rsidR="000560F2" w:rsidRDefault="000560F2">
      <w:pPr>
        <w:pStyle w:val="ConsPlusTitle"/>
        <w:jc w:val="center"/>
      </w:pPr>
    </w:p>
    <w:p w:rsidR="000560F2" w:rsidRDefault="000560F2">
      <w:pPr>
        <w:pStyle w:val="ConsPlusTitle"/>
        <w:jc w:val="center"/>
      </w:pPr>
      <w:r>
        <w:t>ПОСТАНОВЛЕНИЕ</w:t>
      </w:r>
    </w:p>
    <w:p w:rsidR="000560F2" w:rsidRDefault="000560F2">
      <w:pPr>
        <w:pStyle w:val="ConsPlusTitle"/>
        <w:jc w:val="center"/>
      </w:pPr>
      <w:r>
        <w:t>от 5 февраля 2015 г. N 128</w:t>
      </w:r>
    </w:p>
    <w:p w:rsidR="000560F2" w:rsidRDefault="000560F2">
      <w:pPr>
        <w:pStyle w:val="ConsPlusTitle"/>
        <w:jc w:val="center"/>
      </w:pPr>
    </w:p>
    <w:p w:rsidR="000560F2" w:rsidRDefault="000560F2">
      <w:pPr>
        <w:pStyle w:val="ConsPlusTitle"/>
        <w:jc w:val="center"/>
      </w:pPr>
      <w:r>
        <w:t>ОБ УТВЕРЖДЕНИИ ПЕРЕЧНЯ КОРРУПЦИОННО ОПАСНЫХ ФУНКЦИЙ ОРГАНА</w:t>
      </w:r>
    </w:p>
    <w:p w:rsidR="000560F2" w:rsidRDefault="000560F2">
      <w:pPr>
        <w:pStyle w:val="ConsPlusTitle"/>
        <w:jc w:val="center"/>
      </w:pPr>
      <w:r>
        <w:t>МЕСТНОГО САМОУПРАВЛЕНИЯ ГОРОДСКОГО ОКРУГА ГОРОДА-КУРОРТА</w:t>
      </w:r>
    </w:p>
    <w:p w:rsidR="000560F2" w:rsidRDefault="000560F2">
      <w:pPr>
        <w:pStyle w:val="ConsPlusTitle"/>
        <w:jc w:val="center"/>
      </w:pPr>
      <w:r>
        <w:t>КИСЛОВОДСКА И ПЕРЕЧНЯ КОРРУПЦИОННО ОПАСНЫХ ДОЛЖНОСТЕЙ</w:t>
      </w:r>
    </w:p>
    <w:p w:rsidR="000560F2" w:rsidRDefault="000560F2">
      <w:pPr>
        <w:pStyle w:val="ConsPlusTitle"/>
        <w:jc w:val="center"/>
      </w:pPr>
      <w:r>
        <w:t>МУНИЦИПАЛЬНОЙ СЛУЖБЫ АДМИНИСТРАЦИИ</w:t>
      </w:r>
    </w:p>
    <w:p w:rsidR="000560F2" w:rsidRDefault="000560F2">
      <w:pPr>
        <w:pStyle w:val="ConsPlusTitle"/>
        <w:jc w:val="center"/>
      </w:pPr>
      <w:r>
        <w:t>ГОРОДА-КУРОРТА КИСЛОВОДСКА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12.05.2009 N 537 "О Стратегии национальной безопасности Российской Федерации до 2020 года", Национальной </w:t>
      </w:r>
      <w:hyperlink r:id="rId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г. N 460, и Национальным</w:t>
      </w:r>
      <w:proofErr w:type="gramEnd"/>
      <w:r>
        <w:t xml:space="preserve"> </w:t>
      </w:r>
      <w:hyperlink r:id="rId8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2014 - 2015 годы, </w:t>
      </w:r>
      <w:hyperlink r:id="rId9" w:history="1">
        <w:r>
          <w:rPr>
            <w:color w:val="0000FF"/>
          </w:rPr>
          <w:t>Законом</w:t>
        </w:r>
      </w:hyperlink>
      <w:r>
        <w:t xml:space="preserve"> Ставропольского края от 04.05.2009 N 25-кз "О противодействии коррупции в Ставропольском крае" и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города-курорта Кисловодска, администрация города-курорта Кисловодска постановляет: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коррупционно опасных функций </w:t>
      </w:r>
      <w:proofErr w:type="gramStart"/>
      <w:r>
        <w:t>органа местного самоуправления городского округа города-курорта Кисловодска</w:t>
      </w:r>
      <w:proofErr w:type="gramEnd"/>
      <w:r>
        <w:t xml:space="preserve"> согласно приложению 1.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 xml:space="preserve">2. Утвердить </w:t>
      </w:r>
      <w:hyperlink w:anchor="P73" w:history="1">
        <w:r>
          <w:rPr>
            <w:color w:val="0000FF"/>
          </w:rPr>
          <w:t>Перечень</w:t>
        </w:r>
      </w:hyperlink>
      <w:r>
        <w:t xml:space="preserve"> коррупционно опасных должностей муниципальной службы администрации города-курорта Кисловодска согласно приложению 2.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3. Считать утратившими силу:</w:t>
      </w:r>
    </w:p>
    <w:p w:rsidR="000560F2" w:rsidRDefault="000560F2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560F2" w:rsidRDefault="000560F2">
      <w:pPr>
        <w:pStyle w:val="ConsPlusNormal"/>
        <w:jc w:val="both"/>
      </w:pPr>
      <w:proofErr w:type="gramStart"/>
      <w:r>
        <w:rPr>
          <w:color w:val="0A2666"/>
        </w:rPr>
        <w:t xml:space="preserve">В официальном тексте документа, видимо, допущена опечатка: постановление администрации города-курорта Кисловодска Ставропольского края от 28.03.2012 N 320 имеет название "Об утверждении перечня коррупционно опасных функций органа местного самоуправления городского округа города-курорта Кисловодска и перечня коррупционно опасных должностей муниципальной службы администрации города-курорта Кисловодска", "Об утверждении Перечня коррупционно опасных функций </w:t>
      </w:r>
      <w:r>
        <w:rPr>
          <w:color w:val="0A2666"/>
        </w:rPr>
        <w:lastRenderedPageBreak/>
        <w:t>органа местного самоуправления городского округа города-курорта Кисловодска и Перечня коррупционно опасных должностей</w:t>
      </w:r>
      <w:proofErr w:type="gramEnd"/>
      <w:r>
        <w:rPr>
          <w:color w:val="0A2666"/>
        </w:rPr>
        <w:t xml:space="preserve"> муниципальной службы городского округа города-курорта Кисловодска".</w:t>
      </w:r>
    </w:p>
    <w:p w:rsidR="000560F2" w:rsidRDefault="000560F2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администрации города-курорта Кисловодска от 28.03.2012 N 320 "Об утверждении Перечня коррупционно опасных функций </w:t>
      </w:r>
      <w:proofErr w:type="gramStart"/>
      <w:r>
        <w:t>органа местного самоуправления городского округа города-курорта Кисловодска</w:t>
      </w:r>
      <w:proofErr w:type="gramEnd"/>
      <w:r>
        <w:t xml:space="preserve"> и Перечня коррупционно опасных должностей муниципальной службы городского округа города-курорта Кисловодска";</w:t>
      </w:r>
    </w:p>
    <w:p w:rsidR="000560F2" w:rsidRDefault="000560F2">
      <w:pPr>
        <w:pStyle w:val="ConsPlusNormal"/>
        <w:spacing w:before="28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администрации города-курорта Кисловодска от 25.07.2012 N 834 "О внесении изменений и дополнений в постановление администрации города-курорта Кисловодска от 28.03.2012 N 320 "Об утверждении Перечня коррупционно опасных функций </w:t>
      </w:r>
      <w:proofErr w:type="gramStart"/>
      <w:r>
        <w:t>органа местного самоуправления городского округа города-курорта Кисловодска</w:t>
      </w:r>
      <w:proofErr w:type="gramEnd"/>
      <w:r>
        <w:t xml:space="preserve"> и Перечня коррупционно опасных должностей муниципальной службы городского округа города-курорта Кисловодска".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"Кисловодская газета" и на официальном сайте администрации города-курорта Кисловодска в сети "Интернет".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5. Контроль над выполнением настоящего постановления возложить на первого заместителя Главы администрации города-курорта Кисловодска М.М. Нагорнова.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right"/>
      </w:pPr>
      <w:r>
        <w:t>Глава администрации</w:t>
      </w:r>
    </w:p>
    <w:p w:rsidR="000560F2" w:rsidRDefault="000560F2">
      <w:pPr>
        <w:pStyle w:val="ConsPlusNormal"/>
        <w:jc w:val="right"/>
      </w:pPr>
      <w:r>
        <w:t>города-курорта Кисловодска</w:t>
      </w:r>
    </w:p>
    <w:p w:rsidR="000560F2" w:rsidRDefault="000560F2">
      <w:pPr>
        <w:pStyle w:val="ConsPlusNormal"/>
        <w:jc w:val="right"/>
      </w:pPr>
      <w:r>
        <w:t>А.И.КУЛИК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right"/>
        <w:outlineLvl w:val="0"/>
      </w:pPr>
      <w:r>
        <w:t>Приложение 1</w:t>
      </w:r>
    </w:p>
    <w:p w:rsidR="000560F2" w:rsidRDefault="000560F2">
      <w:pPr>
        <w:pStyle w:val="ConsPlusNormal"/>
        <w:jc w:val="right"/>
      </w:pPr>
      <w:r>
        <w:t>к постановлению</w:t>
      </w:r>
    </w:p>
    <w:p w:rsidR="000560F2" w:rsidRDefault="000560F2">
      <w:pPr>
        <w:pStyle w:val="ConsPlusNormal"/>
        <w:jc w:val="right"/>
      </w:pPr>
      <w:r>
        <w:t>администрации города-курорта Кисловодска</w:t>
      </w:r>
    </w:p>
    <w:p w:rsidR="000560F2" w:rsidRDefault="000560F2">
      <w:pPr>
        <w:pStyle w:val="ConsPlusNormal"/>
        <w:jc w:val="right"/>
      </w:pPr>
      <w:r>
        <w:t>от 05.02.2015 N 128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Title"/>
        <w:jc w:val="center"/>
      </w:pPr>
      <w:bookmarkStart w:id="0" w:name="P39"/>
      <w:bookmarkEnd w:id="0"/>
      <w:r>
        <w:t>ПЕРЕЧЕНЬ</w:t>
      </w:r>
    </w:p>
    <w:p w:rsidR="000560F2" w:rsidRDefault="000560F2">
      <w:pPr>
        <w:pStyle w:val="ConsPlusTitle"/>
        <w:jc w:val="center"/>
      </w:pPr>
      <w:r>
        <w:t xml:space="preserve">КОРРУПЦИОННО ОПАСНЫХ ФУНКЦИЙ ОРГАНА МЕСТНОГО </w:t>
      </w:r>
      <w:r>
        <w:lastRenderedPageBreak/>
        <w:t>САМОУПРАВЛЕНИЯ</w:t>
      </w:r>
    </w:p>
    <w:p w:rsidR="000560F2" w:rsidRDefault="000560F2">
      <w:pPr>
        <w:pStyle w:val="ConsPlusTitle"/>
        <w:jc w:val="center"/>
      </w:pPr>
      <w:r>
        <w:t>ГОРОДСКОГО ОКРУГА ГОРОДА-КУРОРТА КИСЛОВОДСКА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ind w:firstLine="540"/>
        <w:jc w:val="both"/>
      </w:pPr>
      <w:r>
        <w:t xml:space="preserve">1. Формирование, утверждение, исполнение бюджета городского округа и </w:t>
      </w:r>
      <w:proofErr w:type="gramStart"/>
      <w:r>
        <w:t>контроль за</w:t>
      </w:r>
      <w:proofErr w:type="gramEnd"/>
      <w:r>
        <w:t xml:space="preserve"> исполнением данного бюджета.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2. Владение, пользование и распоряжение имуществом, находящимся в муниципальной собственности городского округа.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 xml:space="preserve">3. </w:t>
      </w:r>
      <w:proofErr w:type="gramStart"/>
      <w:r>
        <w:t>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proofErr w:type="gramEnd"/>
      <w:r>
        <w:t>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4. Обеспечение малоимущих граждан, проживающих в городском округе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жилищного фонда, создание условий для жилищного строительства.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5.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6.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субъектов Российской Федерации;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бесплатного дошкольного образования на территории городского округа, а также организация отдыха детей в каникулярное время.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7. Создание условий для обеспечения жителей городского округа услугами связи, общественного питания, торговли и бытового обслуживания.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8. Организация ритуальных услуг и содержание мест захоронения.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 xml:space="preserve">9. </w:t>
      </w:r>
      <w:proofErr w:type="gramStart"/>
      <w:r>
        <w:t xml:space="preserve">Утверждение генеральных планов городского округа, </w:t>
      </w:r>
      <w:hyperlink r:id="rId13" w:history="1">
        <w:r>
          <w:rPr>
            <w:color w:val="0000FF"/>
          </w:rPr>
          <w:t>правил</w:t>
        </w:r>
      </w:hyperlink>
      <w:r>
        <w:t xml:space="preserve"> </w:t>
      </w:r>
      <w:r>
        <w:lastRenderedPageBreak/>
        <w:t xml:space="preserve">землепользования и застройки, утверждение подготовленной на основе генеральных планов городского округа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городского округа, утверждение местных нормативов градостроительного проектирования</w:t>
      </w:r>
      <w:proofErr w:type="gramEnd"/>
      <w:r>
        <w:t xml:space="preserve"> городского округа, ведение информационной системы обеспечения градостроительной деятельности, осуществляемой на территории городского округа, резервирование земель и изъятие, в том числе путем выкупа, земельных участков в границах городского округа для муниципальных нужд, осуществление земельного </w:t>
      </w:r>
      <w:proofErr w:type="gramStart"/>
      <w:r>
        <w:t>контроля за</w:t>
      </w:r>
      <w:proofErr w:type="gramEnd"/>
      <w:r>
        <w:t xml:space="preserve"> использованием земель городского округа.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 xml:space="preserve">10. Выдача разрешений на установку рекламных конструкций на территории городского округа, аннулирование таких разрешений, выдача предписаний о демонтаже самовольно установленных вновь рекламных конструкций на территории городского округа, осуществляемые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рекламе".</w:t>
      </w:r>
    </w:p>
    <w:p w:rsidR="000560F2" w:rsidRDefault="000560F2">
      <w:pPr>
        <w:pStyle w:val="ConsPlusNormal"/>
        <w:spacing w:before="280"/>
        <w:ind w:firstLine="540"/>
        <w:jc w:val="both"/>
      </w:pPr>
      <w:r>
        <w:t>11. Осуществление муниципального лесного контроля.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right"/>
      </w:pPr>
      <w:r>
        <w:t>Первый заместитель Главы администрации</w:t>
      </w:r>
    </w:p>
    <w:p w:rsidR="000560F2" w:rsidRDefault="000560F2">
      <w:pPr>
        <w:pStyle w:val="ConsPlusNormal"/>
        <w:jc w:val="right"/>
      </w:pPr>
      <w:r>
        <w:t>города-курорта Кисловодска</w:t>
      </w:r>
    </w:p>
    <w:p w:rsidR="000560F2" w:rsidRDefault="000560F2">
      <w:pPr>
        <w:pStyle w:val="ConsPlusNormal"/>
        <w:jc w:val="right"/>
      </w:pPr>
      <w:r>
        <w:t>М.М.НАГОРНОВ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right"/>
      </w:pPr>
      <w:r>
        <w:t>Управляющий делами администрации</w:t>
      </w:r>
    </w:p>
    <w:p w:rsidR="000560F2" w:rsidRDefault="000560F2">
      <w:pPr>
        <w:pStyle w:val="ConsPlusNormal"/>
        <w:jc w:val="right"/>
      </w:pPr>
      <w:r>
        <w:t>города-курорта Кисловодска</w:t>
      </w:r>
    </w:p>
    <w:p w:rsidR="000560F2" w:rsidRDefault="000560F2">
      <w:pPr>
        <w:pStyle w:val="ConsPlusNormal"/>
        <w:jc w:val="right"/>
      </w:pPr>
      <w:r>
        <w:t>Г.Л.РУБЦОВА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right"/>
        <w:outlineLvl w:val="0"/>
      </w:pPr>
      <w:r>
        <w:t>Приложение 2</w:t>
      </w:r>
    </w:p>
    <w:p w:rsidR="000560F2" w:rsidRDefault="000560F2">
      <w:pPr>
        <w:pStyle w:val="ConsPlusNormal"/>
        <w:jc w:val="right"/>
      </w:pPr>
      <w:r>
        <w:t>к постановлению</w:t>
      </w:r>
    </w:p>
    <w:p w:rsidR="000560F2" w:rsidRDefault="000560F2">
      <w:pPr>
        <w:pStyle w:val="ConsPlusNormal"/>
        <w:jc w:val="right"/>
      </w:pPr>
      <w:r>
        <w:t>администрации</w:t>
      </w:r>
    </w:p>
    <w:p w:rsidR="000560F2" w:rsidRDefault="000560F2">
      <w:pPr>
        <w:pStyle w:val="ConsPlusNormal"/>
        <w:jc w:val="right"/>
      </w:pPr>
      <w:r>
        <w:t>города-курорта Кисловодска</w:t>
      </w:r>
    </w:p>
    <w:p w:rsidR="000560F2" w:rsidRDefault="000560F2">
      <w:pPr>
        <w:pStyle w:val="ConsPlusNormal"/>
        <w:jc w:val="right"/>
      </w:pPr>
      <w:r>
        <w:t>от 05.02.2015 N 128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Title"/>
        <w:jc w:val="center"/>
      </w:pPr>
      <w:bookmarkStart w:id="1" w:name="P73"/>
      <w:bookmarkEnd w:id="1"/>
      <w:r>
        <w:t>ПЕРЕЧЕНЬ</w:t>
      </w:r>
    </w:p>
    <w:p w:rsidR="000560F2" w:rsidRDefault="000560F2">
      <w:pPr>
        <w:pStyle w:val="ConsPlusTitle"/>
        <w:jc w:val="center"/>
      </w:pPr>
      <w:r>
        <w:t>КОРРУПЦИОННО ОПАСНЫХ ДОЛЖНОСТЕЙ МУНИЦИПАЛЬНОЙ СЛУЖБЫ</w:t>
      </w:r>
    </w:p>
    <w:p w:rsidR="000560F2" w:rsidRDefault="000560F2">
      <w:pPr>
        <w:pStyle w:val="ConsPlusTitle"/>
        <w:jc w:val="center"/>
      </w:pPr>
      <w:r>
        <w:t>АДМИНИСТРАЦИИ ГОРОДА-КУРОРТА КИСЛОВОДСКА</w:t>
      </w:r>
    </w:p>
    <w:p w:rsidR="000560F2" w:rsidRDefault="000560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6406"/>
      </w:tblGrid>
      <w:tr w:rsidR="000560F2">
        <w:tc>
          <w:tcPr>
            <w:tcW w:w="2778" w:type="dxa"/>
          </w:tcPr>
          <w:p w:rsidR="000560F2" w:rsidRDefault="000560F2">
            <w:pPr>
              <w:pStyle w:val="ConsPlusNormal"/>
              <w:jc w:val="center"/>
            </w:pPr>
            <w:r>
              <w:t>Группы должностей</w:t>
            </w:r>
          </w:p>
        </w:tc>
        <w:tc>
          <w:tcPr>
            <w:tcW w:w="6406" w:type="dxa"/>
          </w:tcPr>
          <w:p w:rsidR="000560F2" w:rsidRDefault="000560F2">
            <w:pPr>
              <w:pStyle w:val="ConsPlusNormal"/>
              <w:jc w:val="center"/>
            </w:pPr>
            <w:r>
              <w:t>Наименование должностей, входящих в группу</w:t>
            </w:r>
          </w:p>
        </w:tc>
      </w:tr>
      <w:tr w:rsidR="000560F2">
        <w:tc>
          <w:tcPr>
            <w:tcW w:w="2778" w:type="dxa"/>
          </w:tcPr>
          <w:p w:rsidR="000560F2" w:rsidRDefault="000560F2">
            <w:pPr>
              <w:pStyle w:val="ConsPlusNormal"/>
            </w:pPr>
            <w:r>
              <w:t>I. Высшие должности муниципальной службы</w:t>
            </w:r>
          </w:p>
        </w:tc>
        <w:tc>
          <w:tcPr>
            <w:tcW w:w="6406" w:type="dxa"/>
          </w:tcPr>
          <w:p w:rsidR="000560F2" w:rsidRDefault="000560F2">
            <w:pPr>
              <w:pStyle w:val="ConsPlusNormal"/>
            </w:pPr>
            <w:r>
              <w:t>1. Глава администрации</w:t>
            </w:r>
          </w:p>
          <w:p w:rsidR="000560F2" w:rsidRDefault="000560F2">
            <w:pPr>
              <w:pStyle w:val="ConsPlusNormal"/>
            </w:pPr>
            <w:r>
              <w:t>2. Первый заместитель Главы администрации</w:t>
            </w:r>
          </w:p>
          <w:p w:rsidR="000560F2" w:rsidRDefault="000560F2">
            <w:pPr>
              <w:pStyle w:val="ConsPlusNormal"/>
            </w:pPr>
            <w:r>
              <w:t>3. Заместитель Главы администрации</w:t>
            </w:r>
          </w:p>
          <w:p w:rsidR="000560F2" w:rsidRDefault="000560F2">
            <w:pPr>
              <w:pStyle w:val="ConsPlusNormal"/>
            </w:pPr>
            <w:r>
              <w:t>4. Управляющий делами</w:t>
            </w:r>
          </w:p>
        </w:tc>
      </w:tr>
      <w:tr w:rsidR="000560F2">
        <w:tc>
          <w:tcPr>
            <w:tcW w:w="2778" w:type="dxa"/>
          </w:tcPr>
          <w:p w:rsidR="000560F2" w:rsidRDefault="000560F2">
            <w:pPr>
              <w:pStyle w:val="ConsPlusNormal"/>
            </w:pPr>
            <w:r>
              <w:t>II. Главные должности муниципальной службы</w:t>
            </w:r>
          </w:p>
        </w:tc>
        <w:tc>
          <w:tcPr>
            <w:tcW w:w="6406" w:type="dxa"/>
          </w:tcPr>
          <w:p w:rsidR="000560F2" w:rsidRDefault="000560F2">
            <w:pPr>
              <w:pStyle w:val="ConsPlusNormal"/>
            </w:pPr>
            <w:r>
              <w:t>1. Руководитель комитета, управления, отдела</w:t>
            </w:r>
          </w:p>
        </w:tc>
      </w:tr>
      <w:tr w:rsidR="000560F2">
        <w:tc>
          <w:tcPr>
            <w:tcW w:w="2778" w:type="dxa"/>
          </w:tcPr>
          <w:p w:rsidR="000560F2" w:rsidRDefault="000560F2">
            <w:pPr>
              <w:pStyle w:val="ConsPlusNormal"/>
            </w:pPr>
            <w:r>
              <w:t>III. Ведущие должности</w:t>
            </w:r>
          </w:p>
        </w:tc>
        <w:tc>
          <w:tcPr>
            <w:tcW w:w="6406" w:type="dxa"/>
          </w:tcPr>
          <w:p w:rsidR="000560F2" w:rsidRDefault="000560F2">
            <w:pPr>
              <w:pStyle w:val="ConsPlusNormal"/>
            </w:pPr>
            <w:r>
              <w:t>1. Заместитель руководителя комитета, управления, отдела</w:t>
            </w:r>
          </w:p>
          <w:p w:rsidR="000560F2" w:rsidRDefault="000560F2">
            <w:pPr>
              <w:pStyle w:val="ConsPlusNormal"/>
            </w:pPr>
            <w:r>
              <w:t>2. Руководитель структурного подразделения комитета, управления, отдела</w:t>
            </w:r>
          </w:p>
          <w:p w:rsidR="000560F2" w:rsidRDefault="000560F2">
            <w:pPr>
              <w:pStyle w:val="ConsPlusNormal"/>
            </w:pPr>
            <w:r>
              <w:t>3. Заместитель руководителя структурного подразделения комитета, управления, отдела</w:t>
            </w:r>
          </w:p>
          <w:p w:rsidR="000560F2" w:rsidRDefault="000560F2">
            <w:pPr>
              <w:pStyle w:val="ConsPlusNormal"/>
            </w:pPr>
            <w:r>
              <w:t>4. Консультант</w:t>
            </w:r>
          </w:p>
          <w:p w:rsidR="000560F2" w:rsidRDefault="000560F2">
            <w:pPr>
              <w:pStyle w:val="ConsPlusNormal"/>
            </w:pPr>
            <w:r>
              <w:t>5. Помощник Главы администрации</w:t>
            </w:r>
          </w:p>
        </w:tc>
      </w:tr>
    </w:tbl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right"/>
      </w:pPr>
      <w:r>
        <w:t>Первый заместитель Главы администрации</w:t>
      </w:r>
    </w:p>
    <w:p w:rsidR="000560F2" w:rsidRDefault="000560F2">
      <w:pPr>
        <w:pStyle w:val="ConsPlusNormal"/>
        <w:jc w:val="right"/>
      </w:pPr>
      <w:r>
        <w:t>города-курорта Кисловодска</w:t>
      </w:r>
    </w:p>
    <w:p w:rsidR="000560F2" w:rsidRDefault="000560F2">
      <w:pPr>
        <w:pStyle w:val="ConsPlusNormal"/>
        <w:jc w:val="right"/>
      </w:pPr>
      <w:r>
        <w:t>М.М.НАГОРНОВ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right"/>
      </w:pPr>
      <w:r>
        <w:t>Управляющий делами администрации</w:t>
      </w:r>
    </w:p>
    <w:p w:rsidR="000560F2" w:rsidRDefault="000560F2">
      <w:pPr>
        <w:pStyle w:val="ConsPlusNormal"/>
        <w:jc w:val="right"/>
      </w:pPr>
      <w:r>
        <w:t>города-курорта Кисловодска</w:t>
      </w:r>
    </w:p>
    <w:p w:rsidR="000560F2" w:rsidRDefault="000560F2">
      <w:pPr>
        <w:pStyle w:val="ConsPlusNormal"/>
        <w:jc w:val="right"/>
      </w:pPr>
      <w:r>
        <w:t>Г.Л.РУБЦОВА</w:t>
      </w: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jc w:val="both"/>
      </w:pPr>
    </w:p>
    <w:p w:rsidR="000560F2" w:rsidRDefault="000560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EC0" w:rsidRDefault="00293EC0"/>
    <w:sectPr w:rsidR="00293EC0" w:rsidSect="00131737">
      <w:pgSz w:w="11905" w:h="16838" w:code="9"/>
      <w:pgMar w:top="1134" w:right="567" w:bottom="1134" w:left="1985" w:header="397" w:footer="397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560F2"/>
    <w:rsid w:val="00001289"/>
    <w:rsid w:val="000560F2"/>
    <w:rsid w:val="00071572"/>
    <w:rsid w:val="00293EC0"/>
    <w:rsid w:val="00367BAA"/>
    <w:rsid w:val="003D178E"/>
    <w:rsid w:val="003E6EB3"/>
    <w:rsid w:val="00504660"/>
    <w:rsid w:val="005378FC"/>
    <w:rsid w:val="005430EC"/>
    <w:rsid w:val="006D0011"/>
    <w:rsid w:val="006D4135"/>
    <w:rsid w:val="008C54A9"/>
    <w:rsid w:val="00A17741"/>
    <w:rsid w:val="00AA5D8F"/>
    <w:rsid w:val="00BF3295"/>
    <w:rsid w:val="00CE16A6"/>
    <w:rsid w:val="00DC0DE9"/>
    <w:rsid w:val="00E2727B"/>
    <w:rsid w:val="00E93DFA"/>
    <w:rsid w:val="00EE7E9D"/>
    <w:rsid w:val="00F4163D"/>
    <w:rsid w:val="00F9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0F2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0560F2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0560F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E580B916594708EE7BBFE067EE86FDE0AA5810D13806F75AD53A35EAB5EA8173751F578F29697MEQAM" TargetMode="External"/><Relationship Id="rId13" Type="http://schemas.openxmlformats.org/officeDocument/2006/relationships/hyperlink" Target="consultantplus://offline/ref=9535942DDB53D81C67E5C7675E395F0A4F6ED4CBF08918D3F2BB26D232E6E986EAA1AF01BC90B1B4348EAFN1Q6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9E580B916594708EE7BBFE067EE86FDE00A1800C11806F75AD53A35EAB5EA8173751F578F29697MEQ6M" TargetMode="External"/><Relationship Id="rId12" Type="http://schemas.openxmlformats.org/officeDocument/2006/relationships/hyperlink" Target="consultantplus://offline/ref=709E580B916594708EE7A5F31012B665D809F88C0A17823E21F208FE09A254FFM5Q0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9E580B916594708EE7BBFE067EE86FDE04A3810812806F75AD53A35EMAQBM" TargetMode="External"/><Relationship Id="rId11" Type="http://schemas.openxmlformats.org/officeDocument/2006/relationships/hyperlink" Target="consultantplus://offline/ref=709E580B916594708EE7A5F31012B665D809F88C0A188F3B2CF208FE09A254FFM5Q0M" TargetMode="External"/><Relationship Id="rId5" Type="http://schemas.openxmlformats.org/officeDocument/2006/relationships/hyperlink" Target="consultantplus://offline/ref=709E580B916594708EE7BBFE067EE86FDD03A6810B15806F75AD53A35EMAQBM" TargetMode="External"/><Relationship Id="rId15" Type="http://schemas.openxmlformats.org/officeDocument/2006/relationships/hyperlink" Target="consultantplus://offline/ref=9535942DDB53D81C67E5D96A485501004A648EC1F38F1185A7E47D8F65NEQFM" TargetMode="External"/><Relationship Id="rId10" Type="http://schemas.openxmlformats.org/officeDocument/2006/relationships/hyperlink" Target="consultantplus://offline/ref=709E580B916594708EE7A5F31012B665D809F88C0E108A3D21FF55F401FB58FD577757A03BB69B94E3402D83MCQFM" TargetMode="External"/><Relationship Id="rId4" Type="http://schemas.openxmlformats.org/officeDocument/2006/relationships/hyperlink" Target="consultantplus://offline/ref=709E580B916594708EE7BBFE067EE86FDD0AA2830611806F75AD53A35EMAQBM" TargetMode="External"/><Relationship Id="rId9" Type="http://schemas.openxmlformats.org/officeDocument/2006/relationships/hyperlink" Target="consultantplus://offline/ref=709E580B916594708EE7A5F31012B665D809F88C0E10823C2EFC55F401FB58FD57M7Q7M" TargetMode="External"/><Relationship Id="rId14" Type="http://schemas.openxmlformats.org/officeDocument/2006/relationships/hyperlink" Target="consultantplus://offline/ref=9535942DDB53D81C67E5D96A485501004A6483C7F38F1185A7E47D8F65NEQ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8104</Characters>
  <Application>Microsoft Office Word</Application>
  <DocSecurity>0</DocSecurity>
  <Lines>67</Lines>
  <Paragraphs>19</Paragraphs>
  <ScaleCrop>false</ScaleCrop>
  <Company>Microsoft</Company>
  <LinksUpToDate>false</LinksUpToDate>
  <CharactersWithSpaces>9506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2017-12-15T12:16:00Z</dcterms:created>
  <dcterms:modified xsi:type="dcterms:W3CDTF">2017-12-15T12:17:00Z</dcterms:modified>
</cp:coreProperties>
</file>