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631" w:rsidRPr="00C60683" w:rsidRDefault="00A63631" w:rsidP="00A63631">
      <w:pPr>
        <w:spacing w:after="0" w:line="288" w:lineRule="auto"/>
        <w:jc w:val="both"/>
        <w:rPr>
          <w:rFonts w:ascii="Times New Roman" w:hAnsi="Times New Roman" w:cs="Times New Roman"/>
          <w:sz w:val="28"/>
          <w:szCs w:val="28"/>
        </w:rPr>
      </w:pPr>
      <w:r w:rsidRPr="00C6068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63631" w:rsidRPr="00DB0473" w:rsidRDefault="00A63631" w:rsidP="00A63631">
      <w:pPr>
        <w:spacing w:after="0" w:line="240" w:lineRule="auto"/>
        <w:jc w:val="center"/>
        <w:rPr>
          <w:rFonts w:ascii="Times New Roman" w:hAnsi="Times New Roman" w:cs="Times New Roman"/>
          <w:b/>
          <w:sz w:val="28"/>
          <w:szCs w:val="28"/>
        </w:rPr>
      </w:pPr>
      <w:r w:rsidRPr="00DB0473">
        <w:rPr>
          <w:rFonts w:ascii="Times New Roman" w:hAnsi="Times New Roman" w:cs="Times New Roman"/>
          <w:b/>
          <w:sz w:val="28"/>
          <w:szCs w:val="28"/>
        </w:rPr>
        <w:t>ПАСПОРТ</w:t>
      </w:r>
    </w:p>
    <w:p w:rsidR="00A63631" w:rsidRPr="005A5C24" w:rsidRDefault="00A63631" w:rsidP="00A63631">
      <w:pPr>
        <w:spacing w:after="0" w:line="240" w:lineRule="auto"/>
        <w:jc w:val="center"/>
        <w:rPr>
          <w:rFonts w:ascii="Times New Roman" w:hAnsi="Times New Roman" w:cs="Times New Roman"/>
          <w:sz w:val="28"/>
          <w:szCs w:val="28"/>
        </w:rPr>
      </w:pPr>
      <w:r w:rsidRPr="005A5C24">
        <w:rPr>
          <w:rFonts w:ascii="Times New Roman" w:hAnsi="Times New Roman" w:cs="Times New Roman"/>
          <w:sz w:val="28"/>
          <w:szCs w:val="28"/>
        </w:rPr>
        <w:t>городского округа города-курорта Кисловодска</w:t>
      </w:r>
    </w:p>
    <w:p w:rsidR="00700939" w:rsidRPr="005A5C24" w:rsidRDefault="00700939" w:rsidP="007C0C7E">
      <w:pPr>
        <w:spacing w:after="0" w:line="240" w:lineRule="auto"/>
        <w:rPr>
          <w:rFonts w:ascii="Times New Roman" w:hAnsi="Times New Roman" w:cs="Times New Roman"/>
          <w:sz w:val="28"/>
          <w:szCs w:val="28"/>
        </w:rPr>
      </w:pPr>
    </w:p>
    <w:p w:rsidR="00700939" w:rsidRPr="00DB0473" w:rsidRDefault="00700939" w:rsidP="007C0C7E">
      <w:pPr>
        <w:pStyle w:val="a3"/>
        <w:numPr>
          <w:ilvl w:val="0"/>
          <w:numId w:val="1"/>
        </w:numPr>
        <w:spacing w:after="0" w:line="240" w:lineRule="auto"/>
        <w:ind w:left="0" w:firstLine="0"/>
        <w:jc w:val="center"/>
        <w:rPr>
          <w:rFonts w:ascii="Times New Roman" w:hAnsi="Times New Roman" w:cs="Times New Roman"/>
          <w:b/>
          <w:sz w:val="28"/>
          <w:szCs w:val="28"/>
        </w:rPr>
      </w:pPr>
      <w:r w:rsidRPr="00DB0473">
        <w:rPr>
          <w:rFonts w:ascii="Times New Roman" w:hAnsi="Times New Roman" w:cs="Times New Roman"/>
          <w:b/>
          <w:sz w:val="28"/>
          <w:szCs w:val="28"/>
        </w:rPr>
        <w:t xml:space="preserve">Общие сведения о муниципальном образовании (включая карту, символику, </w:t>
      </w:r>
      <w:r w:rsidR="00895ABF" w:rsidRPr="00DB0473">
        <w:rPr>
          <w:rFonts w:ascii="Times New Roman" w:hAnsi="Times New Roman" w:cs="Times New Roman"/>
          <w:b/>
          <w:sz w:val="28"/>
          <w:szCs w:val="28"/>
        </w:rPr>
        <w:t>краткую</w:t>
      </w:r>
      <w:r w:rsidRPr="00DB0473">
        <w:rPr>
          <w:rFonts w:ascii="Times New Roman" w:hAnsi="Times New Roman" w:cs="Times New Roman"/>
          <w:b/>
          <w:sz w:val="28"/>
          <w:szCs w:val="28"/>
        </w:rPr>
        <w:t xml:space="preserve"> историческую справку)</w:t>
      </w:r>
    </w:p>
    <w:p w:rsidR="00D411C2" w:rsidRPr="005A5C24" w:rsidRDefault="00D411C2" w:rsidP="007C0C7E">
      <w:pPr>
        <w:spacing w:after="0" w:line="240" w:lineRule="auto"/>
        <w:rPr>
          <w:rFonts w:ascii="Times New Roman" w:hAnsi="Times New Roman" w:cs="Times New Roman"/>
          <w:sz w:val="28"/>
          <w:szCs w:val="28"/>
        </w:rPr>
      </w:pPr>
    </w:p>
    <w:p w:rsidR="00EF443B" w:rsidRPr="00B77674" w:rsidRDefault="00673A3A" w:rsidP="00B7767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6383">
        <w:rPr>
          <w:rFonts w:ascii="Times New Roman" w:hAnsi="Times New Roman" w:cs="Times New Roman"/>
          <w:sz w:val="28"/>
          <w:szCs w:val="28"/>
          <w:shd w:val="clear" w:color="auto" w:fill="FFFFFF"/>
        </w:rPr>
        <w:t>Город-курорт Кисловодск</w:t>
      </w:r>
      <w:r w:rsidR="00192ACA" w:rsidRPr="00226383">
        <w:rPr>
          <w:rFonts w:ascii="Times New Roman" w:hAnsi="Times New Roman" w:cs="Times New Roman"/>
          <w:sz w:val="28"/>
          <w:szCs w:val="28"/>
          <w:shd w:val="clear" w:color="auto" w:fill="FFFFFF"/>
        </w:rPr>
        <w:t xml:space="preserve"> </w:t>
      </w:r>
      <w:r w:rsidR="007C0C7E" w:rsidRPr="00226383">
        <w:rPr>
          <w:rFonts w:ascii="Times New Roman" w:hAnsi="Times New Roman" w:cs="Times New Roman"/>
          <w:sz w:val="28"/>
          <w:szCs w:val="28"/>
          <w:shd w:val="clear" w:color="auto" w:fill="FFFFFF"/>
        </w:rPr>
        <w:t>–</w:t>
      </w:r>
      <w:r w:rsidRPr="00226383">
        <w:rPr>
          <w:rFonts w:ascii="Times New Roman" w:hAnsi="Times New Roman" w:cs="Times New Roman"/>
          <w:sz w:val="28"/>
          <w:szCs w:val="28"/>
          <w:shd w:val="clear" w:color="auto" w:fill="FFFFFF"/>
        </w:rPr>
        <w:t xml:space="preserve"> один из крупнейших бальнеологических курортов</w:t>
      </w:r>
      <w:r w:rsidR="00D45655" w:rsidRPr="00226383">
        <w:rPr>
          <w:rFonts w:ascii="Times New Roman" w:hAnsi="Times New Roman" w:cs="Times New Roman"/>
          <w:sz w:val="28"/>
          <w:szCs w:val="28"/>
          <w:shd w:val="clear" w:color="auto" w:fill="FFFFFF"/>
        </w:rPr>
        <w:t xml:space="preserve"> федерального значения</w:t>
      </w:r>
      <w:r w:rsidR="00A53F8C" w:rsidRPr="00226383">
        <w:rPr>
          <w:rFonts w:ascii="Times New Roman" w:hAnsi="Times New Roman" w:cs="Times New Roman"/>
          <w:sz w:val="28"/>
          <w:szCs w:val="28"/>
          <w:shd w:val="clear" w:color="auto" w:fill="FFFFFF"/>
        </w:rPr>
        <w:t xml:space="preserve"> </w:t>
      </w:r>
      <w:r w:rsidR="00D45655" w:rsidRPr="00226383">
        <w:rPr>
          <w:rFonts w:ascii="Times New Roman" w:hAnsi="Times New Roman" w:cs="Times New Roman"/>
          <w:sz w:val="28"/>
          <w:szCs w:val="28"/>
          <w:shd w:val="clear" w:color="auto" w:fill="FFFFFF"/>
        </w:rPr>
        <w:t>Российской</w:t>
      </w:r>
      <w:r w:rsidR="00D45655" w:rsidRPr="00B77674">
        <w:rPr>
          <w:rFonts w:ascii="Times New Roman" w:hAnsi="Times New Roman" w:cs="Times New Roman"/>
          <w:sz w:val="28"/>
          <w:szCs w:val="28"/>
          <w:shd w:val="clear" w:color="auto" w:fill="FFFFFF"/>
        </w:rPr>
        <w:t xml:space="preserve"> Федерации</w:t>
      </w:r>
      <w:r w:rsidR="00EF443B" w:rsidRPr="00B77674">
        <w:rPr>
          <w:rFonts w:ascii="Times New Roman" w:hAnsi="Times New Roman" w:cs="Times New Roman"/>
          <w:sz w:val="28"/>
          <w:szCs w:val="28"/>
          <w:shd w:val="clear" w:color="auto" w:fill="FFFFFF"/>
        </w:rPr>
        <w:t xml:space="preserve">. Расположен на юге Ставропольского края, в особо охраняемом эколого-курортном регионе Кавказских Минеральных Вод, в </w:t>
      </w:r>
      <w:r w:rsidR="00EF443B" w:rsidRPr="00B77674">
        <w:rPr>
          <w:rFonts w:ascii="Times New Roman" w:eastAsia="Times New Roman" w:hAnsi="Times New Roman" w:cs="Times New Roman"/>
          <w:sz w:val="28"/>
          <w:szCs w:val="28"/>
          <w:lang w:eastAsia="ru-RU"/>
        </w:rPr>
        <w:t>234 км</w:t>
      </w:r>
      <w:proofErr w:type="gramStart"/>
      <w:r w:rsidR="00226383">
        <w:rPr>
          <w:rFonts w:ascii="Times New Roman" w:eastAsia="Times New Roman" w:hAnsi="Times New Roman" w:cs="Times New Roman"/>
          <w:sz w:val="28"/>
          <w:szCs w:val="28"/>
          <w:lang w:eastAsia="ru-RU"/>
        </w:rPr>
        <w:t>.</w:t>
      </w:r>
      <w:proofErr w:type="gramEnd"/>
      <w:r w:rsidR="00EF443B" w:rsidRPr="00B77674">
        <w:rPr>
          <w:rFonts w:ascii="Times New Roman" w:eastAsia="Times New Roman" w:hAnsi="Times New Roman" w:cs="Times New Roman"/>
          <w:sz w:val="28"/>
          <w:szCs w:val="28"/>
          <w:lang w:eastAsia="ru-RU"/>
        </w:rPr>
        <w:t xml:space="preserve"> </w:t>
      </w:r>
      <w:proofErr w:type="gramStart"/>
      <w:r w:rsidR="00EF443B" w:rsidRPr="00B77674">
        <w:rPr>
          <w:rFonts w:ascii="Times New Roman" w:eastAsia="Times New Roman" w:hAnsi="Times New Roman" w:cs="Times New Roman"/>
          <w:sz w:val="28"/>
          <w:szCs w:val="28"/>
          <w:lang w:eastAsia="ru-RU"/>
        </w:rPr>
        <w:t>о</w:t>
      </w:r>
      <w:proofErr w:type="gramEnd"/>
      <w:r w:rsidR="00EF443B" w:rsidRPr="00B77674">
        <w:rPr>
          <w:rFonts w:ascii="Times New Roman" w:eastAsia="Times New Roman" w:hAnsi="Times New Roman" w:cs="Times New Roman"/>
          <w:sz w:val="28"/>
          <w:szCs w:val="28"/>
          <w:lang w:eastAsia="ru-RU"/>
        </w:rPr>
        <w:t>т города </w:t>
      </w:r>
      <w:hyperlink r:id="rId9" w:tooltip="Ставрополь" w:history="1">
        <w:r w:rsidR="00EF443B" w:rsidRPr="00B77674">
          <w:rPr>
            <w:rFonts w:ascii="Times New Roman" w:eastAsia="Times New Roman" w:hAnsi="Times New Roman" w:cs="Times New Roman"/>
            <w:sz w:val="28"/>
            <w:szCs w:val="28"/>
            <w:lang w:eastAsia="ru-RU"/>
          </w:rPr>
          <w:t>Ставрополя</w:t>
        </w:r>
      </w:hyperlink>
      <w:r w:rsidR="00EF443B" w:rsidRPr="00B77674">
        <w:rPr>
          <w:rFonts w:ascii="Times New Roman" w:eastAsia="Times New Roman" w:hAnsi="Times New Roman" w:cs="Times New Roman"/>
          <w:sz w:val="28"/>
          <w:szCs w:val="28"/>
          <w:lang w:eastAsia="ru-RU"/>
        </w:rPr>
        <w:t>, в 64 км</w:t>
      </w:r>
      <w:r w:rsidR="00226383">
        <w:rPr>
          <w:rFonts w:ascii="Times New Roman" w:eastAsia="Times New Roman" w:hAnsi="Times New Roman" w:cs="Times New Roman"/>
          <w:sz w:val="28"/>
          <w:szCs w:val="28"/>
          <w:lang w:eastAsia="ru-RU"/>
        </w:rPr>
        <w:t>.</w:t>
      </w:r>
      <w:r w:rsidR="00EF443B" w:rsidRPr="00B77674">
        <w:rPr>
          <w:rFonts w:ascii="Times New Roman" w:eastAsia="Times New Roman" w:hAnsi="Times New Roman" w:cs="Times New Roman"/>
          <w:sz w:val="28"/>
          <w:szCs w:val="28"/>
          <w:lang w:eastAsia="ru-RU"/>
        </w:rPr>
        <w:t xml:space="preserve"> от станции </w:t>
      </w:r>
      <w:hyperlink r:id="rId10" w:tooltip="Минеральные Воды (станция)" w:history="1">
        <w:r w:rsidR="00EF443B" w:rsidRPr="00B77674">
          <w:rPr>
            <w:rFonts w:ascii="Times New Roman" w:eastAsia="Times New Roman" w:hAnsi="Times New Roman" w:cs="Times New Roman"/>
            <w:sz w:val="28"/>
            <w:szCs w:val="28"/>
            <w:lang w:eastAsia="ru-RU"/>
          </w:rPr>
          <w:t>Минеральные Воды</w:t>
        </w:r>
      </w:hyperlink>
      <w:r w:rsidR="00EF443B" w:rsidRPr="00B77674">
        <w:rPr>
          <w:rFonts w:ascii="Times New Roman" w:hAnsi="Times New Roman" w:cs="Times New Roman"/>
          <w:sz w:val="28"/>
          <w:szCs w:val="28"/>
        </w:rPr>
        <w:t>,</w:t>
      </w:r>
      <w:r w:rsidR="00EF443B" w:rsidRPr="00B77674">
        <w:rPr>
          <w:rFonts w:ascii="Times New Roman" w:hAnsi="Times New Roman" w:cs="Times New Roman"/>
          <w:sz w:val="28"/>
          <w:szCs w:val="28"/>
          <w:shd w:val="clear" w:color="auto" w:fill="FFFFFF"/>
        </w:rPr>
        <w:t xml:space="preserve"> в 43 км</w:t>
      </w:r>
      <w:r w:rsidR="00226383">
        <w:rPr>
          <w:rFonts w:ascii="Times New Roman" w:hAnsi="Times New Roman" w:cs="Times New Roman"/>
          <w:sz w:val="28"/>
          <w:szCs w:val="28"/>
          <w:shd w:val="clear" w:color="auto" w:fill="FFFFFF"/>
        </w:rPr>
        <w:t>.</w:t>
      </w:r>
      <w:r w:rsidR="00EF443B" w:rsidRPr="00B77674">
        <w:rPr>
          <w:rFonts w:ascii="Times New Roman" w:hAnsi="Times New Roman" w:cs="Times New Roman"/>
          <w:sz w:val="28"/>
          <w:szCs w:val="28"/>
          <w:shd w:val="clear" w:color="auto" w:fill="FFFFFF"/>
        </w:rPr>
        <w:t xml:space="preserve"> от Главного Кавказского хребта, </w:t>
      </w:r>
      <w:r w:rsidR="00EF443B" w:rsidRPr="00B77674">
        <w:rPr>
          <w:rFonts w:ascii="Times New Roman" w:hAnsi="Times New Roman" w:cs="Times New Roman"/>
          <w:sz w:val="28"/>
          <w:szCs w:val="28"/>
        </w:rPr>
        <w:t xml:space="preserve"> </w:t>
      </w:r>
      <w:r w:rsidR="00EF443B" w:rsidRPr="00B77674">
        <w:rPr>
          <w:rFonts w:ascii="Times New Roman" w:eastAsia="Times New Roman" w:hAnsi="Times New Roman" w:cs="Times New Roman"/>
          <w:sz w:val="28"/>
          <w:szCs w:val="28"/>
          <w:lang w:eastAsia="ru-RU"/>
        </w:rPr>
        <w:t>в 65 км</w:t>
      </w:r>
      <w:r w:rsidR="00226383">
        <w:rPr>
          <w:rFonts w:ascii="Times New Roman" w:eastAsia="Times New Roman" w:hAnsi="Times New Roman" w:cs="Times New Roman"/>
          <w:sz w:val="28"/>
          <w:szCs w:val="28"/>
          <w:lang w:eastAsia="ru-RU"/>
        </w:rPr>
        <w:t>.</w:t>
      </w:r>
      <w:r w:rsidR="00EF443B" w:rsidRPr="00B77674">
        <w:rPr>
          <w:rFonts w:ascii="Times New Roman" w:eastAsia="Times New Roman" w:hAnsi="Times New Roman" w:cs="Times New Roman"/>
          <w:sz w:val="28"/>
          <w:szCs w:val="28"/>
          <w:lang w:eastAsia="ru-RU"/>
        </w:rPr>
        <w:t xml:space="preserve"> от горы </w:t>
      </w:r>
      <w:hyperlink r:id="rId11" w:tooltip="Эльбрус" w:history="1">
        <w:r w:rsidR="00EF443B" w:rsidRPr="00B77674">
          <w:rPr>
            <w:rFonts w:ascii="Times New Roman" w:eastAsia="Times New Roman" w:hAnsi="Times New Roman" w:cs="Times New Roman"/>
            <w:sz w:val="28"/>
            <w:szCs w:val="28"/>
            <w:lang w:eastAsia="ru-RU"/>
          </w:rPr>
          <w:t>Эльбрус</w:t>
        </w:r>
      </w:hyperlink>
      <w:r w:rsidR="00EF443B" w:rsidRPr="00B77674">
        <w:rPr>
          <w:rFonts w:ascii="Times New Roman" w:hAnsi="Times New Roman" w:cs="Times New Roman"/>
          <w:sz w:val="28"/>
          <w:szCs w:val="28"/>
        </w:rPr>
        <w:t xml:space="preserve"> на </w:t>
      </w:r>
      <w:r w:rsidR="00EF443B" w:rsidRPr="00B77674">
        <w:rPr>
          <w:rFonts w:ascii="Times New Roman" w:hAnsi="Times New Roman" w:cs="Times New Roman"/>
          <w:sz w:val="28"/>
          <w:szCs w:val="28"/>
          <w:shd w:val="clear" w:color="auto" w:fill="FFFFFF"/>
        </w:rPr>
        <w:t xml:space="preserve"> слабо наклонённом горном плато. </w:t>
      </w:r>
      <w:r w:rsidR="00EF443B" w:rsidRPr="00B77674">
        <w:rPr>
          <w:rFonts w:ascii="Times New Roman" w:eastAsia="Times New Roman" w:hAnsi="Times New Roman" w:cs="Times New Roman"/>
          <w:sz w:val="28"/>
          <w:szCs w:val="28"/>
          <w:lang w:eastAsia="ru-RU"/>
        </w:rPr>
        <w:t>Самая низкая точка Кисловодска </w:t>
      </w:r>
      <w:r w:rsidR="00226383">
        <w:rPr>
          <w:rFonts w:ascii="Times New Roman" w:eastAsia="Times New Roman" w:hAnsi="Times New Roman" w:cs="Times New Roman"/>
          <w:sz w:val="28"/>
          <w:szCs w:val="28"/>
          <w:lang w:eastAsia="ru-RU"/>
        </w:rPr>
        <w:t>-</w:t>
      </w:r>
      <w:r w:rsidR="00EF443B" w:rsidRPr="00B77674">
        <w:rPr>
          <w:rFonts w:ascii="Times New Roman" w:eastAsia="Times New Roman" w:hAnsi="Times New Roman" w:cs="Times New Roman"/>
          <w:sz w:val="28"/>
          <w:szCs w:val="28"/>
          <w:lang w:eastAsia="ru-RU"/>
        </w:rPr>
        <w:t xml:space="preserve"> 725 м</w:t>
      </w:r>
      <w:r w:rsidR="00226383">
        <w:rPr>
          <w:rFonts w:ascii="Times New Roman" w:eastAsia="Times New Roman" w:hAnsi="Times New Roman" w:cs="Times New Roman"/>
          <w:sz w:val="28"/>
          <w:szCs w:val="28"/>
          <w:lang w:eastAsia="ru-RU"/>
        </w:rPr>
        <w:t>.</w:t>
      </w:r>
      <w:r w:rsidR="00EF443B" w:rsidRPr="00B77674">
        <w:rPr>
          <w:rFonts w:ascii="Times New Roman" w:eastAsia="Times New Roman" w:hAnsi="Times New Roman" w:cs="Times New Roman"/>
          <w:sz w:val="28"/>
          <w:szCs w:val="28"/>
          <w:lang w:eastAsia="ru-RU"/>
        </w:rPr>
        <w:t xml:space="preserve"> над уровнем моря на выезде из города, а самая высокая — 1409 м</w:t>
      </w:r>
      <w:r w:rsidR="00226383">
        <w:rPr>
          <w:rFonts w:ascii="Times New Roman" w:eastAsia="Times New Roman" w:hAnsi="Times New Roman" w:cs="Times New Roman"/>
          <w:sz w:val="28"/>
          <w:szCs w:val="28"/>
          <w:lang w:eastAsia="ru-RU"/>
        </w:rPr>
        <w:t>.</w:t>
      </w:r>
      <w:r w:rsidR="00EF443B" w:rsidRPr="00B77674">
        <w:rPr>
          <w:rFonts w:ascii="Times New Roman" w:eastAsia="Times New Roman" w:hAnsi="Times New Roman" w:cs="Times New Roman"/>
          <w:sz w:val="28"/>
          <w:szCs w:val="28"/>
          <w:lang w:eastAsia="ru-RU"/>
        </w:rPr>
        <w:t xml:space="preserve"> на горе </w:t>
      </w:r>
      <w:r w:rsidR="00EF443B" w:rsidRPr="00B77674">
        <w:rPr>
          <w:rFonts w:ascii="Times New Roman" w:eastAsia="Times New Roman" w:hAnsi="Times New Roman" w:cs="Times New Roman"/>
          <w:iCs/>
          <w:sz w:val="28"/>
          <w:szCs w:val="28"/>
          <w:lang w:eastAsia="ru-RU"/>
        </w:rPr>
        <w:t>Большое Седло.</w:t>
      </w:r>
    </w:p>
    <w:p w:rsidR="00EF443B" w:rsidRPr="006D2063" w:rsidRDefault="00EF443B" w:rsidP="006D2063">
      <w:pPr>
        <w:shd w:val="clear" w:color="auto" w:fill="FFFFFF"/>
        <w:spacing w:after="0" w:line="240" w:lineRule="auto"/>
        <w:ind w:firstLine="708"/>
        <w:jc w:val="both"/>
        <w:rPr>
          <w:rFonts w:ascii="Times New Roman" w:hAnsi="Times New Roman" w:cs="Times New Roman"/>
          <w:sz w:val="28"/>
          <w:szCs w:val="28"/>
          <w:shd w:val="clear" w:color="auto" w:fill="FFFFFF"/>
        </w:rPr>
      </w:pPr>
      <w:r w:rsidRPr="00B77674">
        <w:rPr>
          <w:rFonts w:ascii="Times New Roman" w:hAnsi="Times New Roman" w:cs="Times New Roman"/>
          <w:sz w:val="28"/>
          <w:szCs w:val="28"/>
          <w:shd w:val="clear" w:color="auto" w:fill="FFFFFF"/>
        </w:rPr>
        <w:t>Кисловодск</w:t>
      </w:r>
      <w:r w:rsidR="00B77674">
        <w:rPr>
          <w:rFonts w:ascii="Times New Roman" w:hAnsi="Times New Roman" w:cs="Times New Roman"/>
          <w:sz w:val="28"/>
          <w:szCs w:val="28"/>
          <w:shd w:val="clear" w:color="auto" w:fill="FFFFFF"/>
        </w:rPr>
        <w:t xml:space="preserve"> </w:t>
      </w:r>
      <w:r w:rsidR="00B77674" w:rsidRPr="00B77674">
        <w:rPr>
          <w:rFonts w:ascii="Times New Roman" w:eastAsia="Times New Roman" w:hAnsi="Times New Roman" w:cs="Times New Roman"/>
          <w:sz w:val="28"/>
          <w:szCs w:val="28"/>
          <w:lang w:eastAsia="ru-RU"/>
        </w:rPr>
        <w:t xml:space="preserve">расположен </w:t>
      </w:r>
      <w:r w:rsidR="00895D4E" w:rsidRPr="005A5C24">
        <w:rPr>
          <w:rFonts w:ascii="Times New Roman" w:hAnsi="Times New Roman" w:cs="Times New Roman"/>
          <w:sz w:val="28"/>
          <w:szCs w:val="28"/>
          <w:shd w:val="clear" w:color="auto" w:fill="FFFFFF"/>
        </w:rPr>
        <w:t>в живописной горной котловине</w:t>
      </w:r>
      <w:r w:rsidR="00B77674" w:rsidRPr="00B77674">
        <w:rPr>
          <w:rFonts w:ascii="Times New Roman" w:eastAsia="Times New Roman" w:hAnsi="Times New Roman" w:cs="Times New Roman"/>
          <w:sz w:val="28"/>
          <w:szCs w:val="28"/>
          <w:lang w:eastAsia="ru-RU"/>
        </w:rPr>
        <w:t>,</w:t>
      </w:r>
      <w:r w:rsidR="00B77674" w:rsidRPr="00B77674">
        <w:rPr>
          <w:rFonts w:ascii="Times New Roman" w:hAnsi="Times New Roman" w:cs="Times New Roman"/>
          <w:sz w:val="28"/>
          <w:szCs w:val="28"/>
          <w:shd w:val="clear" w:color="auto" w:fill="FFFFFF"/>
        </w:rPr>
        <w:t xml:space="preserve"> </w:t>
      </w:r>
      <w:r w:rsidR="00B77674" w:rsidRPr="00B77674">
        <w:rPr>
          <w:rFonts w:ascii="Times New Roman" w:eastAsia="Times New Roman" w:hAnsi="Times New Roman" w:cs="Times New Roman"/>
          <w:sz w:val="28"/>
          <w:szCs w:val="28"/>
          <w:lang w:eastAsia="ru-RU"/>
        </w:rPr>
        <w:t>образованной ущельями двух рек </w:t>
      </w:r>
      <w:r w:rsidR="00895D4E">
        <w:rPr>
          <w:rFonts w:ascii="Times New Roman" w:eastAsia="Times New Roman" w:hAnsi="Times New Roman" w:cs="Times New Roman"/>
          <w:sz w:val="28"/>
          <w:szCs w:val="28"/>
          <w:lang w:eastAsia="ru-RU"/>
        </w:rPr>
        <w:t xml:space="preserve">- </w:t>
      </w:r>
      <w:r w:rsidR="00895D4E" w:rsidRPr="005A5C24">
        <w:rPr>
          <w:rFonts w:ascii="Times New Roman" w:hAnsi="Times New Roman" w:cs="Times New Roman"/>
          <w:sz w:val="28"/>
          <w:szCs w:val="28"/>
          <w:shd w:val="clear" w:color="auto" w:fill="FFFFFF"/>
        </w:rPr>
        <w:t>Ольховка и Березовка, которые, сливаясь в пределах города, впадают в реку Подкумок</w:t>
      </w:r>
      <w:r w:rsidR="00B77674" w:rsidRPr="00B77674">
        <w:rPr>
          <w:rFonts w:ascii="Times New Roman" w:eastAsia="Times New Roman" w:hAnsi="Times New Roman" w:cs="Times New Roman"/>
          <w:sz w:val="28"/>
          <w:szCs w:val="28"/>
          <w:lang w:eastAsia="ru-RU"/>
        </w:rPr>
        <w:t xml:space="preserve">. Протяжённость </w:t>
      </w:r>
      <w:r w:rsidR="006D2063">
        <w:rPr>
          <w:rFonts w:ascii="Times New Roman" w:eastAsia="Times New Roman" w:hAnsi="Times New Roman" w:cs="Times New Roman"/>
          <w:sz w:val="28"/>
          <w:szCs w:val="28"/>
          <w:lang w:eastAsia="ru-RU"/>
        </w:rPr>
        <w:t xml:space="preserve">города-курорта Кисловодска </w:t>
      </w:r>
      <w:r w:rsidR="00B77674" w:rsidRPr="00B77674">
        <w:rPr>
          <w:rFonts w:ascii="Times New Roman" w:eastAsia="Times New Roman" w:hAnsi="Times New Roman" w:cs="Times New Roman"/>
          <w:sz w:val="28"/>
          <w:szCs w:val="28"/>
          <w:lang w:eastAsia="ru-RU"/>
        </w:rPr>
        <w:t>с юго-востока на северо-</w:t>
      </w:r>
      <w:r w:rsidR="00B77674" w:rsidRPr="006D2063">
        <w:rPr>
          <w:rFonts w:ascii="Times New Roman" w:hAnsi="Times New Roman" w:cs="Times New Roman"/>
          <w:sz w:val="28"/>
          <w:szCs w:val="28"/>
          <w:shd w:val="clear" w:color="auto" w:fill="FFFFFF"/>
        </w:rPr>
        <w:t>запад составляет около 7 км</w:t>
      </w:r>
      <w:r w:rsidR="006D2063" w:rsidRPr="006D2063">
        <w:rPr>
          <w:rFonts w:ascii="Times New Roman" w:hAnsi="Times New Roman" w:cs="Times New Roman"/>
          <w:sz w:val="28"/>
          <w:szCs w:val="28"/>
          <w:shd w:val="clear" w:color="auto" w:fill="FFFFFF"/>
        </w:rPr>
        <w:t xml:space="preserve">. </w:t>
      </w:r>
      <w:r w:rsidR="00895D4E" w:rsidRPr="006D2063">
        <w:rPr>
          <w:rFonts w:ascii="Times New Roman" w:hAnsi="Times New Roman" w:cs="Times New Roman"/>
          <w:sz w:val="28"/>
          <w:szCs w:val="28"/>
          <w:shd w:val="clear" w:color="auto" w:fill="FFFFFF"/>
        </w:rPr>
        <w:t>Город</w:t>
      </w:r>
      <w:r w:rsidR="00B77674" w:rsidRPr="006D2063">
        <w:rPr>
          <w:rFonts w:ascii="Times New Roman" w:hAnsi="Times New Roman" w:cs="Times New Roman"/>
          <w:sz w:val="28"/>
          <w:szCs w:val="28"/>
          <w:shd w:val="clear" w:color="auto" w:fill="FFFFFF"/>
        </w:rPr>
        <w:t xml:space="preserve"> </w:t>
      </w:r>
      <w:r w:rsidR="00B77674" w:rsidRPr="00B77674">
        <w:rPr>
          <w:rFonts w:ascii="Times New Roman" w:hAnsi="Times New Roman" w:cs="Times New Roman"/>
          <w:sz w:val="28"/>
          <w:szCs w:val="28"/>
          <w:shd w:val="clear" w:color="auto" w:fill="FFFFFF"/>
        </w:rPr>
        <w:t xml:space="preserve">окружен </w:t>
      </w:r>
      <w:proofErr w:type="spellStart"/>
      <w:r w:rsidR="00B77674" w:rsidRPr="00B77674">
        <w:rPr>
          <w:rFonts w:ascii="Times New Roman" w:hAnsi="Times New Roman" w:cs="Times New Roman"/>
          <w:sz w:val="28"/>
          <w:szCs w:val="28"/>
          <w:shd w:val="clear" w:color="auto" w:fill="FFFFFF"/>
        </w:rPr>
        <w:t>Джинальским</w:t>
      </w:r>
      <w:proofErr w:type="spellEnd"/>
      <w:r w:rsidR="00B77674" w:rsidRPr="00B77674">
        <w:rPr>
          <w:rFonts w:ascii="Times New Roman" w:hAnsi="Times New Roman" w:cs="Times New Roman"/>
          <w:sz w:val="28"/>
          <w:szCs w:val="28"/>
          <w:shd w:val="clear" w:color="auto" w:fill="FFFFFF"/>
        </w:rPr>
        <w:t xml:space="preserve"> и </w:t>
      </w:r>
      <w:proofErr w:type="spellStart"/>
      <w:r w:rsidR="00B77674" w:rsidRPr="00B77674">
        <w:rPr>
          <w:rFonts w:ascii="Times New Roman" w:hAnsi="Times New Roman" w:cs="Times New Roman"/>
          <w:sz w:val="28"/>
          <w:szCs w:val="28"/>
          <w:shd w:val="clear" w:color="auto" w:fill="FFFFFF"/>
        </w:rPr>
        <w:t>Боргустанским</w:t>
      </w:r>
      <w:proofErr w:type="spellEnd"/>
      <w:r w:rsidR="00B77674" w:rsidRPr="00B77674">
        <w:rPr>
          <w:rFonts w:ascii="Times New Roman" w:hAnsi="Times New Roman" w:cs="Times New Roman"/>
          <w:sz w:val="28"/>
          <w:szCs w:val="28"/>
          <w:shd w:val="clear" w:color="auto" w:fill="FFFFFF"/>
        </w:rPr>
        <w:t xml:space="preserve"> хребтами</w:t>
      </w:r>
      <w:r w:rsidR="006D2063">
        <w:rPr>
          <w:rFonts w:ascii="Times New Roman" w:hAnsi="Times New Roman" w:cs="Times New Roman"/>
          <w:sz w:val="28"/>
          <w:szCs w:val="28"/>
          <w:shd w:val="clear" w:color="auto" w:fill="FFFFFF"/>
        </w:rPr>
        <w:t>, которые</w:t>
      </w:r>
      <w:r w:rsidRPr="006D2063">
        <w:rPr>
          <w:rFonts w:ascii="Times New Roman" w:hAnsi="Times New Roman" w:cs="Times New Roman"/>
          <w:sz w:val="28"/>
          <w:szCs w:val="28"/>
          <w:shd w:val="clear" w:color="auto" w:fill="FFFFFF"/>
        </w:rPr>
        <w:t xml:space="preserve"> защищают его от холодных ветров, обеспечивая городу особый микроклимат. Кисловодск расположен значительно выше других </w:t>
      </w:r>
      <w:r w:rsidR="00226383">
        <w:rPr>
          <w:rFonts w:ascii="Times New Roman" w:hAnsi="Times New Roman" w:cs="Times New Roman"/>
          <w:sz w:val="28"/>
          <w:szCs w:val="28"/>
          <w:shd w:val="clear" w:color="auto" w:fill="FFFFFF"/>
        </w:rPr>
        <w:t>городов-</w:t>
      </w:r>
      <w:r w:rsidRPr="006D2063">
        <w:rPr>
          <w:rFonts w:ascii="Times New Roman" w:hAnsi="Times New Roman" w:cs="Times New Roman"/>
          <w:sz w:val="28"/>
          <w:szCs w:val="28"/>
          <w:shd w:val="clear" w:color="auto" w:fill="FFFFFF"/>
        </w:rPr>
        <w:t>курортов Кавказских Минеральных Вод и находится в более благоприятных климатических условиях.</w:t>
      </w:r>
      <w:r w:rsidR="00B77674" w:rsidRPr="006D2063">
        <w:rPr>
          <w:rFonts w:ascii="Times New Roman" w:hAnsi="Times New Roman" w:cs="Times New Roman"/>
          <w:sz w:val="28"/>
          <w:szCs w:val="28"/>
          <w:shd w:val="clear" w:color="auto" w:fill="FFFFFF"/>
        </w:rPr>
        <w:t xml:space="preserve"> </w:t>
      </w:r>
      <w:r w:rsidRPr="006D2063">
        <w:rPr>
          <w:rFonts w:ascii="Times New Roman" w:hAnsi="Times New Roman" w:cs="Times New Roman"/>
          <w:sz w:val="28"/>
          <w:szCs w:val="28"/>
          <w:shd w:val="clear" w:color="auto" w:fill="FFFFFF"/>
        </w:rPr>
        <w:t>По количеству солнечных дней Кисловодск не уступает лучшим курортам мира</w:t>
      </w:r>
      <w:r w:rsidR="00B77674" w:rsidRPr="006D2063">
        <w:rPr>
          <w:rFonts w:ascii="Times New Roman" w:hAnsi="Times New Roman" w:cs="Times New Roman"/>
          <w:sz w:val="28"/>
          <w:szCs w:val="28"/>
          <w:shd w:val="clear" w:color="auto" w:fill="FFFFFF"/>
        </w:rPr>
        <w:t>,</w:t>
      </w:r>
      <w:r w:rsidRPr="006D2063">
        <w:rPr>
          <w:rFonts w:ascii="Times New Roman" w:hAnsi="Times New Roman" w:cs="Times New Roman"/>
          <w:sz w:val="28"/>
          <w:szCs w:val="28"/>
          <w:shd w:val="clear" w:color="auto" w:fill="FFFFFF"/>
        </w:rPr>
        <w:t xml:space="preserve"> </w:t>
      </w:r>
      <w:r w:rsidR="00B77674" w:rsidRPr="006D2063">
        <w:rPr>
          <w:rFonts w:ascii="Times New Roman" w:hAnsi="Times New Roman" w:cs="Times New Roman"/>
          <w:sz w:val="28"/>
          <w:szCs w:val="28"/>
          <w:shd w:val="clear" w:color="auto" w:fill="FFFFFF"/>
        </w:rPr>
        <w:t>количество ясных дней</w:t>
      </w:r>
      <w:r w:rsidR="006D2063">
        <w:rPr>
          <w:rFonts w:ascii="Times New Roman" w:hAnsi="Times New Roman" w:cs="Times New Roman"/>
          <w:sz w:val="28"/>
          <w:szCs w:val="28"/>
          <w:shd w:val="clear" w:color="auto" w:fill="FFFFFF"/>
        </w:rPr>
        <w:t xml:space="preserve"> в городе</w:t>
      </w:r>
      <w:r w:rsidR="00B77674" w:rsidRPr="006D2063">
        <w:rPr>
          <w:rFonts w:ascii="Times New Roman" w:hAnsi="Times New Roman" w:cs="Times New Roman"/>
          <w:sz w:val="28"/>
          <w:szCs w:val="28"/>
          <w:shd w:val="clear" w:color="auto" w:fill="FFFFFF"/>
        </w:rPr>
        <w:t xml:space="preserve"> достигает 300</w:t>
      </w:r>
      <w:r w:rsidR="00B523B3">
        <w:rPr>
          <w:rFonts w:ascii="Times New Roman" w:hAnsi="Times New Roman" w:cs="Times New Roman"/>
          <w:sz w:val="28"/>
          <w:szCs w:val="28"/>
          <w:shd w:val="clear" w:color="auto" w:fill="FFFFFF"/>
        </w:rPr>
        <w:t xml:space="preserve"> в год</w:t>
      </w:r>
      <w:r w:rsidR="00B77674" w:rsidRPr="006D2063">
        <w:rPr>
          <w:rFonts w:ascii="Times New Roman" w:hAnsi="Times New Roman" w:cs="Times New Roman"/>
          <w:sz w:val="28"/>
          <w:szCs w:val="28"/>
          <w:shd w:val="clear" w:color="auto" w:fill="FFFFFF"/>
        </w:rPr>
        <w:t>.</w:t>
      </w:r>
    </w:p>
    <w:p w:rsidR="00EF443B" w:rsidRPr="0041630C" w:rsidRDefault="0041630C" w:rsidP="00B77674">
      <w:pPr>
        <w:pStyle w:val="a8"/>
        <w:shd w:val="clear" w:color="auto" w:fill="FFFFFF"/>
        <w:spacing w:before="0" w:beforeAutospacing="0" w:after="0" w:afterAutospacing="0"/>
        <w:ind w:firstLine="708"/>
        <w:rPr>
          <w:rFonts w:eastAsiaTheme="minorHAnsi"/>
          <w:sz w:val="28"/>
          <w:szCs w:val="28"/>
          <w:shd w:val="clear" w:color="auto" w:fill="FFFFFF"/>
          <w:lang w:eastAsia="en-US"/>
        </w:rPr>
      </w:pPr>
      <w:r w:rsidRPr="0041630C">
        <w:rPr>
          <w:rFonts w:eastAsiaTheme="minorHAnsi"/>
          <w:sz w:val="28"/>
          <w:szCs w:val="28"/>
          <w:shd w:val="clear" w:color="auto" w:fill="FFFFFF"/>
          <w:lang w:eastAsia="en-US"/>
        </w:rPr>
        <w:t>Официальная история Кисловодска начинается с 1803 года. Это дата основания военной крепости у Кислого колодца - источника Нарзана.</w:t>
      </w:r>
      <w:r w:rsidR="00EF443B" w:rsidRPr="00B77674">
        <w:rPr>
          <w:sz w:val="28"/>
          <w:szCs w:val="28"/>
        </w:rPr>
        <w:t xml:space="preserve"> Своим возникновением и названием город обязан источнику кислой минеральной воды </w:t>
      </w:r>
      <w:hyperlink r:id="rId12" w:tooltip="Нарзан" w:history="1">
        <w:r w:rsidR="00EF443B" w:rsidRPr="00B77674">
          <w:rPr>
            <w:sz w:val="28"/>
            <w:szCs w:val="28"/>
          </w:rPr>
          <w:t>Нарзан</w:t>
        </w:r>
      </w:hyperlink>
      <w:r w:rsidR="00EF443B" w:rsidRPr="00B77674">
        <w:rPr>
          <w:sz w:val="28"/>
          <w:szCs w:val="28"/>
        </w:rPr>
        <w:t>.</w:t>
      </w:r>
      <w:r>
        <w:rPr>
          <w:sz w:val="28"/>
          <w:szCs w:val="28"/>
        </w:rPr>
        <w:t xml:space="preserve"> </w:t>
      </w:r>
    </w:p>
    <w:p w:rsidR="00D411C2" w:rsidRPr="005A5C24" w:rsidRDefault="00673A3A" w:rsidP="007C0C7E">
      <w:pPr>
        <w:autoSpaceDE w:val="0"/>
        <w:autoSpaceDN w:val="0"/>
        <w:adjustRightInd w:val="0"/>
        <w:spacing w:after="0" w:line="240" w:lineRule="auto"/>
        <w:ind w:firstLine="567"/>
        <w:jc w:val="both"/>
        <w:rPr>
          <w:rFonts w:ascii="Times New Roman" w:hAnsi="Times New Roman" w:cs="Times New Roman"/>
          <w:sz w:val="28"/>
          <w:szCs w:val="28"/>
        </w:rPr>
      </w:pPr>
      <w:r w:rsidRPr="005A5C24">
        <w:rPr>
          <w:rStyle w:val="apple-converted-space"/>
          <w:rFonts w:ascii="Times New Roman" w:hAnsi="Times New Roman" w:cs="Times New Roman"/>
          <w:sz w:val="28"/>
          <w:szCs w:val="28"/>
          <w:shd w:val="clear" w:color="auto" w:fill="FFFFFF"/>
        </w:rPr>
        <w:t> </w:t>
      </w:r>
      <w:r w:rsidR="00D411C2" w:rsidRPr="005A5C24">
        <w:rPr>
          <w:rFonts w:ascii="Times New Roman" w:hAnsi="Times New Roman" w:cs="Times New Roman"/>
          <w:sz w:val="28"/>
          <w:szCs w:val="28"/>
        </w:rPr>
        <w:t xml:space="preserve">Общая площадь курорта Кисловодск </w:t>
      </w:r>
      <w:r w:rsidR="00D411C2" w:rsidRPr="005A5C24">
        <w:rPr>
          <w:rFonts w:ascii="Times New Roman" w:hAnsi="Times New Roman" w:cs="Times New Roman"/>
          <w:sz w:val="28"/>
          <w:szCs w:val="28"/>
          <w:shd w:val="clear" w:color="auto" w:fill="FFFFFF"/>
        </w:rPr>
        <w:t xml:space="preserve">составляет </w:t>
      </w:r>
      <w:r w:rsidR="00ED1C5C" w:rsidRPr="005A5C24">
        <w:rPr>
          <w:rFonts w:ascii="Times New Roman" w:hAnsi="Times New Roman" w:cs="Times New Roman"/>
          <w:sz w:val="28"/>
          <w:szCs w:val="28"/>
          <w:shd w:val="clear" w:color="auto" w:fill="FFFFFF"/>
        </w:rPr>
        <w:t xml:space="preserve">17,3 тыс. </w:t>
      </w:r>
      <w:r w:rsidR="00D411C2" w:rsidRPr="005A5C24">
        <w:rPr>
          <w:rFonts w:ascii="Times New Roman" w:hAnsi="Times New Roman" w:cs="Times New Roman"/>
          <w:sz w:val="28"/>
          <w:szCs w:val="28"/>
          <w:shd w:val="clear" w:color="auto" w:fill="FFFFFF"/>
        </w:rPr>
        <w:t>гектара</w:t>
      </w:r>
      <w:r w:rsidR="00D411C2" w:rsidRPr="005A5C24">
        <w:rPr>
          <w:rFonts w:ascii="Times New Roman" w:hAnsi="Times New Roman" w:cs="Times New Roman"/>
          <w:sz w:val="28"/>
          <w:szCs w:val="28"/>
        </w:rPr>
        <w:t xml:space="preserve"> и включает </w:t>
      </w:r>
      <w:r w:rsidR="00D45655" w:rsidRPr="005A5C24">
        <w:rPr>
          <w:rFonts w:ascii="Times New Roman" w:hAnsi="Times New Roman" w:cs="Times New Roman"/>
          <w:sz w:val="28"/>
          <w:szCs w:val="28"/>
        </w:rPr>
        <w:t xml:space="preserve">3 </w:t>
      </w:r>
      <w:r w:rsidR="00D411C2" w:rsidRPr="005A5C24">
        <w:rPr>
          <w:rFonts w:ascii="Times New Roman" w:hAnsi="Times New Roman" w:cs="Times New Roman"/>
          <w:sz w:val="28"/>
          <w:szCs w:val="28"/>
        </w:rPr>
        <w:t xml:space="preserve">зоны </w:t>
      </w:r>
      <w:r w:rsidR="00D45655" w:rsidRPr="005A5C24">
        <w:rPr>
          <w:rFonts w:ascii="Times New Roman" w:hAnsi="Times New Roman" w:cs="Times New Roman"/>
          <w:sz w:val="28"/>
          <w:szCs w:val="28"/>
        </w:rPr>
        <w:t>горно-санитарной охраны</w:t>
      </w:r>
      <w:r w:rsidR="00D411C2" w:rsidRPr="005A5C24">
        <w:rPr>
          <w:rFonts w:ascii="Times New Roman" w:hAnsi="Times New Roman" w:cs="Times New Roman"/>
          <w:sz w:val="28"/>
          <w:szCs w:val="28"/>
        </w:rPr>
        <w:t>.</w:t>
      </w:r>
    </w:p>
    <w:p w:rsidR="00700939" w:rsidRPr="005A5C24" w:rsidRDefault="00700939" w:rsidP="00EF2B95">
      <w:pPr>
        <w:pStyle w:val="a3"/>
        <w:spacing w:after="0" w:line="288" w:lineRule="auto"/>
        <w:ind w:left="0"/>
        <w:rPr>
          <w:rFonts w:ascii="Times New Roman" w:hAnsi="Times New Roman" w:cs="Times New Roman"/>
          <w:sz w:val="28"/>
          <w:szCs w:val="28"/>
        </w:rPr>
      </w:pPr>
    </w:p>
    <w:p w:rsidR="00700939" w:rsidRPr="005A5C24" w:rsidRDefault="00895ABF" w:rsidP="00EF2B95">
      <w:pPr>
        <w:pStyle w:val="a3"/>
        <w:spacing w:after="0" w:line="288" w:lineRule="auto"/>
        <w:ind w:left="0" w:firstLine="142"/>
        <w:rPr>
          <w:rFonts w:ascii="Times New Roman" w:hAnsi="Times New Roman" w:cs="Times New Roman"/>
          <w:color w:val="FF0000"/>
          <w:sz w:val="28"/>
          <w:szCs w:val="28"/>
        </w:rPr>
      </w:pPr>
      <w:r w:rsidRPr="005A5C24">
        <w:rPr>
          <w:rFonts w:ascii="Times New Roman" w:hAnsi="Times New Roman" w:cs="Times New Roman"/>
          <w:noProof/>
          <w:color w:val="FF0000"/>
          <w:sz w:val="28"/>
          <w:szCs w:val="28"/>
          <w:lang w:eastAsia="ru-RU"/>
        </w:rPr>
        <w:drawing>
          <wp:inline distT="0" distB="0" distL="0" distR="0" wp14:anchorId="2AAA4986" wp14:editId="61D35060">
            <wp:extent cx="1057523" cy="1232452"/>
            <wp:effectExtent l="0" t="0" r="0" b="6350"/>
            <wp:docPr id="9" name="Рисунок 1" descr="F:\66666666\герб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66666666\герб 1.png"/>
                    <pic:cNvPicPr>
                      <a:picLocks noChangeAspect="1" noChangeArrowheads="1"/>
                    </pic:cNvPicPr>
                  </pic:nvPicPr>
                  <pic:blipFill>
                    <a:blip r:embed="rId13" cstate="print"/>
                    <a:srcRect/>
                    <a:stretch>
                      <a:fillRect/>
                    </a:stretch>
                  </pic:blipFill>
                  <pic:spPr bwMode="auto">
                    <a:xfrm>
                      <a:off x="0" y="0"/>
                      <a:ext cx="1056402" cy="1231146"/>
                    </a:xfrm>
                    <a:prstGeom prst="rect">
                      <a:avLst/>
                    </a:prstGeom>
                    <a:noFill/>
                    <a:ln w="9525">
                      <a:noFill/>
                      <a:miter lim="800000"/>
                      <a:headEnd/>
                      <a:tailEnd/>
                    </a:ln>
                  </pic:spPr>
                </pic:pic>
              </a:graphicData>
            </a:graphic>
          </wp:inline>
        </w:drawing>
      </w:r>
      <w:r w:rsidRPr="005A5C24">
        <w:rPr>
          <w:rFonts w:ascii="Times New Roman" w:hAnsi="Times New Roman" w:cs="Times New Roman"/>
          <w:noProof/>
          <w:color w:val="FF0000"/>
          <w:sz w:val="28"/>
          <w:szCs w:val="28"/>
          <w:lang w:eastAsia="ru-RU"/>
        </w:rPr>
        <w:drawing>
          <wp:anchor distT="0" distB="0" distL="114300" distR="114300" simplePos="0" relativeHeight="251659264" behindDoc="1" locked="0" layoutInCell="1" allowOverlap="1" wp14:anchorId="02BF63A5" wp14:editId="035E7295">
            <wp:simplePos x="0" y="0"/>
            <wp:positionH relativeFrom="column">
              <wp:posOffset>4520565</wp:posOffset>
            </wp:positionH>
            <wp:positionV relativeFrom="paragraph">
              <wp:posOffset>-339090</wp:posOffset>
            </wp:positionV>
            <wp:extent cx="1466850" cy="2133600"/>
            <wp:effectExtent l="19050" t="0" r="0" b="0"/>
            <wp:wrapNone/>
            <wp:docPr id="8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1466850" cy="2133600"/>
                    </a:xfrm>
                    <a:prstGeom prst="rect">
                      <a:avLst/>
                    </a:prstGeom>
                    <a:noFill/>
                  </pic:spPr>
                </pic:pic>
              </a:graphicData>
            </a:graphic>
          </wp:anchor>
        </w:drawing>
      </w:r>
    </w:p>
    <w:p w:rsidR="00700939" w:rsidRPr="005A5C24" w:rsidRDefault="00700939" w:rsidP="00EF2B95">
      <w:pPr>
        <w:pStyle w:val="a3"/>
        <w:spacing w:after="0" w:line="288" w:lineRule="auto"/>
        <w:ind w:left="0"/>
        <w:rPr>
          <w:rFonts w:ascii="Times New Roman" w:hAnsi="Times New Roman" w:cs="Times New Roman"/>
          <w:sz w:val="28"/>
          <w:szCs w:val="28"/>
        </w:rPr>
      </w:pPr>
    </w:p>
    <w:p w:rsidR="00895ABF" w:rsidRPr="005A5C24" w:rsidRDefault="00895ABF" w:rsidP="00B77674">
      <w:pPr>
        <w:pStyle w:val="a8"/>
        <w:spacing w:before="0" w:beforeAutospacing="0" w:after="0" w:afterAutospacing="0"/>
        <w:ind w:firstLine="708"/>
        <w:rPr>
          <w:sz w:val="28"/>
          <w:szCs w:val="28"/>
        </w:rPr>
      </w:pPr>
      <w:r w:rsidRPr="005A5C24">
        <w:rPr>
          <w:sz w:val="28"/>
          <w:szCs w:val="28"/>
        </w:rPr>
        <w:t>Герб и Флаг города Кисловодска утвержден решением Думы города-курорта Кисловодска от 25 января 2013 года № 17-413.</w:t>
      </w:r>
    </w:p>
    <w:p w:rsidR="00895ABF" w:rsidRPr="005A5C24" w:rsidRDefault="00895ABF" w:rsidP="00B77674">
      <w:pPr>
        <w:pStyle w:val="a7"/>
        <w:ind w:left="0" w:firstLine="708"/>
        <w:jc w:val="both"/>
        <w:rPr>
          <w:b w:val="0"/>
          <w:szCs w:val="28"/>
        </w:rPr>
      </w:pPr>
      <w:r w:rsidRPr="005A5C24">
        <w:rPr>
          <w:b w:val="0"/>
          <w:szCs w:val="28"/>
        </w:rPr>
        <w:t xml:space="preserve">Герб города-курорта Кисловодска представляет собой геральдический щит, в лазоревом поле вверху – золотое солнце, внизу – серебряная чаша, из которой бьет серебряный источник о трех струях. Щит увенчан короной и окружен лентой Ордена Отечественной войны </w:t>
      </w:r>
      <w:r w:rsidRPr="005A5C24">
        <w:rPr>
          <w:b w:val="0"/>
          <w:szCs w:val="28"/>
          <w:lang w:val="en-US"/>
        </w:rPr>
        <w:t>I</w:t>
      </w:r>
      <w:r w:rsidRPr="005A5C24">
        <w:rPr>
          <w:b w:val="0"/>
          <w:szCs w:val="28"/>
        </w:rPr>
        <w:t xml:space="preserve"> степени.</w:t>
      </w:r>
    </w:p>
    <w:p w:rsidR="00895ABF" w:rsidRPr="005A5C24" w:rsidRDefault="00895ABF" w:rsidP="007C0C7E">
      <w:pPr>
        <w:spacing w:after="0" w:line="240" w:lineRule="auto"/>
        <w:ind w:firstLine="567"/>
        <w:jc w:val="both"/>
        <w:rPr>
          <w:rFonts w:ascii="Times New Roman" w:hAnsi="Times New Roman" w:cs="Times New Roman"/>
          <w:sz w:val="28"/>
          <w:szCs w:val="28"/>
        </w:rPr>
      </w:pPr>
      <w:proofErr w:type="gramStart"/>
      <w:r w:rsidRPr="005A5C24">
        <w:rPr>
          <w:rFonts w:ascii="Times New Roman" w:hAnsi="Times New Roman" w:cs="Times New Roman"/>
          <w:sz w:val="28"/>
          <w:szCs w:val="28"/>
        </w:rPr>
        <w:lastRenderedPageBreak/>
        <w:t xml:space="preserve">Флаг представляет собой прямоугольное полотнище синего цвета, в центре которого – солнце желтого цвета с чередующимися прямыми и пламенеющими лучами, ниже которого – чаша белого цвета, из которой бьет источник о трех струях белого цвета. </w:t>
      </w:r>
      <w:proofErr w:type="gramEnd"/>
    </w:p>
    <w:p w:rsidR="00895ABF" w:rsidRPr="005A5C24" w:rsidRDefault="00895ABF" w:rsidP="007C0C7E">
      <w:pPr>
        <w:spacing w:after="0" w:line="240" w:lineRule="auto"/>
        <w:ind w:firstLine="567"/>
        <w:jc w:val="both"/>
        <w:rPr>
          <w:rFonts w:ascii="Times New Roman" w:hAnsi="Times New Roman" w:cs="Times New Roman"/>
          <w:sz w:val="28"/>
          <w:szCs w:val="28"/>
        </w:rPr>
      </w:pPr>
      <w:r w:rsidRPr="005A5C24">
        <w:rPr>
          <w:rFonts w:ascii="Times New Roman" w:hAnsi="Times New Roman" w:cs="Times New Roman"/>
          <w:sz w:val="28"/>
          <w:szCs w:val="28"/>
        </w:rPr>
        <w:t xml:space="preserve">Толкование Герба и Флага: Кисловодск является одним из городов-курортов Кавказских Минеральных Вод и за уникальный климат и минеральные источники был именован </w:t>
      </w:r>
      <w:r w:rsidR="00427488" w:rsidRPr="005A5C24">
        <w:rPr>
          <w:rFonts w:ascii="Times New Roman" w:hAnsi="Times New Roman" w:cs="Times New Roman"/>
          <w:sz w:val="28"/>
          <w:szCs w:val="28"/>
        </w:rPr>
        <w:t>«</w:t>
      </w:r>
      <w:r w:rsidRPr="005A5C24">
        <w:rPr>
          <w:rFonts w:ascii="Times New Roman" w:hAnsi="Times New Roman" w:cs="Times New Roman"/>
          <w:sz w:val="28"/>
          <w:szCs w:val="28"/>
        </w:rPr>
        <w:t>городом Солнца и нарзана</w:t>
      </w:r>
      <w:r w:rsidR="00427488" w:rsidRPr="005A5C24">
        <w:rPr>
          <w:rFonts w:ascii="Times New Roman" w:hAnsi="Times New Roman" w:cs="Times New Roman"/>
          <w:sz w:val="28"/>
          <w:szCs w:val="28"/>
        </w:rPr>
        <w:t>»</w:t>
      </w:r>
      <w:r w:rsidRPr="005A5C24">
        <w:rPr>
          <w:rFonts w:ascii="Times New Roman" w:hAnsi="Times New Roman" w:cs="Times New Roman"/>
          <w:sz w:val="28"/>
          <w:szCs w:val="28"/>
        </w:rPr>
        <w:t xml:space="preserve">. </w:t>
      </w:r>
    </w:p>
    <w:p w:rsidR="00895ABF" w:rsidRPr="005A5C24" w:rsidRDefault="00895ABF" w:rsidP="007C0C7E">
      <w:pPr>
        <w:spacing w:after="0" w:line="240" w:lineRule="auto"/>
        <w:ind w:firstLine="567"/>
        <w:jc w:val="both"/>
        <w:rPr>
          <w:rFonts w:ascii="Times New Roman" w:hAnsi="Times New Roman" w:cs="Times New Roman"/>
          <w:sz w:val="28"/>
          <w:szCs w:val="28"/>
        </w:rPr>
      </w:pPr>
      <w:r w:rsidRPr="005A5C24">
        <w:rPr>
          <w:rFonts w:ascii="Times New Roman" w:hAnsi="Times New Roman" w:cs="Times New Roman"/>
          <w:sz w:val="28"/>
          <w:szCs w:val="28"/>
        </w:rPr>
        <w:t xml:space="preserve">Золото (металл) символизирует справедливость, милосердие, силу и богатство. Серебро (металл) символизирует благородство, невинность, чистоту. </w:t>
      </w:r>
      <w:proofErr w:type="gramStart"/>
      <w:r w:rsidRPr="005A5C24">
        <w:rPr>
          <w:rFonts w:ascii="Times New Roman" w:hAnsi="Times New Roman" w:cs="Times New Roman"/>
          <w:sz w:val="28"/>
          <w:szCs w:val="28"/>
        </w:rPr>
        <w:t>Лазоревый</w:t>
      </w:r>
      <w:proofErr w:type="gramEnd"/>
      <w:r w:rsidRPr="005A5C24">
        <w:rPr>
          <w:rFonts w:ascii="Times New Roman" w:hAnsi="Times New Roman" w:cs="Times New Roman"/>
          <w:sz w:val="28"/>
          <w:szCs w:val="28"/>
        </w:rPr>
        <w:t xml:space="preserve"> (финифть) символизирует великодушие, верность, безупречность, величие, красоту, ясность.</w:t>
      </w:r>
    </w:p>
    <w:p w:rsidR="00895ABF" w:rsidRPr="005A5C24" w:rsidRDefault="00895ABF" w:rsidP="007C0C7E">
      <w:pPr>
        <w:spacing w:after="0" w:line="240" w:lineRule="auto"/>
        <w:ind w:firstLine="567"/>
        <w:jc w:val="both"/>
        <w:rPr>
          <w:rFonts w:ascii="Times New Roman" w:hAnsi="Times New Roman" w:cs="Times New Roman"/>
          <w:sz w:val="28"/>
          <w:szCs w:val="28"/>
        </w:rPr>
      </w:pPr>
      <w:r w:rsidRPr="005A5C24">
        <w:rPr>
          <w:rFonts w:ascii="Times New Roman" w:hAnsi="Times New Roman" w:cs="Times New Roman"/>
          <w:sz w:val="28"/>
          <w:szCs w:val="28"/>
        </w:rPr>
        <w:t xml:space="preserve">Город-курорт Кисловодск единственный из городов-курортов Кавказских Минеральных Вод награжден Орденом Отечественной войны </w:t>
      </w:r>
      <w:r w:rsidRPr="005A5C24">
        <w:rPr>
          <w:rFonts w:ascii="Times New Roman" w:hAnsi="Times New Roman" w:cs="Times New Roman"/>
          <w:sz w:val="28"/>
          <w:szCs w:val="28"/>
          <w:lang w:val="en-US"/>
        </w:rPr>
        <w:t>I</w:t>
      </w:r>
      <w:r w:rsidRPr="005A5C24">
        <w:rPr>
          <w:rFonts w:ascii="Times New Roman" w:hAnsi="Times New Roman" w:cs="Times New Roman"/>
          <w:sz w:val="28"/>
          <w:szCs w:val="28"/>
        </w:rPr>
        <w:t xml:space="preserve"> степени за заслуги кисловодчан по лечению и восстановлению здоровья воинов Советской Армии в годы Великой Отечественной войны.</w:t>
      </w:r>
    </w:p>
    <w:p w:rsidR="00895ABF" w:rsidRPr="005A5C24" w:rsidRDefault="00895ABF" w:rsidP="007C0C7E">
      <w:pPr>
        <w:pStyle w:val="a7"/>
        <w:ind w:left="0" w:firstLine="567"/>
        <w:jc w:val="both"/>
        <w:rPr>
          <w:b w:val="0"/>
          <w:bCs/>
          <w:szCs w:val="28"/>
        </w:rPr>
      </w:pPr>
      <w:r w:rsidRPr="005A5C24">
        <w:rPr>
          <w:b w:val="0"/>
          <w:szCs w:val="28"/>
        </w:rPr>
        <w:t>Золотая башенная корона с пятью зубцами – символ статуса городского округа города-курорта.</w:t>
      </w:r>
    </w:p>
    <w:p w:rsidR="00D411C2" w:rsidRPr="00BA6491" w:rsidRDefault="00D411C2" w:rsidP="00EF2B95">
      <w:pPr>
        <w:pStyle w:val="a3"/>
        <w:spacing w:after="0" w:line="288" w:lineRule="auto"/>
        <w:ind w:left="0"/>
        <w:rPr>
          <w:rFonts w:ascii="Times New Roman" w:hAnsi="Times New Roman" w:cs="Times New Roman"/>
          <w:color w:val="FF0000"/>
          <w:sz w:val="28"/>
          <w:szCs w:val="28"/>
          <w:highlight w:val="yellow"/>
        </w:rPr>
      </w:pPr>
      <w:r w:rsidRPr="00BA6491">
        <w:rPr>
          <w:rFonts w:ascii="Times New Roman" w:hAnsi="Times New Roman" w:cs="Times New Roman"/>
          <w:noProof/>
          <w:color w:val="FF0000"/>
          <w:sz w:val="28"/>
          <w:szCs w:val="28"/>
          <w:highlight w:val="yellow"/>
          <w:lang w:eastAsia="ru-RU"/>
        </w:rPr>
        <w:drawing>
          <wp:inline distT="0" distB="0" distL="0" distR="0" wp14:anchorId="430A5A7C" wp14:editId="7F3E1C3D">
            <wp:extent cx="5780599" cy="5351228"/>
            <wp:effectExtent l="0" t="0" r="0" b="1905"/>
            <wp:docPr id="1" name="Рисунок 1" descr="C:\Windows\system32\config\SYSTEM~1\AppData\Local\Temp\Rar$DIa0.894\Кисловодск_границы ГО и поселений в его состав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1\AppData\Local\Temp\Rar$DIa0.894\Кисловодск_границы ГО и поселений в его составе.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85119" cy="5355412"/>
                    </a:xfrm>
                    <a:prstGeom prst="rect">
                      <a:avLst/>
                    </a:prstGeom>
                    <a:noFill/>
                    <a:ln>
                      <a:noFill/>
                    </a:ln>
                  </pic:spPr>
                </pic:pic>
              </a:graphicData>
            </a:graphic>
          </wp:inline>
        </w:drawing>
      </w:r>
    </w:p>
    <w:p w:rsidR="00AF2276" w:rsidRDefault="00AF2276" w:rsidP="00847B2A">
      <w:pPr>
        <w:spacing w:after="0" w:line="240" w:lineRule="auto"/>
        <w:ind w:left="360"/>
        <w:jc w:val="center"/>
        <w:rPr>
          <w:rFonts w:ascii="Times New Roman" w:hAnsi="Times New Roman" w:cs="Times New Roman"/>
          <w:b/>
          <w:sz w:val="28"/>
          <w:szCs w:val="28"/>
        </w:rPr>
      </w:pPr>
    </w:p>
    <w:p w:rsidR="00700939" w:rsidRDefault="00847B2A" w:rsidP="00847B2A">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 xml:space="preserve">2. </w:t>
      </w:r>
      <w:r w:rsidR="00496A94" w:rsidRPr="00847B2A">
        <w:rPr>
          <w:rFonts w:ascii="Times New Roman" w:hAnsi="Times New Roman" w:cs="Times New Roman"/>
          <w:b/>
          <w:sz w:val="28"/>
          <w:szCs w:val="28"/>
        </w:rPr>
        <w:t>Перечень населенных пунктов</w:t>
      </w:r>
      <w:r w:rsidR="00700939" w:rsidRPr="00847B2A">
        <w:rPr>
          <w:rFonts w:ascii="Times New Roman" w:hAnsi="Times New Roman" w:cs="Times New Roman"/>
          <w:b/>
          <w:sz w:val="28"/>
          <w:szCs w:val="28"/>
        </w:rPr>
        <w:t xml:space="preserve"> городского </w:t>
      </w:r>
      <w:r w:rsidR="00AF2276">
        <w:rPr>
          <w:rFonts w:ascii="Times New Roman" w:hAnsi="Times New Roman" w:cs="Times New Roman"/>
          <w:b/>
          <w:sz w:val="28"/>
          <w:szCs w:val="28"/>
        </w:rPr>
        <w:t xml:space="preserve">                                                       </w:t>
      </w:r>
      <w:r w:rsidR="00700939" w:rsidRPr="00847B2A">
        <w:rPr>
          <w:rFonts w:ascii="Times New Roman" w:hAnsi="Times New Roman" w:cs="Times New Roman"/>
          <w:b/>
          <w:sz w:val="28"/>
          <w:szCs w:val="28"/>
        </w:rPr>
        <w:t>округа города-курорта Кисловодска</w:t>
      </w:r>
    </w:p>
    <w:p w:rsidR="008824D7" w:rsidRPr="00847B2A" w:rsidRDefault="008824D7" w:rsidP="00847B2A">
      <w:pPr>
        <w:spacing w:after="0" w:line="240" w:lineRule="auto"/>
        <w:ind w:left="360"/>
        <w:jc w:val="center"/>
        <w:rPr>
          <w:rFonts w:ascii="Times New Roman" w:hAnsi="Times New Roman" w:cs="Times New Roman"/>
          <w:b/>
          <w:sz w:val="28"/>
          <w:szCs w:val="28"/>
        </w:rPr>
      </w:pPr>
    </w:p>
    <w:tbl>
      <w:tblPr>
        <w:tblStyle w:val="a4"/>
        <w:tblW w:w="10247" w:type="dxa"/>
        <w:jc w:val="center"/>
        <w:tblLook w:val="04A0" w:firstRow="1" w:lastRow="0" w:firstColumn="1" w:lastColumn="0" w:noHBand="0" w:noVBand="1"/>
      </w:tblPr>
      <w:tblGrid>
        <w:gridCol w:w="605"/>
        <w:gridCol w:w="3548"/>
        <w:gridCol w:w="2579"/>
        <w:gridCol w:w="1751"/>
        <w:gridCol w:w="1764"/>
      </w:tblGrid>
      <w:tr w:rsidR="00BF3862" w:rsidRPr="002B5A8F" w:rsidTr="00D72875">
        <w:trPr>
          <w:jc w:val="center"/>
        </w:trPr>
        <w:tc>
          <w:tcPr>
            <w:tcW w:w="605" w:type="dxa"/>
            <w:vAlign w:val="center"/>
          </w:tcPr>
          <w:p w:rsidR="00BF3862" w:rsidRPr="00883844" w:rsidRDefault="00BF3862" w:rsidP="000C45FA">
            <w:pPr>
              <w:pStyle w:val="a3"/>
              <w:ind w:left="0"/>
              <w:jc w:val="center"/>
              <w:rPr>
                <w:rFonts w:ascii="Times New Roman" w:hAnsi="Times New Roman" w:cs="Times New Roman"/>
                <w:sz w:val="28"/>
                <w:szCs w:val="28"/>
              </w:rPr>
            </w:pPr>
            <w:r w:rsidRPr="00883844">
              <w:rPr>
                <w:rFonts w:ascii="Times New Roman" w:hAnsi="Times New Roman" w:cs="Times New Roman"/>
                <w:sz w:val="28"/>
                <w:szCs w:val="28"/>
              </w:rPr>
              <w:t xml:space="preserve">№ </w:t>
            </w:r>
            <w:proofErr w:type="gramStart"/>
            <w:r w:rsidRPr="00883844">
              <w:rPr>
                <w:rFonts w:ascii="Times New Roman" w:hAnsi="Times New Roman" w:cs="Times New Roman"/>
                <w:sz w:val="28"/>
                <w:szCs w:val="28"/>
              </w:rPr>
              <w:t>п</w:t>
            </w:r>
            <w:proofErr w:type="gramEnd"/>
            <w:r w:rsidRPr="00883844">
              <w:rPr>
                <w:rFonts w:ascii="Times New Roman" w:hAnsi="Times New Roman" w:cs="Times New Roman"/>
                <w:sz w:val="28"/>
                <w:szCs w:val="28"/>
              </w:rPr>
              <w:t>/п</w:t>
            </w:r>
          </w:p>
        </w:tc>
        <w:tc>
          <w:tcPr>
            <w:tcW w:w="3548" w:type="dxa"/>
            <w:vAlign w:val="center"/>
          </w:tcPr>
          <w:p w:rsidR="00BF3862" w:rsidRPr="00883844" w:rsidRDefault="00BF3862" w:rsidP="000C45FA">
            <w:pPr>
              <w:pStyle w:val="a3"/>
              <w:ind w:left="0"/>
              <w:jc w:val="center"/>
              <w:rPr>
                <w:rFonts w:ascii="Times New Roman" w:hAnsi="Times New Roman" w:cs="Times New Roman"/>
                <w:sz w:val="28"/>
                <w:szCs w:val="28"/>
              </w:rPr>
            </w:pPr>
            <w:r w:rsidRPr="00883844">
              <w:rPr>
                <w:rFonts w:ascii="Times New Roman" w:hAnsi="Times New Roman" w:cs="Times New Roman"/>
                <w:sz w:val="28"/>
                <w:szCs w:val="28"/>
              </w:rPr>
              <w:t xml:space="preserve">Наименование территориального подразделения </w:t>
            </w:r>
          </w:p>
        </w:tc>
        <w:tc>
          <w:tcPr>
            <w:tcW w:w="2579" w:type="dxa"/>
          </w:tcPr>
          <w:p w:rsidR="00BF3862" w:rsidRPr="00883844" w:rsidRDefault="00BF3862" w:rsidP="000C45FA">
            <w:pPr>
              <w:pStyle w:val="a3"/>
              <w:ind w:left="0"/>
              <w:jc w:val="center"/>
              <w:rPr>
                <w:rFonts w:ascii="Times New Roman" w:hAnsi="Times New Roman" w:cs="Times New Roman"/>
                <w:sz w:val="28"/>
                <w:szCs w:val="28"/>
              </w:rPr>
            </w:pPr>
            <w:r w:rsidRPr="00883844">
              <w:rPr>
                <w:rFonts w:ascii="Times New Roman" w:hAnsi="Times New Roman" w:cs="Times New Roman"/>
                <w:sz w:val="28"/>
                <w:szCs w:val="28"/>
              </w:rPr>
              <w:t>Наименование населенного пункта</w:t>
            </w:r>
          </w:p>
        </w:tc>
        <w:tc>
          <w:tcPr>
            <w:tcW w:w="1751" w:type="dxa"/>
            <w:vAlign w:val="center"/>
          </w:tcPr>
          <w:p w:rsidR="00BF3862" w:rsidRPr="00883844" w:rsidRDefault="00BF3862" w:rsidP="000C45FA">
            <w:pPr>
              <w:pStyle w:val="a3"/>
              <w:ind w:left="0"/>
              <w:jc w:val="center"/>
              <w:rPr>
                <w:rFonts w:ascii="Times New Roman" w:hAnsi="Times New Roman" w:cs="Times New Roman"/>
                <w:sz w:val="28"/>
                <w:szCs w:val="28"/>
              </w:rPr>
            </w:pPr>
            <w:r w:rsidRPr="00883844">
              <w:rPr>
                <w:rFonts w:ascii="Times New Roman" w:hAnsi="Times New Roman" w:cs="Times New Roman"/>
                <w:sz w:val="28"/>
                <w:szCs w:val="28"/>
              </w:rPr>
              <w:t>Численность населен</w:t>
            </w:r>
            <w:r w:rsidR="00112D6A" w:rsidRPr="00883844">
              <w:rPr>
                <w:rFonts w:ascii="Times New Roman" w:hAnsi="Times New Roman" w:cs="Times New Roman"/>
                <w:sz w:val="28"/>
                <w:szCs w:val="28"/>
              </w:rPr>
              <w:t>ия, чел</w:t>
            </w:r>
          </w:p>
        </w:tc>
        <w:tc>
          <w:tcPr>
            <w:tcW w:w="1764" w:type="dxa"/>
            <w:vAlign w:val="center"/>
          </w:tcPr>
          <w:p w:rsidR="00BF3862" w:rsidRPr="00883844" w:rsidRDefault="00BF3862" w:rsidP="000C45FA">
            <w:pPr>
              <w:pStyle w:val="a3"/>
              <w:ind w:left="0"/>
              <w:jc w:val="center"/>
              <w:rPr>
                <w:rFonts w:ascii="Times New Roman" w:hAnsi="Times New Roman" w:cs="Times New Roman"/>
                <w:sz w:val="28"/>
                <w:szCs w:val="28"/>
              </w:rPr>
            </w:pPr>
            <w:r w:rsidRPr="00883844">
              <w:rPr>
                <w:rFonts w:ascii="Times New Roman" w:hAnsi="Times New Roman" w:cs="Times New Roman"/>
                <w:sz w:val="28"/>
                <w:szCs w:val="28"/>
              </w:rPr>
              <w:t>Численность избирателей</w:t>
            </w:r>
            <w:r w:rsidR="00112D6A" w:rsidRPr="00883844">
              <w:rPr>
                <w:rFonts w:ascii="Times New Roman" w:hAnsi="Times New Roman" w:cs="Times New Roman"/>
                <w:sz w:val="28"/>
                <w:szCs w:val="28"/>
              </w:rPr>
              <w:t>, чел</w:t>
            </w:r>
          </w:p>
        </w:tc>
      </w:tr>
      <w:tr w:rsidR="00681EA3" w:rsidRPr="002B5A8F" w:rsidTr="00450697">
        <w:trPr>
          <w:trHeight w:val="1252"/>
          <w:jc w:val="center"/>
        </w:trPr>
        <w:tc>
          <w:tcPr>
            <w:tcW w:w="605" w:type="dxa"/>
          </w:tcPr>
          <w:p w:rsidR="00681EA3" w:rsidRPr="00883844" w:rsidRDefault="00681EA3" w:rsidP="000C45FA">
            <w:pPr>
              <w:pStyle w:val="a3"/>
              <w:numPr>
                <w:ilvl w:val="0"/>
                <w:numId w:val="2"/>
              </w:numPr>
              <w:ind w:left="0" w:firstLine="0"/>
              <w:rPr>
                <w:rFonts w:ascii="Times New Roman" w:hAnsi="Times New Roman" w:cs="Times New Roman"/>
                <w:sz w:val="28"/>
                <w:szCs w:val="28"/>
              </w:rPr>
            </w:pPr>
          </w:p>
        </w:tc>
        <w:tc>
          <w:tcPr>
            <w:tcW w:w="3548" w:type="dxa"/>
            <w:vAlign w:val="center"/>
          </w:tcPr>
          <w:p w:rsidR="00681EA3" w:rsidRPr="00883844" w:rsidRDefault="00681EA3" w:rsidP="000C45FA">
            <w:pPr>
              <w:jc w:val="center"/>
              <w:rPr>
                <w:rFonts w:ascii="Times New Roman" w:hAnsi="Times New Roman" w:cs="Times New Roman"/>
                <w:sz w:val="28"/>
                <w:szCs w:val="28"/>
              </w:rPr>
            </w:pPr>
            <w:r w:rsidRPr="00883844">
              <w:rPr>
                <w:rFonts w:ascii="Times New Roman" w:hAnsi="Times New Roman" w:cs="Times New Roman"/>
                <w:sz w:val="28"/>
                <w:szCs w:val="28"/>
              </w:rPr>
              <w:t xml:space="preserve">Управление по вопросам местного </w:t>
            </w:r>
            <w:proofErr w:type="gramStart"/>
            <w:r w:rsidRPr="00883844">
              <w:rPr>
                <w:rFonts w:ascii="Times New Roman" w:hAnsi="Times New Roman" w:cs="Times New Roman"/>
                <w:sz w:val="28"/>
                <w:szCs w:val="28"/>
              </w:rPr>
              <w:t>самоуправления поселков администрации города-курорта Кисловодска</w:t>
            </w:r>
            <w:proofErr w:type="gramEnd"/>
          </w:p>
        </w:tc>
        <w:tc>
          <w:tcPr>
            <w:tcW w:w="2579" w:type="dxa"/>
            <w:vAlign w:val="center"/>
          </w:tcPr>
          <w:p w:rsidR="00681EA3" w:rsidRPr="00883844" w:rsidRDefault="00681EA3" w:rsidP="000C45FA">
            <w:pPr>
              <w:jc w:val="center"/>
              <w:rPr>
                <w:rFonts w:ascii="Times New Roman" w:hAnsi="Times New Roman" w:cs="Times New Roman"/>
                <w:sz w:val="28"/>
                <w:szCs w:val="28"/>
              </w:rPr>
            </w:pPr>
            <w:r w:rsidRPr="00883844">
              <w:rPr>
                <w:rFonts w:ascii="Times New Roman" w:hAnsi="Times New Roman" w:cs="Times New Roman"/>
                <w:sz w:val="28"/>
                <w:szCs w:val="28"/>
              </w:rPr>
              <w:t>город-курорт Кисловодск пос. Аликоновка</w:t>
            </w:r>
          </w:p>
        </w:tc>
        <w:tc>
          <w:tcPr>
            <w:tcW w:w="1751" w:type="dxa"/>
            <w:vAlign w:val="center"/>
          </w:tcPr>
          <w:p w:rsidR="00681EA3" w:rsidRPr="00883844" w:rsidRDefault="00883844" w:rsidP="000C45FA">
            <w:pPr>
              <w:jc w:val="center"/>
              <w:rPr>
                <w:rFonts w:ascii="Times New Roman" w:hAnsi="Times New Roman" w:cs="Times New Roman"/>
                <w:sz w:val="28"/>
                <w:szCs w:val="28"/>
              </w:rPr>
            </w:pPr>
            <w:r w:rsidRPr="00883844">
              <w:rPr>
                <w:rFonts w:ascii="Times New Roman" w:hAnsi="Times New Roman" w:cs="Times New Roman"/>
                <w:sz w:val="28"/>
                <w:szCs w:val="28"/>
              </w:rPr>
              <w:t>1659</w:t>
            </w:r>
          </w:p>
        </w:tc>
        <w:tc>
          <w:tcPr>
            <w:tcW w:w="1764" w:type="dxa"/>
            <w:vAlign w:val="center"/>
          </w:tcPr>
          <w:p w:rsidR="00681EA3" w:rsidRPr="00883844" w:rsidRDefault="00883844" w:rsidP="000C45FA">
            <w:pPr>
              <w:jc w:val="center"/>
              <w:rPr>
                <w:rFonts w:ascii="Times New Roman" w:eastAsia="Times New Roman" w:hAnsi="Times New Roman" w:cs="Times New Roman"/>
                <w:sz w:val="28"/>
                <w:szCs w:val="28"/>
                <w:lang w:eastAsia="ru-RU"/>
              </w:rPr>
            </w:pPr>
            <w:r w:rsidRPr="00883844">
              <w:rPr>
                <w:rFonts w:ascii="Times New Roman" w:eastAsia="Times New Roman" w:hAnsi="Times New Roman" w:cs="Times New Roman"/>
                <w:sz w:val="28"/>
                <w:szCs w:val="28"/>
                <w:lang w:eastAsia="ru-RU"/>
              </w:rPr>
              <w:t>941</w:t>
            </w:r>
          </w:p>
        </w:tc>
      </w:tr>
      <w:tr w:rsidR="00883844" w:rsidRPr="00883844" w:rsidTr="00450697">
        <w:trPr>
          <w:jc w:val="center"/>
        </w:trPr>
        <w:tc>
          <w:tcPr>
            <w:tcW w:w="605" w:type="dxa"/>
          </w:tcPr>
          <w:p w:rsidR="00883844" w:rsidRPr="001F0EA6" w:rsidRDefault="00883844" w:rsidP="000C45FA">
            <w:pPr>
              <w:pStyle w:val="a3"/>
              <w:numPr>
                <w:ilvl w:val="0"/>
                <w:numId w:val="2"/>
              </w:numPr>
              <w:ind w:left="0" w:firstLine="0"/>
              <w:rPr>
                <w:rFonts w:ascii="Times New Roman" w:hAnsi="Times New Roman" w:cs="Times New Roman"/>
                <w:sz w:val="28"/>
                <w:szCs w:val="28"/>
              </w:rPr>
            </w:pPr>
          </w:p>
        </w:tc>
        <w:tc>
          <w:tcPr>
            <w:tcW w:w="3548" w:type="dxa"/>
          </w:tcPr>
          <w:p w:rsidR="00883844" w:rsidRPr="001F0EA6" w:rsidRDefault="00883844" w:rsidP="000C45FA">
            <w:pPr>
              <w:jc w:val="center"/>
              <w:rPr>
                <w:rFonts w:ascii="Times New Roman" w:hAnsi="Times New Roman" w:cs="Times New Roman"/>
                <w:sz w:val="28"/>
                <w:szCs w:val="28"/>
              </w:rPr>
            </w:pPr>
            <w:r w:rsidRPr="001F0EA6">
              <w:rPr>
                <w:rFonts w:ascii="Times New Roman" w:hAnsi="Times New Roman" w:cs="Times New Roman"/>
                <w:sz w:val="28"/>
                <w:szCs w:val="28"/>
              </w:rPr>
              <w:t xml:space="preserve">Управление по вопросам местного </w:t>
            </w:r>
            <w:proofErr w:type="gramStart"/>
            <w:r w:rsidRPr="001F0EA6">
              <w:rPr>
                <w:rFonts w:ascii="Times New Roman" w:hAnsi="Times New Roman" w:cs="Times New Roman"/>
                <w:sz w:val="28"/>
                <w:szCs w:val="28"/>
              </w:rPr>
              <w:t>самоуправления поселков администрации города-курорта Кисловодска</w:t>
            </w:r>
            <w:proofErr w:type="gramEnd"/>
          </w:p>
        </w:tc>
        <w:tc>
          <w:tcPr>
            <w:tcW w:w="2579" w:type="dxa"/>
            <w:vAlign w:val="center"/>
          </w:tcPr>
          <w:p w:rsidR="00883844" w:rsidRPr="001F0EA6" w:rsidRDefault="00883844" w:rsidP="000C45FA">
            <w:pPr>
              <w:jc w:val="center"/>
              <w:rPr>
                <w:rFonts w:ascii="Times New Roman" w:hAnsi="Times New Roman" w:cs="Times New Roman"/>
                <w:sz w:val="28"/>
                <w:szCs w:val="28"/>
              </w:rPr>
            </w:pPr>
            <w:r w:rsidRPr="001F0EA6">
              <w:rPr>
                <w:rFonts w:ascii="Times New Roman" w:hAnsi="Times New Roman" w:cs="Times New Roman"/>
                <w:sz w:val="28"/>
                <w:szCs w:val="28"/>
              </w:rPr>
              <w:t>город-курорт Кисловодск пос. Нарзанный</w:t>
            </w:r>
          </w:p>
        </w:tc>
        <w:tc>
          <w:tcPr>
            <w:tcW w:w="1751" w:type="dxa"/>
            <w:vAlign w:val="center"/>
          </w:tcPr>
          <w:p w:rsidR="00883844" w:rsidRPr="001F0EA6" w:rsidRDefault="00883844" w:rsidP="000C45FA">
            <w:pPr>
              <w:jc w:val="center"/>
              <w:rPr>
                <w:rFonts w:ascii="Times New Roman" w:hAnsi="Times New Roman" w:cs="Times New Roman"/>
                <w:sz w:val="28"/>
                <w:szCs w:val="28"/>
              </w:rPr>
            </w:pPr>
            <w:r w:rsidRPr="001F0EA6">
              <w:rPr>
                <w:rFonts w:ascii="Times New Roman" w:hAnsi="Times New Roman" w:cs="Times New Roman"/>
                <w:sz w:val="28"/>
                <w:szCs w:val="28"/>
              </w:rPr>
              <w:t>582</w:t>
            </w:r>
          </w:p>
        </w:tc>
        <w:tc>
          <w:tcPr>
            <w:tcW w:w="1764" w:type="dxa"/>
            <w:vAlign w:val="center"/>
          </w:tcPr>
          <w:p w:rsidR="00883844" w:rsidRPr="001F0EA6" w:rsidRDefault="00883844" w:rsidP="000C45FA">
            <w:pPr>
              <w:jc w:val="center"/>
              <w:rPr>
                <w:rFonts w:ascii="Times New Roman" w:hAnsi="Times New Roman" w:cs="Times New Roman"/>
                <w:sz w:val="28"/>
                <w:szCs w:val="28"/>
              </w:rPr>
            </w:pPr>
            <w:r w:rsidRPr="001F0EA6">
              <w:rPr>
                <w:rFonts w:ascii="Times New Roman" w:hAnsi="Times New Roman" w:cs="Times New Roman"/>
                <w:sz w:val="28"/>
                <w:szCs w:val="28"/>
              </w:rPr>
              <w:t>540</w:t>
            </w:r>
          </w:p>
        </w:tc>
      </w:tr>
      <w:tr w:rsidR="00681EA3" w:rsidRPr="002B5A8F" w:rsidTr="00450697">
        <w:trPr>
          <w:jc w:val="center"/>
        </w:trPr>
        <w:tc>
          <w:tcPr>
            <w:tcW w:w="605" w:type="dxa"/>
          </w:tcPr>
          <w:p w:rsidR="00681EA3" w:rsidRPr="001F0EA6" w:rsidRDefault="00681EA3" w:rsidP="000C45FA">
            <w:pPr>
              <w:pStyle w:val="a3"/>
              <w:numPr>
                <w:ilvl w:val="0"/>
                <w:numId w:val="2"/>
              </w:numPr>
              <w:ind w:left="0" w:firstLine="0"/>
              <w:rPr>
                <w:rFonts w:ascii="Times New Roman" w:hAnsi="Times New Roman" w:cs="Times New Roman"/>
                <w:sz w:val="28"/>
                <w:szCs w:val="28"/>
              </w:rPr>
            </w:pPr>
          </w:p>
        </w:tc>
        <w:tc>
          <w:tcPr>
            <w:tcW w:w="3548" w:type="dxa"/>
            <w:vAlign w:val="center"/>
          </w:tcPr>
          <w:p w:rsidR="00681EA3" w:rsidRPr="001F0EA6" w:rsidRDefault="00681EA3" w:rsidP="000C45FA">
            <w:pPr>
              <w:jc w:val="center"/>
              <w:rPr>
                <w:rFonts w:ascii="Times New Roman" w:hAnsi="Times New Roman" w:cs="Times New Roman"/>
                <w:sz w:val="28"/>
                <w:szCs w:val="28"/>
              </w:rPr>
            </w:pPr>
            <w:r w:rsidRPr="001F0EA6">
              <w:rPr>
                <w:rFonts w:ascii="Times New Roman" w:hAnsi="Times New Roman" w:cs="Times New Roman"/>
                <w:sz w:val="28"/>
                <w:szCs w:val="28"/>
              </w:rPr>
              <w:t xml:space="preserve">Управление по вопросам местного </w:t>
            </w:r>
            <w:proofErr w:type="gramStart"/>
            <w:r w:rsidRPr="001F0EA6">
              <w:rPr>
                <w:rFonts w:ascii="Times New Roman" w:hAnsi="Times New Roman" w:cs="Times New Roman"/>
                <w:sz w:val="28"/>
                <w:szCs w:val="28"/>
              </w:rPr>
              <w:t>самоуправления поселков администрации города-курорта Кисловодска</w:t>
            </w:r>
            <w:proofErr w:type="gramEnd"/>
          </w:p>
        </w:tc>
        <w:tc>
          <w:tcPr>
            <w:tcW w:w="2579" w:type="dxa"/>
            <w:vAlign w:val="center"/>
          </w:tcPr>
          <w:p w:rsidR="00681EA3" w:rsidRPr="001F0EA6" w:rsidRDefault="00681EA3" w:rsidP="000C45FA">
            <w:pPr>
              <w:jc w:val="center"/>
              <w:rPr>
                <w:rFonts w:ascii="Times New Roman" w:hAnsi="Times New Roman" w:cs="Times New Roman"/>
                <w:sz w:val="28"/>
                <w:szCs w:val="28"/>
              </w:rPr>
            </w:pPr>
            <w:r w:rsidRPr="001F0EA6">
              <w:rPr>
                <w:rFonts w:ascii="Times New Roman" w:hAnsi="Times New Roman" w:cs="Times New Roman"/>
                <w:sz w:val="28"/>
                <w:szCs w:val="28"/>
              </w:rPr>
              <w:t>город-курорт Кисловодск пос. Белореченский</w:t>
            </w:r>
          </w:p>
        </w:tc>
        <w:tc>
          <w:tcPr>
            <w:tcW w:w="1751" w:type="dxa"/>
            <w:vAlign w:val="center"/>
          </w:tcPr>
          <w:p w:rsidR="00681EA3" w:rsidRPr="001F0EA6" w:rsidRDefault="00681EA3" w:rsidP="000C45FA">
            <w:pPr>
              <w:jc w:val="center"/>
              <w:rPr>
                <w:rFonts w:ascii="Times New Roman" w:hAnsi="Times New Roman" w:cs="Times New Roman"/>
                <w:sz w:val="28"/>
                <w:szCs w:val="28"/>
              </w:rPr>
            </w:pPr>
            <w:r w:rsidRPr="001F0EA6">
              <w:rPr>
                <w:rFonts w:ascii="Times New Roman" w:hAnsi="Times New Roman" w:cs="Times New Roman"/>
                <w:sz w:val="28"/>
                <w:szCs w:val="28"/>
              </w:rPr>
              <w:t>62</w:t>
            </w:r>
            <w:r w:rsidR="00883844" w:rsidRPr="001F0EA6">
              <w:rPr>
                <w:rFonts w:ascii="Times New Roman" w:hAnsi="Times New Roman" w:cs="Times New Roman"/>
                <w:sz w:val="28"/>
                <w:szCs w:val="28"/>
              </w:rPr>
              <w:t>0</w:t>
            </w:r>
          </w:p>
        </w:tc>
        <w:tc>
          <w:tcPr>
            <w:tcW w:w="1764" w:type="dxa"/>
            <w:vAlign w:val="center"/>
          </w:tcPr>
          <w:p w:rsidR="00681EA3" w:rsidRPr="001F0EA6" w:rsidRDefault="00681EA3" w:rsidP="000C45FA">
            <w:pPr>
              <w:jc w:val="center"/>
              <w:rPr>
                <w:rFonts w:ascii="Times New Roman" w:eastAsia="Times New Roman" w:hAnsi="Times New Roman" w:cs="Times New Roman"/>
                <w:sz w:val="28"/>
                <w:szCs w:val="28"/>
                <w:lang w:eastAsia="ru-RU"/>
              </w:rPr>
            </w:pPr>
            <w:r w:rsidRPr="001F0EA6">
              <w:rPr>
                <w:rFonts w:ascii="Times New Roman" w:eastAsia="Times New Roman" w:hAnsi="Times New Roman" w:cs="Times New Roman"/>
                <w:sz w:val="28"/>
                <w:szCs w:val="28"/>
                <w:lang w:eastAsia="ru-RU"/>
              </w:rPr>
              <w:t>49</w:t>
            </w:r>
            <w:r w:rsidR="00883844" w:rsidRPr="001F0EA6">
              <w:rPr>
                <w:rFonts w:ascii="Times New Roman" w:eastAsia="Times New Roman" w:hAnsi="Times New Roman" w:cs="Times New Roman"/>
                <w:sz w:val="28"/>
                <w:szCs w:val="28"/>
                <w:lang w:eastAsia="ru-RU"/>
              </w:rPr>
              <w:t>7</w:t>
            </w:r>
          </w:p>
        </w:tc>
      </w:tr>
      <w:tr w:rsidR="00681EA3" w:rsidRPr="002B5A8F" w:rsidTr="00450697">
        <w:trPr>
          <w:jc w:val="center"/>
        </w:trPr>
        <w:tc>
          <w:tcPr>
            <w:tcW w:w="605" w:type="dxa"/>
          </w:tcPr>
          <w:p w:rsidR="00681EA3" w:rsidRPr="00A80206" w:rsidRDefault="00A80206" w:rsidP="000C45FA">
            <w:pPr>
              <w:rPr>
                <w:rFonts w:ascii="Times New Roman" w:hAnsi="Times New Roman" w:cs="Times New Roman"/>
                <w:sz w:val="28"/>
                <w:szCs w:val="28"/>
              </w:rPr>
            </w:pPr>
            <w:r>
              <w:rPr>
                <w:rFonts w:ascii="Times New Roman" w:hAnsi="Times New Roman" w:cs="Times New Roman"/>
                <w:sz w:val="28"/>
                <w:szCs w:val="28"/>
              </w:rPr>
              <w:t>4.</w:t>
            </w:r>
          </w:p>
        </w:tc>
        <w:tc>
          <w:tcPr>
            <w:tcW w:w="3548" w:type="dxa"/>
            <w:vAlign w:val="center"/>
          </w:tcPr>
          <w:p w:rsidR="00681EA3" w:rsidRPr="001F0EA6" w:rsidRDefault="00681EA3" w:rsidP="000C45FA">
            <w:pPr>
              <w:jc w:val="center"/>
              <w:rPr>
                <w:rFonts w:ascii="Times New Roman" w:hAnsi="Times New Roman" w:cs="Times New Roman"/>
                <w:sz w:val="28"/>
                <w:szCs w:val="28"/>
              </w:rPr>
            </w:pPr>
            <w:r w:rsidRPr="001F0EA6">
              <w:rPr>
                <w:rFonts w:ascii="Times New Roman" w:hAnsi="Times New Roman" w:cs="Times New Roman"/>
                <w:sz w:val="28"/>
                <w:szCs w:val="28"/>
              </w:rPr>
              <w:t xml:space="preserve">Управление по вопросам местного </w:t>
            </w:r>
            <w:proofErr w:type="gramStart"/>
            <w:r w:rsidRPr="001F0EA6">
              <w:rPr>
                <w:rFonts w:ascii="Times New Roman" w:hAnsi="Times New Roman" w:cs="Times New Roman"/>
                <w:sz w:val="28"/>
                <w:szCs w:val="28"/>
              </w:rPr>
              <w:t>самоуправления поселков администрации города-курорта Кисловодска</w:t>
            </w:r>
            <w:proofErr w:type="gramEnd"/>
          </w:p>
        </w:tc>
        <w:tc>
          <w:tcPr>
            <w:tcW w:w="2579" w:type="dxa"/>
            <w:vAlign w:val="center"/>
          </w:tcPr>
          <w:p w:rsidR="00681EA3" w:rsidRPr="001F0EA6" w:rsidRDefault="00681EA3" w:rsidP="000C45FA">
            <w:pPr>
              <w:jc w:val="center"/>
              <w:rPr>
                <w:rFonts w:ascii="Times New Roman" w:hAnsi="Times New Roman" w:cs="Times New Roman"/>
                <w:sz w:val="28"/>
                <w:szCs w:val="28"/>
              </w:rPr>
            </w:pPr>
            <w:r w:rsidRPr="001F0EA6">
              <w:rPr>
                <w:rFonts w:ascii="Times New Roman" w:hAnsi="Times New Roman" w:cs="Times New Roman"/>
                <w:sz w:val="28"/>
                <w:szCs w:val="28"/>
              </w:rPr>
              <w:t>город-курорт Кисловодск пос. Зеленогорский</w:t>
            </w:r>
          </w:p>
        </w:tc>
        <w:tc>
          <w:tcPr>
            <w:tcW w:w="1751" w:type="dxa"/>
            <w:vAlign w:val="center"/>
          </w:tcPr>
          <w:p w:rsidR="00681EA3" w:rsidRPr="001F0EA6" w:rsidRDefault="00681EA3" w:rsidP="000C45FA">
            <w:pPr>
              <w:jc w:val="center"/>
              <w:rPr>
                <w:rFonts w:ascii="Times New Roman" w:hAnsi="Times New Roman" w:cs="Times New Roman"/>
                <w:sz w:val="28"/>
                <w:szCs w:val="28"/>
              </w:rPr>
            </w:pPr>
            <w:r w:rsidRPr="001F0EA6">
              <w:rPr>
                <w:rFonts w:ascii="Times New Roman" w:hAnsi="Times New Roman" w:cs="Times New Roman"/>
                <w:sz w:val="28"/>
                <w:szCs w:val="28"/>
              </w:rPr>
              <w:t>1</w:t>
            </w:r>
            <w:r w:rsidR="00883844" w:rsidRPr="001F0EA6">
              <w:rPr>
                <w:rFonts w:ascii="Times New Roman" w:hAnsi="Times New Roman" w:cs="Times New Roman"/>
                <w:sz w:val="28"/>
                <w:szCs w:val="28"/>
              </w:rPr>
              <w:t>633</w:t>
            </w:r>
          </w:p>
        </w:tc>
        <w:tc>
          <w:tcPr>
            <w:tcW w:w="1764" w:type="dxa"/>
            <w:vAlign w:val="center"/>
          </w:tcPr>
          <w:p w:rsidR="00681EA3" w:rsidRPr="001F0EA6" w:rsidRDefault="00681EA3" w:rsidP="000C45FA">
            <w:pPr>
              <w:jc w:val="center"/>
              <w:rPr>
                <w:rFonts w:ascii="Times New Roman" w:eastAsia="Times New Roman" w:hAnsi="Times New Roman" w:cs="Times New Roman"/>
                <w:sz w:val="28"/>
                <w:szCs w:val="28"/>
                <w:lang w:eastAsia="ru-RU"/>
              </w:rPr>
            </w:pPr>
            <w:r w:rsidRPr="001F0EA6">
              <w:rPr>
                <w:rFonts w:ascii="Times New Roman" w:eastAsia="Times New Roman" w:hAnsi="Times New Roman" w:cs="Times New Roman"/>
                <w:sz w:val="28"/>
                <w:szCs w:val="28"/>
                <w:lang w:eastAsia="ru-RU"/>
              </w:rPr>
              <w:t>931</w:t>
            </w:r>
          </w:p>
        </w:tc>
      </w:tr>
      <w:tr w:rsidR="00681EA3" w:rsidRPr="002B5A8F" w:rsidTr="00450697">
        <w:trPr>
          <w:jc w:val="center"/>
        </w:trPr>
        <w:tc>
          <w:tcPr>
            <w:tcW w:w="605" w:type="dxa"/>
          </w:tcPr>
          <w:p w:rsidR="00681EA3" w:rsidRPr="00A80206" w:rsidRDefault="00A80206" w:rsidP="000C45FA">
            <w:pPr>
              <w:rPr>
                <w:rFonts w:ascii="Times New Roman" w:hAnsi="Times New Roman" w:cs="Times New Roman"/>
                <w:sz w:val="28"/>
                <w:szCs w:val="28"/>
              </w:rPr>
            </w:pPr>
            <w:r>
              <w:rPr>
                <w:rFonts w:ascii="Times New Roman" w:hAnsi="Times New Roman" w:cs="Times New Roman"/>
                <w:sz w:val="28"/>
                <w:szCs w:val="28"/>
              </w:rPr>
              <w:t>5.</w:t>
            </w:r>
          </w:p>
        </w:tc>
        <w:tc>
          <w:tcPr>
            <w:tcW w:w="3548" w:type="dxa"/>
            <w:vAlign w:val="center"/>
          </w:tcPr>
          <w:p w:rsidR="00681EA3" w:rsidRPr="001F0EA6" w:rsidRDefault="00681EA3" w:rsidP="000C45FA">
            <w:pPr>
              <w:jc w:val="center"/>
              <w:rPr>
                <w:rFonts w:ascii="Times New Roman" w:hAnsi="Times New Roman" w:cs="Times New Roman"/>
                <w:sz w:val="28"/>
                <w:szCs w:val="28"/>
              </w:rPr>
            </w:pPr>
            <w:r w:rsidRPr="001F0EA6">
              <w:rPr>
                <w:rFonts w:ascii="Times New Roman" w:hAnsi="Times New Roman" w:cs="Times New Roman"/>
                <w:sz w:val="28"/>
                <w:szCs w:val="28"/>
              </w:rPr>
              <w:t xml:space="preserve">Управление по вопросам местного </w:t>
            </w:r>
            <w:proofErr w:type="gramStart"/>
            <w:r w:rsidRPr="001F0EA6">
              <w:rPr>
                <w:rFonts w:ascii="Times New Roman" w:hAnsi="Times New Roman" w:cs="Times New Roman"/>
                <w:sz w:val="28"/>
                <w:szCs w:val="28"/>
              </w:rPr>
              <w:t>самоуправления поселков администрации города-курорта Кисловодска</w:t>
            </w:r>
            <w:proofErr w:type="gramEnd"/>
          </w:p>
        </w:tc>
        <w:tc>
          <w:tcPr>
            <w:tcW w:w="2579" w:type="dxa"/>
            <w:vAlign w:val="center"/>
          </w:tcPr>
          <w:p w:rsidR="00681EA3" w:rsidRPr="001F0EA6" w:rsidRDefault="00681EA3" w:rsidP="000C45FA">
            <w:pPr>
              <w:jc w:val="center"/>
              <w:rPr>
                <w:rFonts w:ascii="Times New Roman" w:hAnsi="Times New Roman" w:cs="Times New Roman"/>
                <w:sz w:val="28"/>
                <w:szCs w:val="28"/>
              </w:rPr>
            </w:pPr>
            <w:r w:rsidRPr="001F0EA6">
              <w:rPr>
                <w:rFonts w:ascii="Times New Roman" w:hAnsi="Times New Roman" w:cs="Times New Roman"/>
                <w:sz w:val="28"/>
                <w:szCs w:val="28"/>
              </w:rPr>
              <w:t>город-курорт Кисловодск пос. Индустрия</w:t>
            </w:r>
          </w:p>
        </w:tc>
        <w:tc>
          <w:tcPr>
            <w:tcW w:w="1751" w:type="dxa"/>
            <w:vAlign w:val="center"/>
          </w:tcPr>
          <w:p w:rsidR="00681EA3" w:rsidRPr="001F0EA6" w:rsidRDefault="00681EA3" w:rsidP="000C45FA">
            <w:pPr>
              <w:jc w:val="center"/>
              <w:rPr>
                <w:rFonts w:ascii="Times New Roman" w:hAnsi="Times New Roman" w:cs="Times New Roman"/>
                <w:sz w:val="28"/>
                <w:szCs w:val="28"/>
              </w:rPr>
            </w:pPr>
            <w:r w:rsidRPr="001F0EA6">
              <w:rPr>
                <w:rFonts w:ascii="Times New Roman" w:hAnsi="Times New Roman" w:cs="Times New Roman"/>
                <w:sz w:val="28"/>
                <w:szCs w:val="28"/>
              </w:rPr>
              <w:t>57</w:t>
            </w:r>
            <w:r w:rsidR="00645741" w:rsidRPr="001F0EA6">
              <w:rPr>
                <w:rFonts w:ascii="Times New Roman" w:hAnsi="Times New Roman" w:cs="Times New Roman"/>
                <w:sz w:val="28"/>
                <w:szCs w:val="28"/>
              </w:rPr>
              <w:t>4</w:t>
            </w:r>
          </w:p>
        </w:tc>
        <w:tc>
          <w:tcPr>
            <w:tcW w:w="1764" w:type="dxa"/>
            <w:vAlign w:val="center"/>
          </w:tcPr>
          <w:p w:rsidR="00681EA3" w:rsidRPr="001F0EA6" w:rsidRDefault="00645741" w:rsidP="000C45FA">
            <w:pPr>
              <w:jc w:val="center"/>
              <w:rPr>
                <w:rFonts w:ascii="Times New Roman" w:eastAsia="Times New Roman" w:hAnsi="Times New Roman" w:cs="Times New Roman"/>
                <w:sz w:val="28"/>
                <w:szCs w:val="28"/>
                <w:lang w:eastAsia="ru-RU"/>
              </w:rPr>
            </w:pPr>
            <w:r w:rsidRPr="001F0EA6">
              <w:rPr>
                <w:rFonts w:ascii="Times New Roman" w:eastAsia="Times New Roman" w:hAnsi="Times New Roman" w:cs="Times New Roman"/>
                <w:sz w:val="28"/>
                <w:szCs w:val="28"/>
                <w:lang w:eastAsia="ru-RU"/>
              </w:rPr>
              <w:t>495</w:t>
            </w:r>
          </w:p>
        </w:tc>
      </w:tr>
      <w:tr w:rsidR="00681EA3" w:rsidRPr="002B5A8F" w:rsidTr="00450697">
        <w:trPr>
          <w:jc w:val="center"/>
        </w:trPr>
        <w:tc>
          <w:tcPr>
            <w:tcW w:w="605" w:type="dxa"/>
          </w:tcPr>
          <w:p w:rsidR="00681EA3" w:rsidRPr="00A80206" w:rsidRDefault="00A80206" w:rsidP="000C45FA">
            <w:pPr>
              <w:rPr>
                <w:rFonts w:ascii="Times New Roman" w:hAnsi="Times New Roman" w:cs="Times New Roman"/>
                <w:sz w:val="28"/>
                <w:szCs w:val="28"/>
              </w:rPr>
            </w:pPr>
            <w:r>
              <w:rPr>
                <w:rFonts w:ascii="Times New Roman" w:hAnsi="Times New Roman" w:cs="Times New Roman"/>
                <w:sz w:val="28"/>
                <w:szCs w:val="28"/>
              </w:rPr>
              <w:t>6.</w:t>
            </w:r>
          </w:p>
        </w:tc>
        <w:tc>
          <w:tcPr>
            <w:tcW w:w="3548" w:type="dxa"/>
            <w:vAlign w:val="center"/>
          </w:tcPr>
          <w:p w:rsidR="00681EA3" w:rsidRPr="001F0EA6" w:rsidRDefault="00681EA3" w:rsidP="000C45FA">
            <w:pPr>
              <w:jc w:val="center"/>
              <w:rPr>
                <w:rFonts w:ascii="Times New Roman" w:hAnsi="Times New Roman" w:cs="Times New Roman"/>
                <w:sz w:val="28"/>
                <w:szCs w:val="28"/>
              </w:rPr>
            </w:pPr>
            <w:r w:rsidRPr="001F0EA6">
              <w:rPr>
                <w:rFonts w:ascii="Times New Roman" w:hAnsi="Times New Roman" w:cs="Times New Roman"/>
                <w:sz w:val="28"/>
                <w:szCs w:val="28"/>
              </w:rPr>
              <w:t xml:space="preserve">Управление по вопросам местного </w:t>
            </w:r>
            <w:proofErr w:type="gramStart"/>
            <w:r w:rsidRPr="001F0EA6">
              <w:rPr>
                <w:rFonts w:ascii="Times New Roman" w:hAnsi="Times New Roman" w:cs="Times New Roman"/>
                <w:sz w:val="28"/>
                <w:szCs w:val="28"/>
              </w:rPr>
              <w:t>самоуправления поселков администрации города-курорта Кисловодска</w:t>
            </w:r>
            <w:proofErr w:type="gramEnd"/>
          </w:p>
        </w:tc>
        <w:tc>
          <w:tcPr>
            <w:tcW w:w="2579" w:type="dxa"/>
            <w:vAlign w:val="center"/>
          </w:tcPr>
          <w:p w:rsidR="00681EA3" w:rsidRPr="001F0EA6" w:rsidRDefault="00681EA3" w:rsidP="000C45FA">
            <w:pPr>
              <w:jc w:val="center"/>
              <w:rPr>
                <w:rFonts w:ascii="Times New Roman" w:hAnsi="Times New Roman" w:cs="Times New Roman"/>
                <w:sz w:val="28"/>
                <w:szCs w:val="28"/>
              </w:rPr>
            </w:pPr>
            <w:r w:rsidRPr="001F0EA6">
              <w:rPr>
                <w:rFonts w:ascii="Times New Roman" w:hAnsi="Times New Roman" w:cs="Times New Roman"/>
                <w:sz w:val="28"/>
                <w:szCs w:val="28"/>
              </w:rPr>
              <w:t>город-курорт Кисловодск пос. Луначарский</w:t>
            </w:r>
          </w:p>
        </w:tc>
        <w:tc>
          <w:tcPr>
            <w:tcW w:w="1751" w:type="dxa"/>
            <w:vAlign w:val="center"/>
          </w:tcPr>
          <w:p w:rsidR="00681EA3" w:rsidRPr="001F0EA6" w:rsidRDefault="00681EA3" w:rsidP="000C45FA">
            <w:pPr>
              <w:jc w:val="center"/>
              <w:rPr>
                <w:rFonts w:ascii="Times New Roman" w:hAnsi="Times New Roman" w:cs="Times New Roman"/>
                <w:sz w:val="28"/>
                <w:szCs w:val="28"/>
              </w:rPr>
            </w:pPr>
            <w:r w:rsidRPr="001F0EA6">
              <w:rPr>
                <w:rFonts w:ascii="Times New Roman" w:hAnsi="Times New Roman" w:cs="Times New Roman"/>
                <w:sz w:val="28"/>
                <w:szCs w:val="28"/>
              </w:rPr>
              <w:t>137</w:t>
            </w:r>
            <w:r w:rsidR="00601406" w:rsidRPr="001F0EA6">
              <w:rPr>
                <w:rFonts w:ascii="Times New Roman" w:hAnsi="Times New Roman" w:cs="Times New Roman"/>
                <w:sz w:val="28"/>
                <w:szCs w:val="28"/>
              </w:rPr>
              <w:t>3</w:t>
            </w:r>
          </w:p>
        </w:tc>
        <w:tc>
          <w:tcPr>
            <w:tcW w:w="1764" w:type="dxa"/>
            <w:vAlign w:val="center"/>
          </w:tcPr>
          <w:p w:rsidR="00681EA3" w:rsidRPr="001F0EA6" w:rsidRDefault="00601406" w:rsidP="000C45FA">
            <w:pPr>
              <w:jc w:val="center"/>
              <w:rPr>
                <w:rFonts w:ascii="Times New Roman" w:eastAsia="Times New Roman" w:hAnsi="Times New Roman" w:cs="Times New Roman"/>
                <w:sz w:val="28"/>
                <w:szCs w:val="28"/>
                <w:lang w:eastAsia="ru-RU"/>
              </w:rPr>
            </w:pPr>
            <w:r w:rsidRPr="001F0EA6">
              <w:rPr>
                <w:rFonts w:ascii="Times New Roman" w:eastAsia="Times New Roman" w:hAnsi="Times New Roman" w:cs="Times New Roman"/>
                <w:sz w:val="28"/>
                <w:szCs w:val="28"/>
                <w:lang w:eastAsia="ru-RU"/>
              </w:rPr>
              <w:t>768</w:t>
            </w:r>
          </w:p>
        </w:tc>
      </w:tr>
      <w:tr w:rsidR="00681EA3" w:rsidRPr="002B5A8F" w:rsidTr="00450697">
        <w:trPr>
          <w:jc w:val="center"/>
        </w:trPr>
        <w:tc>
          <w:tcPr>
            <w:tcW w:w="605" w:type="dxa"/>
          </w:tcPr>
          <w:p w:rsidR="00681EA3" w:rsidRPr="00A80206" w:rsidRDefault="00A80206" w:rsidP="000C45FA">
            <w:pPr>
              <w:rPr>
                <w:rFonts w:ascii="Times New Roman" w:hAnsi="Times New Roman" w:cs="Times New Roman"/>
                <w:sz w:val="28"/>
                <w:szCs w:val="28"/>
              </w:rPr>
            </w:pPr>
            <w:r>
              <w:rPr>
                <w:rFonts w:ascii="Times New Roman" w:hAnsi="Times New Roman" w:cs="Times New Roman"/>
                <w:sz w:val="28"/>
                <w:szCs w:val="28"/>
              </w:rPr>
              <w:t>7.</w:t>
            </w:r>
          </w:p>
        </w:tc>
        <w:tc>
          <w:tcPr>
            <w:tcW w:w="3548" w:type="dxa"/>
            <w:vAlign w:val="center"/>
          </w:tcPr>
          <w:p w:rsidR="00681EA3" w:rsidRPr="001F0EA6" w:rsidRDefault="00681EA3" w:rsidP="000C45FA">
            <w:pPr>
              <w:jc w:val="center"/>
              <w:rPr>
                <w:rFonts w:ascii="Times New Roman" w:hAnsi="Times New Roman" w:cs="Times New Roman"/>
                <w:sz w:val="28"/>
                <w:szCs w:val="28"/>
              </w:rPr>
            </w:pPr>
            <w:r w:rsidRPr="001F0EA6">
              <w:rPr>
                <w:rFonts w:ascii="Times New Roman" w:hAnsi="Times New Roman" w:cs="Times New Roman"/>
                <w:sz w:val="28"/>
                <w:szCs w:val="28"/>
              </w:rPr>
              <w:t xml:space="preserve">Управление по вопросам местного </w:t>
            </w:r>
            <w:proofErr w:type="gramStart"/>
            <w:r w:rsidRPr="001F0EA6">
              <w:rPr>
                <w:rFonts w:ascii="Times New Roman" w:hAnsi="Times New Roman" w:cs="Times New Roman"/>
                <w:sz w:val="28"/>
                <w:szCs w:val="28"/>
              </w:rPr>
              <w:t>самоуправления поселков администрации города-курорта Кисловодска</w:t>
            </w:r>
            <w:proofErr w:type="gramEnd"/>
          </w:p>
        </w:tc>
        <w:tc>
          <w:tcPr>
            <w:tcW w:w="2579" w:type="dxa"/>
            <w:vAlign w:val="center"/>
          </w:tcPr>
          <w:p w:rsidR="00681EA3" w:rsidRPr="001F0EA6" w:rsidRDefault="00681EA3" w:rsidP="000C45FA">
            <w:pPr>
              <w:jc w:val="center"/>
              <w:rPr>
                <w:rFonts w:ascii="Times New Roman" w:hAnsi="Times New Roman" w:cs="Times New Roman"/>
                <w:sz w:val="28"/>
                <w:szCs w:val="28"/>
              </w:rPr>
            </w:pPr>
            <w:r w:rsidRPr="001F0EA6">
              <w:rPr>
                <w:rFonts w:ascii="Times New Roman" w:hAnsi="Times New Roman" w:cs="Times New Roman"/>
                <w:sz w:val="28"/>
                <w:szCs w:val="28"/>
              </w:rPr>
              <w:t xml:space="preserve">город-курорт Кисловодск пос. </w:t>
            </w:r>
            <w:proofErr w:type="spellStart"/>
            <w:r w:rsidRPr="001F0EA6">
              <w:rPr>
                <w:rFonts w:ascii="Times New Roman" w:hAnsi="Times New Roman" w:cs="Times New Roman"/>
                <w:sz w:val="28"/>
                <w:szCs w:val="28"/>
              </w:rPr>
              <w:t>Новокисловодский</w:t>
            </w:r>
            <w:proofErr w:type="spellEnd"/>
          </w:p>
        </w:tc>
        <w:tc>
          <w:tcPr>
            <w:tcW w:w="1751" w:type="dxa"/>
            <w:vAlign w:val="center"/>
          </w:tcPr>
          <w:p w:rsidR="00681EA3" w:rsidRPr="001F0EA6" w:rsidRDefault="00681EA3" w:rsidP="000C45FA">
            <w:pPr>
              <w:jc w:val="center"/>
              <w:rPr>
                <w:rFonts w:ascii="Times New Roman" w:hAnsi="Times New Roman" w:cs="Times New Roman"/>
                <w:sz w:val="28"/>
                <w:szCs w:val="28"/>
              </w:rPr>
            </w:pPr>
            <w:r w:rsidRPr="001F0EA6">
              <w:rPr>
                <w:rFonts w:ascii="Times New Roman" w:hAnsi="Times New Roman" w:cs="Times New Roman"/>
                <w:sz w:val="28"/>
                <w:szCs w:val="28"/>
              </w:rPr>
              <w:t>39</w:t>
            </w:r>
            <w:r w:rsidR="00601406" w:rsidRPr="001F0EA6">
              <w:rPr>
                <w:rFonts w:ascii="Times New Roman" w:hAnsi="Times New Roman" w:cs="Times New Roman"/>
                <w:sz w:val="28"/>
                <w:szCs w:val="28"/>
              </w:rPr>
              <w:t>2</w:t>
            </w:r>
          </w:p>
        </w:tc>
        <w:tc>
          <w:tcPr>
            <w:tcW w:w="1764" w:type="dxa"/>
            <w:vAlign w:val="center"/>
          </w:tcPr>
          <w:p w:rsidR="00681EA3" w:rsidRPr="001F0EA6" w:rsidRDefault="00681EA3" w:rsidP="000C45FA">
            <w:pPr>
              <w:jc w:val="center"/>
              <w:rPr>
                <w:rFonts w:ascii="Times New Roman" w:eastAsia="Times New Roman" w:hAnsi="Times New Roman" w:cs="Times New Roman"/>
                <w:sz w:val="28"/>
                <w:szCs w:val="28"/>
                <w:lang w:eastAsia="ru-RU"/>
              </w:rPr>
            </w:pPr>
            <w:r w:rsidRPr="001F0EA6">
              <w:rPr>
                <w:rFonts w:ascii="Times New Roman" w:eastAsia="Times New Roman" w:hAnsi="Times New Roman" w:cs="Times New Roman"/>
                <w:sz w:val="28"/>
                <w:szCs w:val="28"/>
                <w:lang w:eastAsia="ru-RU"/>
              </w:rPr>
              <w:t>2</w:t>
            </w:r>
            <w:r w:rsidR="00601406" w:rsidRPr="001F0EA6">
              <w:rPr>
                <w:rFonts w:ascii="Times New Roman" w:eastAsia="Times New Roman" w:hAnsi="Times New Roman" w:cs="Times New Roman"/>
                <w:sz w:val="28"/>
                <w:szCs w:val="28"/>
                <w:lang w:eastAsia="ru-RU"/>
              </w:rPr>
              <w:t>57</w:t>
            </w:r>
          </w:p>
        </w:tc>
      </w:tr>
      <w:tr w:rsidR="00681EA3" w:rsidRPr="002B5A8F" w:rsidTr="00450697">
        <w:trPr>
          <w:jc w:val="center"/>
        </w:trPr>
        <w:tc>
          <w:tcPr>
            <w:tcW w:w="605" w:type="dxa"/>
          </w:tcPr>
          <w:p w:rsidR="00681EA3" w:rsidRPr="00A80206" w:rsidRDefault="00A80206" w:rsidP="000C45FA">
            <w:pPr>
              <w:rPr>
                <w:rFonts w:ascii="Times New Roman" w:hAnsi="Times New Roman" w:cs="Times New Roman"/>
                <w:sz w:val="28"/>
                <w:szCs w:val="28"/>
              </w:rPr>
            </w:pPr>
            <w:r>
              <w:rPr>
                <w:rFonts w:ascii="Times New Roman" w:hAnsi="Times New Roman" w:cs="Times New Roman"/>
                <w:sz w:val="28"/>
                <w:szCs w:val="28"/>
              </w:rPr>
              <w:t>8.</w:t>
            </w:r>
          </w:p>
        </w:tc>
        <w:tc>
          <w:tcPr>
            <w:tcW w:w="3548" w:type="dxa"/>
          </w:tcPr>
          <w:p w:rsidR="00681EA3" w:rsidRPr="001F0EA6" w:rsidRDefault="00681EA3" w:rsidP="000C45FA">
            <w:pPr>
              <w:jc w:val="center"/>
              <w:rPr>
                <w:rFonts w:ascii="Times New Roman" w:hAnsi="Times New Roman" w:cs="Times New Roman"/>
                <w:sz w:val="28"/>
                <w:szCs w:val="28"/>
              </w:rPr>
            </w:pPr>
            <w:r w:rsidRPr="001F0EA6">
              <w:rPr>
                <w:rFonts w:ascii="Times New Roman" w:hAnsi="Times New Roman" w:cs="Times New Roman"/>
                <w:sz w:val="28"/>
                <w:szCs w:val="28"/>
              </w:rPr>
              <w:t xml:space="preserve">Управление по вопросам местного </w:t>
            </w:r>
            <w:proofErr w:type="gramStart"/>
            <w:r w:rsidRPr="001F0EA6">
              <w:rPr>
                <w:rFonts w:ascii="Times New Roman" w:hAnsi="Times New Roman" w:cs="Times New Roman"/>
                <w:sz w:val="28"/>
                <w:szCs w:val="28"/>
              </w:rPr>
              <w:t>самоуправления поселков администрации города-курорта Кисловодска</w:t>
            </w:r>
            <w:proofErr w:type="gramEnd"/>
          </w:p>
        </w:tc>
        <w:tc>
          <w:tcPr>
            <w:tcW w:w="2579" w:type="dxa"/>
            <w:vAlign w:val="center"/>
          </w:tcPr>
          <w:p w:rsidR="00681EA3" w:rsidRPr="001F0EA6" w:rsidRDefault="00681EA3" w:rsidP="000C45FA">
            <w:pPr>
              <w:jc w:val="center"/>
              <w:rPr>
                <w:rFonts w:ascii="Times New Roman" w:hAnsi="Times New Roman" w:cs="Times New Roman"/>
                <w:sz w:val="28"/>
                <w:szCs w:val="28"/>
              </w:rPr>
            </w:pPr>
            <w:r w:rsidRPr="001F0EA6">
              <w:rPr>
                <w:rFonts w:ascii="Times New Roman" w:hAnsi="Times New Roman" w:cs="Times New Roman"/>
                <w:sz w:val="28"/>
                <w:szCs w:val="28"/>
              </w:rPr>
              <w:t>город-курорт Кисловодск пос. Высокогорный пос. Высокогорный</w:t>
            </w:r>
          </w:p>
        </w:tc>
        <w:tc>
          <w:tcPr>
            <w:tcW w:w="1751" w:type="dxa"/>
            <w:vAlign w:val="center"/>
          </w:tcPr>
          <w:p w:rsidR="00681EA3" w:rsidRPr="001F0EA6" w:rsidRDefault="00681EA3" w:rsidP="000C45FA">
            <w:pPr>
              <w:jc w:val="center"/>
              <w:rPr>
                <w:rFonts w:ascii="Times New Roman" w:hAnsi="Times New Roman" w:cs="Times New Roman"/>
                <w:sz w:val="28"/>
                <w:szCs w:val="28"/>
              </w:rPr>
            </w:pPr>
            <w:r w:rsidRPr="001F0EA6">
              <w:rPr>
                <w:rFonts w:ascii="Times New Roman" w:hAnsi="Times New Roman" w:cs="Times New Roman"/>
                <w:sz w:val="28"/>
                <w:szCs w:val="28"/>
              </w:rPr>
              <w:t>65</w:t>
            </w:r>
          </w:p>
        </w:tc>
        <w:tc>
          <w:tcPr>
            <w:tcW w:w="1764" w:type="dxa"/>
            <w:vAlign w:val="center"/>
          </w:tcPr>
          <w:p w:rsidR="00681EA3" w:rsidRPr="001F0EA6" w:rsidRDefault="009A346E" w:rsidP="000C45FA">
            <w:pPr>
              <w:jc w:val="center"/>
              <w:rPr>
                <w:rFonts w:ascii="Times New Roman" w:eastAsia="Times New Roman" w:hAnsi="Times New Roman" w:cs="Times New Roman"/>
                <w:sz w:val="28"/>
                <w:szCs w:val="28"/>
                <w:lang w:eastAsia="ru-RU"/>
              </w:rPr>
            </w:pPr>
            <w:r w:rsidRPr="001F0EA6">
              <w:rPr>
                <w:rFonts w:ascii="Times New Roman" w:eastAsia="Times New Roman" w:hAnsi="Times New Roman" w:cs="Times New Roman"/>
                <w:sz w:val="28"/>
                <w:szCs w:val="28"/>
                <w:lang w:eastAsia="ru-RU"/>
              </w:rPr>
              <w:t>57</w:t>
            </w:r>
          </w:p>
        </w:tc>
      </w:tr>
      <w:tr w:rsidR="00681EA3" w:rsidRPr="002B5A8F" w:rsidTr="00450697">
        <w:trPr>
          <w:jc w:val="center"/>
        </w:trPr>
        <w:tc>
          <w:tcPr>
            <w:tcW w:w="605" w:type="dxa"/>
          </w:tcPr>
          <w:p w:rsidR="00681EA3" w:rsidRPr="00A80206" w:rsidRDefault="00A80206" w:rsidP="000C45FA">
            <w:pPr>
              <w:rPr>
                <w:rFonts w:ascii="Times New Roman" w:hAnsi="Times New Roman" w:cs="Times New Roman"/>
                <w:sz w:val="28"/>
                <w:szCs w:val="28"/>
              </w:rPr>
            </w:pPr>
            <w:r>
              <w:rPr>
                <w:rFonts w:ascii="Times New Roman" w:hAnsi="Times New Roman" w:cs="Times New Roman"/>
                <w:sz w:val="28"/>
                <w:szCs w:val="28"/>
              </w:rPr>
              <w:t>9.</w:t>
            </w:r>
          </w:p>
        </w:tc>
        <w:tc>
          <w:tcPr>
            <w:tcW w:w="3548" w:type="dxa"/>
          </w:tcPr>
          <w:p w:rsidR="00681EA3" w:rsidRPr="001F0EA6" w:rsidRDefault="00681EA3" w:rsidP="000C45FA">
            <w:pPr>
              <w:jc w:val="center"/>
              <w:rPr>
                <w:rFonts w:ascii="Times New Roman" w:hAnsi="Times New Roman" w:cs="Times New Roman"/>
                <w:sz w:val="28"/>
                <w:szCs w:val="28"/>
              </w:rPr>
            </w:pPr>
            <w:r w:rsidRPr="001F0EA6">
              <w:rPr>
                <w:rFonts w:ascii="Times New Roman" w:hAnsi="Times New Roman" w:cs="Times New Roman"/>
                <w:sz w:val="28"/>
                <w:szCs w:val="28"/>
              </w:rPr>
              <w:t xml:space="preserve">Управление по вопросам местного </w:t>
            </w:r>
            <w:proofErr w:type="gramStart"/>
            <w:r w:rsidRPr="001F0EA6">
              <w:rPr>
                <w:rFonts w:ascii="Times New Roman" w:hAnsi="Times New Roman" w:cs="Times New Roman"/>
                <w:sz w:val="28"/>
                <w:szCs w:val="28"/>
              </w:rPr>
              <w:t xml:space="preserve">самоуправления </w:t>
            </w:r>
            <w:r w:rsidRPr="001F0EA6">
              <w:rPr>
                <w:rFonts w:ascii="Times New Roman" w:hAnsi="Times New Roman" w:cs="Times New Roman"/>
                <w:sz w:val="28"/>
                <w:szCs w:val="28"/>
              </w:rPr>
              <w:lastRenderedPageBreak/>
              <w:t>поселков администрации города-курорта Кисловодска</w:t>
            </w:r>
            <w:proofErr w:type="gramEnd"/>
          </w:p>
        </w:tc>
        <w:tc>
          <w:tcPr>
            <w:tcW w:w="2579" w:type="dxa"/>
            <w:vAlign w:val="center"/>
          </w:tcPr>
          <w:p w:rsidR="00681EA3" w:rsidRPr="001F0EA6" w:rsidRDefault="00681EA3" w:rsidP="000C45FA">
            <w:pPr>
              <w:jc w:val="center"/>
              <w:rPr>
                <w:rFonts w:ascii="Times New Roman" w:hAnsi="Times New Roman" w:cs="Times New Roman"/>
                <w:sz w:val="28"/>
                <w:szCs w:val="28"/>
              </w:rPr>
            </w:pPr>
            <w:r w:rsidRPr="001F0EA6">
              <w:rPr>
                <w:rFonts w:ascii="Times New Roman" w:hAnsi="Times New Roman" w:cs="Times New Roman"/>
                <w:sz w:val="28"/>
                <w:szCs w:val="28"/>
              </w:rPr>
              <w:lastRenderedPageBreak/>
              <w:t xml:space="preserve">город-курорт Кисловодск пос. </w:t>
            </w:r>
            <w:r w:rsidRPr="001F0EA6">
              <w:rPr>
                <w:rFonts w:ascii="Times New Roman" w:hAnsi="Times New Roman" w:cs="Times New Roman"/>
                <w:sz w:val="28"/>
                <w:szCs w:val="28"/>
              </w:rPr>
              <w:lastRenderedPageBreak/>
              <w:t>Левоберезовский</w:t>
            </w:r>
          </w:p>
        </w:tc>
        <w:tc>
          <w:tcPr>
            <w:tcW w:w="1751" w:type="dxa"/>
            <w:vAlign w:val="center"/>
          </w:tcPr>
          <w:p w:rsidR="00681EA3" w:rsidRPr="001F0EA6" w:rsidRDefault="00681EA3" w:rsidP="000C45FA">
            <w:pPr>
              <w:jc w:val="center"/>
              <w:rPr>
                <w:rFonts w:ascii="Times New Roman" w:hAnsi="Times New Roman" w:cs="Times New Roman"/>
                <w:sz w:val="28"/>
                <w:szCs w:val="28"/>
              </w:rPr>
            </w:pPr>
            <w:r w:rsidRPr="001F0EA6">
              <w:rPr>
                <w:rFonts w:ascii="Times New Roman" w:hAnsi="Times New Roman" w:cs="Times New Roman"/>
                <w:sz w:val="28"/>
                <w:szCs w:val="28"/>
              </w:rPr>
              <w:lastRenderedPageBreak/>
              <w:t>390</w:t>
            </w:r>
          </w:p>
        </w:tc>
        <w:tc>
          <w:tcPr>
            <w:tcW w:w="1764" w:type="dxa"/>
            <w:vAlign w:val="center"/>
          </w:tcPr>
          <w:p w:rsidR="00681EA3" w:rsidRPr="001F0EA6" w:rsidRDefault="009A346E" w:rsidP="000C45FA">
            <w:pPr>
              <w:jc w:val="center"/>
              <w:rPr>
                <w:rFonts w:ascii="Times New Roman" w:eastAsia="Times New Roman" w:hAnsi="Times New Roman" w:cs="Times New Roman"/>
                <w:sz w:val="28"/>
                <w:szCs w:val="28"/>
                <w:lang w:eastAsia="ru-RU"/>
              </w:rPr>
            </w:pPr>
            <w:r w:rsidRPr="001F0EA6">
              <w:rPr>
                <w:rFonts w:ascii="Times New Roman" w:eastAsia="Times New Roman" w:hAnsi="Times New Roman" w:cs="Times New Roman"/>
                <w:sz w:val="28"/>
                <w:szCs w:val="28"/>
                <w:lang w:eastAsia="ru-RU"/>
              </w:rPr>
              <w:t>197</w:t>
            </w:r>
          </w:p>
        </w:tc>
      </w:tr>
      <w:tr w:rsidR="00681EA3" w:rsidRPr="00681EA3" w:rsidTr="00450697">
        <w:trPr>
          <w:jc w:val="center"/>
        </w:trPr>
        <w:tc>
          <w:tcPr>
            <w:tcW w:w="605" w:type="dxa"/>
            <w:tcBorders>
              <w:bottom w:val="single" w:sz="4" w:space="0" w:color="auto"/>
            </w:tcBorders>
          </w:tcPr>
          <w:p w:rsidR="00681EA3" w:rsidRPr="00A80206" w:rsidRDefault="00A80206" w:rsidP="000C45FA">
            <w:pPr>
              <w:rPr>
                <w:rFonts w:ascii="Times New Roman" w:hAnsi="Times New Roman" w:cs="Times New Roman"/>
                <w:sz w:val="28"/>
                <w:szCs w:val="28"/>
              </w:rPr>
            </w:pPr>
            <w:r>
              <w:rPr>
                <w:rFonts w:ascii="Times New Roman" w:hAnsi="Times New Roman" w:cs="Times New Roman"/>
                <w:sz w:val="28"/>
                <w:szCs w:val="28"/>
              </w:rPr>
              <w:lastRenderedPageBreak/>
              <w:t>10.</w:t>
            </w:r>
          </w:p>
        </w:tc>
        <w:tc>
          <w:tcPr>
            <w:tcW w:w="3548" w:type="dxa"/>
            <w:tcBorders>
              <w:bottom w:val="single" w:sz="4" w:space="0" w:color="auto"/>
            </w:tcBorders>
          </w:tcPr>
          <w:p w:rsidR="00681EA3" w:rsidRPr="001F0EA6" w:rsidRDefault="00681EA3" w:rsidP="000C45FA">
            <w:pPr>
              <w:jc w:val="center"/>
              <w:rPr>
                <w:rFonts w:ascii="Times New Roman" w:hAnsi="Times New Roman" w:cs="Times New Roman"/>
                <w:sz w:val="28"/>
                <w:szCs w:val="28"/>
              </w:rPr>
            </w:pPr>
            <w:r w:rsidRPr="001F0EA6">
              <w:rPr>
                <w:rFonts w:ascii="Times New Roman" w:hAnsi="Times New Roman" w:cs="Times New Roman"/>
                <w:sz w:val="28"/>
                <w:szCs w:val="28"/>
              </w:rPr>
              <w:t xml:space="preserve">Управление по вопросам местного </w:t>
            </w:r>
            <w:proofErr w:type="gramStart"/>
            <w:r w:rsidRPr="001F0EA6">
              <w:rPr>
                <w:rFonts w:ascii="Times New Roman" w:hAnsi="Times New Roman" w:cs="Times New Roman"/>
                <w:sz w:val="28"/>
                <w:szCs w:val="28"/>
              </w:rPr>
              <w:t>самоуправления поселков администрации города-курорта Кисловодска</w:t>
            </w:r>
            <w:proofErr w:type="gramEnd"/>
          </w:p>
        </w:tc>
        <w:tc>
          <w:tcPr>
            <w:tcW w:w="2579" w:type="dxa"/>
            <w:tcBorders>
              <w:bottom w:val="single" w:sz="4" w:space="0" w:color="auto"/>
            </w:tcBorders>
            <w:vAlign w:val="center"/>
          </w:tcPr>
          <w:p w:rsidR="00681EA3" w:rsidRPr="001F0EA6" w:rsidRDefault="00681EA3" w:rsidP="000C45FA">
            <w:pPr>
              <w:jc w:val="center"/>
              <w:rPr>
                <w:rFonts w:ascii="Times New Roman" w:hAnsi="Times New Roman" w:cs="Times New Roman"/>
                <w:sz w:val="28"/>
                <w:szCs w:val="28"/>
              </w:rPr>
            </w:pPr>
            <w:r w:rsidRPr="001F0EA6">
              <w:rPr>
                <w:rFonts w:ascii="Times New Roman" w:hAnsi="Times New Roman" w:cs="Times New Roman"/>
                <w:sz w:val="28"/>
                <w:szCs w:val="28"/>
              </w:rPr>
              <w:t xml:space="preserve">город-курорт Кисловодск пос. </w:t>
            </w:r>
            <w:proofErr w:type="spellStart"/>
            <w:r w:rsidRPr="001F0EA6">
              <w:rPr>
                <w:rFonts w:ascii="Times New Roman" w:hAnsi="Times New Roman" w:cs="Times New Roman"/>
                <w:sz w:val="28"/>
                <w:szCs w:val="28"/>
              </w:rPr>
              <w:t>Правоберезовский</w:t>
            </w:r>
            <w:proofErr w:type="spellEnd"/>
          </w:p>
        </w:tc>
        <w:tc>
          <w:tcPr>
            <w:tcW w:w="1751" w:type="dxa"/>
            <w:tcBorders>
              <w:bottom w:val="single" w:sz="4" w:space="0" w:color="auto"/>
            </w:tcBorders>
            <w:vAlign w:val="center"/>
          </w:tcPr>
          <w:p w:rsidR="00681EA3" w:rsidRPr="001F0EA6" w:rsidRDefault="00681EA3" w:rsidP="000C45FA">
            <w:pPr>
              <w:jc w:val="center"/>
              <w:rPr>
                <w:rFonts w:ascii="Times New Roman" w:hAnsi="Times New Roman" w:cs="Times New Roman"/>
                <w:sz w:val="28"/>
                <w:szCs w:val="28"/>
              </w:rPr>
            </w:pPr>
            <w:r w:rsidRPr="001F0EA6">
              <w:rPr>
                <w:rFonts w:ascii="Times New Roman" w:hAnsi="Times New Roman" w:cs="Times New Roman"/>
                <w:sz w:val="28"/>
                <w:szCs w:val="28"/>
              </w:rPr>
              <w:t>163</w:t>
            </w:r>
          </w:p>
        </w:tc>
        <w:tc>
          <w:tcPr>
            <w:tcW w:w="1764" w:type="dxa"/>
            <w:tcBorders>
              <w:bottom w:val="single" w:sz="4" w:space="0" w:color="auto"/>
            </w:tcBorders>
            <w:vAlign w:val="center"/>
          </w:tcPr>
          <w:p w:rsidR="00681EA3" w:rsidRPr="001F0EA6" w:rsidRDefault="00681EA3" w:rsidP="000C45FA">
            <w:pPr>
              <w:jc w:val="center"/>
              <w:rPr>
                <w:rFonts w:ascii="Times New Roman" w:eastAsia="Times New Roman" w:hAnsi="Times New Roman" w:cs="Times New Roman"/>
                <w:sz w:val="28"/>
                <w:szCs w:val="28"/>
                <w:lang w:eastAsia="ru-RU"/>
              </w:rPr>
            </w:pPr>
            <w:r w:rsidRPr="001F0EA6">
              <w:rPr>
                <w:rFonts w:ascii="Times New Roman" w:eastAsia="Times New Roman" w:hAnsi="Times New Roman" w:cs="Times New Roman"/>
                <w:sz w:val="28"/>
                <w:szCs w:val="28"/>
                <w:lang w:eastAsia="ru-RU"/>
              </w:rPr>
              <w:t>9</w:t>
            </w:r>
            <w:r w:rsidR="001F0EA6" w:rsidRPr="001F0EA6">
              <w:rPr>
                <w:rFonts w:ascii="Times New Roman" w:eastAsia="Times New Roman" w:hAnsi="Times New Roman" w:cs="Times New Roman"/>
                <w:sz w:val="28"/>
                <w:szCs w:val="28"/>
                <w:lang w:eastAsia="ru-RU"/>
              </w:rPr>
              <w:t>8</w:t>
            </w:r>
          </w:p>
        </w:tc>
      </w:tr>
      <w:tr w:rsidR="001F0EA6" w:rsidRPr="00681EA3" w:rsidTr="00D72875">
        <w:trPr>
          <w:jc w:val="center"/>
        </w:trPr>
        <w:tc>
          <w:tcPr>
            <w:tcW w:w="605" w:type="dxa"/>
            <w:tcBorders>
              <w:bottom w:val="single" w:sz="4" w:space="0" w:color="auto"/>
            </w:tcBorders>
          </w:tcPr>
          <w:p w:rsidR="001F0EA6" w:rsidRPr="00A80206" w:rsidRDefault="001F0EA6" w:rsidP="000C45FA">
            <w:pPr>
              <w:ind w:left="360"/>
              <w:rPr>
                <w:rFonts w:ascii="Times New Roman" w:hAnsi="Times New Roman" w:cs="Times New Roman"/>
                <w:sz w:val="28"/>
                <w:szCs w:val="28"/>
              </w:rPr>
            </w:pPr>
          </w:p>
        </w:tc>
        <w:tc>
          <w:tcPr>
            <w:tcW w:w="3548" w:type="dxa"/>
            <w:tcBorders>
              <w:bottom w:val="single" w:sz="4" w:space="0" w:color="auto"/>
            </w:tcBorders>
          </w:tcPr>
          <w:p w:rsidR="001F0EA6" w:rsidRPr="00450697" w:rsidRDefault="001F0EA6" w:rsidP="000C45FA">
            <w:pPr>
              <w:jc w:val="center"/>
              <w:rPr>
                <w:rFonts w:ascii="Times New Roman" w:hAnsi="Times New Roman" w:cs="Times New Roman"/>
                <w:b/>
                <w:sz w:val="28"/>
                <w:szCs w:val="28"/>
              </w:rPr>
            </w:pPr>
            <w:r w:rsidRPr="00450697">
              <w:rPr>
                <w:rFonts w:ascii="Times New Roman" w:hAnsi="Times New Roman" w:cs="Times New Roman"/>
                <w:b/>
                <w:sz w:val="28"/>
                <w:szCs w:val="28"/>
              </w:rPr>
              <w:t>Итого</w:t>
            </w:r>
          </w:p>
        </w:tc>
        <w:tc>
          <w:tcPr>
            <w:tcW w:w="2579" w:type="dxa"/>
            <w:tcBorders>
              <w:bottom w:val="single" w:sz="4" w:space="0" w:color="auto"/>
            </w:tcBorders>
          </w:tcPr>
          <w:p w:rsidR="001F0EA6" w:rsidRPr="00450697" w:rsidRDefault="001F0EA6" w:rsidP="000C45FA">
            <w:pPr>
              <w:rPr>
                <w:rFonts w:ascii="Times New Roman" w:hAnsi="Times New Roman" w:cs="Times New Roman"/>
                <w:b/>
                <w:sz w:val="28"/>
                <w:szCs w:val="28"/>
              </w:rPr>
            </w:pPr>
          </w:p>
        </w:tc>
        <w:tc>
          <w:tcPr>
            <w:tcW w:w="1751" w:type="dxa"/>
            <w:tcBorders>
              <w:bottom w:val="single" w:sz="4" w:space="0" w:color="auto"/>
            </w:tcBorders>
          </w:tcPr>
          <w:p w:rsidR="001F0EA6" w:rsidRPr="00450697" w:rsidRDefault="001F0EA6" w:rsidP="000C45FA">
            <w:pPr>
              <w:jc w:val="center"/>
              <w:rPr>
                <w:rFonts w:ascii="Times New Roman" w:hAnsi="Times New Roman" w:cs="Times New Roman"/>
                <w:b/>
                <w:sz w:val="28"/>
                <w:szCs w:val="28"/>
              </w:rPr>
            </w:pPr>
            <w:r w:rsidRPr="00450697">
              <w:rPr>
                <w:rFonts w:ascii="Times New Roman" w:hAnsi="Times New Roman" w:cs="Times New Roman"/>
                <w:b/>
                <w:sz w:val="28"/>
                <w:szCs w:val="28"/>
              </w:rPr>
              <w:t>7451</w:t>
            </w:r>
          </w:p>
        </w:tc>
        <w:tc>
          <w:tcPr>
            <w:tcW w:w="1764" w:type="dxa"/>
            <w:tcBorders>
              <w:bottom w:val="single" w:sz="4" w:space="0" w:color="auto"/>
            </w:tcBorders>
          </w:tcPr>
          <w:p w:rsidR="001F0EA6" w:rsidRPr="00450697" w:rsidRDefault="001F0EA6" w:rsidP="000C45FA">
            <w:pPr>
              <w:jc w:val="center"/>
              <w:rPr>
                <w:rFonts w:ascii="Times New Roman" w:eastAsia="Times New Roman" w:hAnsi="Times New Roman" w:cs="Times New Roman"/>
                <w:b/>
                <w:sz w:val="28"/>
                <w:szCs w:val="28"/>
                <w:lang w:eastAsia="ru-RU"/>
              </w:rPr>
            </w:pPr>
            <w:r w:rsidRPr="00450697">
              <w:rPr>
                <w:rFonts w:ascii="Times New Roman" w:eastAsia="Times New Roman" w:hAnsi="Times New Roman" w:cs="Times New Roman"/>
                <w:b/>
                <w:sz w:val="28"/>
                <w:szCs w:val="28"/>
                <w:lang w:eastAsia="ru-RU"/>
              </w:rPr>
              <w:t>4781</w:t>
            </w:r>
          </w:p>
        </w:tc>
      </w:tr>
      <w:tr w:rsidR="007C0C7E" w:rsidRPr="00681EA3" w:rsidTr="00D72875">
        <w:trPr>
          <w:jc w:val="center"/>
        </w:trPr>
        <w:tc>
          <w:tcPr>
            <w:tcW w:w="605" w:type="dxa"/>
            <w:tcBorders>
              <w:top w:val="single" w:sz="4" w:space="0" w:color="auto"/>
              <w:left w:val="nil"/>
              <w:bottom w:val="nil"/>
              <w:right w:val="nil"/>
            </w:tcBorders>
          </w:tcPr>
          <w:p w:rsidR="007C0C7E" w:rsidRPr="00681EA3" w:rsidRDefault="007C0C7E" w:rsidP="000C45FA">
            <w:pPr>
              <w:pStyle w:val="a3"/>
              <w:ind w:left="0"/>
              <w:rPr>
                <w:rFonts w:ascii="Times New Roman" w:hAnsi="Times New Roman" w:cs="Times New Roman"/>
                <w:sz w:val="28"/>
                <w:szCs w:val="28"/>
              </w:rPr>
            </w:pPr>
          </w:p>
        </w:tc>
        <w:tc>
          <w:tcPr>
            <w:tcW w:w="3548" w:type="dxa"/>
            <w:tcBorders>
              <w:top w:val="single" w:sz="4" w:space="0" w:color="auto"/>
              <w:left w:val="nil"/>
              <w:bottom w:val="nil"/>
              <w:right w:val="nil"/>
            </w:tcBorders>
          </w:tcPr>
          <w:p w:rsidR="007C0C7E" w:rsidRPr="00681EA3" w:rsidRDefault="007C0C7E" w:rsidP="000C45FA">
            <w:pPr>
              <w:jc w:val="center"/>
              <w:rPr>
                <w:rFonts w:ascii="Times New Roman" w:hAnsi="Times New Roman" w:cs="Times New Roman"/>
                <w:sz w:val="28"/>
                <w:szCs w:val="28"/>
              </w:rPr>
            </w:pPr>
          </w:p>
        </w:tc>
        <w:tc>
          <w:tcPr>
            <w:tcW w:w="2579" w:type="dxa"/>
            <w:tcBorders>
              <w:top w:val="single" w:sz="4" w:space="0" w:color="auto"/>
              <w:left w:val="nil"/>
              <w:bottom w:val="nil"/>
              <w:right w:val="nil"/>
            </w:tcBorders>
          </w:tcPr>
          <w:p w:rsidR="007C0C7E" w:rsidRPr="00681EA3" w:rsidRDefault="007C0C7E" w:rsidP="000C45FA">
            <w:pPr>
              <w:rPr>
                <w:rFonts w:ascii="Times New Roman" w:hAnsi="Times New Roman" w:cs="Times New Roman"/>
                <w:sz w:val="28"/>
                <w:szCs w:val="28"/>
              </w:rPr>
            </w:pPr>
          </w:p>
        </w:tc>
        <w:tc>
          <w:tcPr>
            <w:tcW w:w="1751" w:type="dxa"/>
            <w:tcBorders>
              <w:top w:val="single" w:sz="4" w:space="0" w:color="auto"/>
              <w:left w:val="nil"/>
              <w:bottom w:val="nil"/>
              <w:right w:val="nil"/>
            </w:tcBorders>
          </w:tcPr>
          <w:p w:rsidR="007C0C7E" w:rsidRPr="00681EA3" w:rsidRDefault="007C0C7E" w:rsidP="000C45FA">
            <w:pPr>
              <w:jc w:val="center"/>
              <w:rPr>
                <w:rFonts w:ascii="Times New Roman" w:hAnsi="Times New Roman" w:cs="Times New Roman"/>
                <w:sz w:val="28"/>
                <w:szCs w:val="28"/>
              </w:rPr>
            </w:pPr>
          </w:p>
        </w:tc>
        <w:tc>
          <w:tcPr>
            <w:tcW w:w="1764" w:type="dxa"/>
            <w:tcBorders>
              <w:top w:val="single" w:sz="4" w:space="0" w:color="auto"/>
              <w:left w:val="nil"/>
              <w:bottom w:val="nil"/>
              <w:right w:val="nil"/>
            </w:tcBorders>
          </w:tcPr>
          <w:p w:rsidR="007C0C7E" w:rsidRPr="00681EA3" w:rsidRDefault="007C0C7E" w:rsidP="000C45FA">
            <w:pPr>
              <w:jc w:val="center"/>
              <w:rPr>
                <w:rFonts w:ascii="Times New Roman" w:eastAsia="Times New Roman" w:hAnsi="Times New Roman" w:cs="Times New Roman"/>
                <w:sz w:val="28"/>
                <w:szCs w:val="28"/>
                <w:lang w:eastAsia="ru-RU"/>
              </w:rPr>
            </w:pPr>
          </w:p>
        </w:tc>
      </w:tr>
    </w:tbl>
    <w:p w:rsidR="00895ABF" w:rsidRPr="00B77674" w:rsidRDefault="00BF10E5" w:rsidP="002B5A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B77674">
        <w:rPr>
          <w:rFonts w:ascii="Times New Roman" w:hAnsi="Times New Roman" w:cs="Times New Roman"/>
          <w:b/>
          <w:sz w:val="28"/>
          <w:szCs w:val="28"/>
        </w:rPr>
        <w:t xml:space="preserve">. </w:t>
      </w:r>
      <w:r w:rsidR="00895ABF" w:rsidRPr="00B77674">
        <w:rPr>
          <w:rFonts w:ascii="Times New Roman" w:hAnsi="Times New Roman" w:cs="Times New Roman"/>
          <w:b/>
          <w:sz w:val="28"/>
          <w:szCs w:val="28"/>
        </w:rPr>
        <w:t xml:space="preserve">Структура, порядок </w:t>
      </w:r>
      <w:proofErr w:type="gramStart"/>
      <w:r w:rsidR="00226129" w:rsidRPr="00B77674">
        <w:rPr>
          <w:rFonts w:ascii="Times New Roman" w:hAnsi="Times New Roman" w:cs="Times New Roman"/>
          <w:b/>
          <w:sz w:val="28"/>
          <w:szCs w:val="28"/>
        </w:rPr>
        <w:t>формирования органов местного самоуправления городского округа города-курорта Кисловодска</w:t>
      </w:r>
      <w:proofErr w:type="gramEnd"/>
    </w:p>
    <w:p w:rsidR="007C0C7E" w:rsidRPr="00DB0473" w:rsidRDefault="007C0C7E" w:rsidP="00D3775D">
      <w:pPr>
        <w:pStyle w:val="a3"/>
        <w:spacing w:after="0" w:line="240" w:lineRule="auto"/>
        <w:ind w:left="0"/>
        <w:jc w:val="center"/>
        <w:rPr>
          <w:rFonts w:ascii="Times New Roman" w:hAnsi="Times New Roman" w:cs="Times New Roman"/>
          <w:b/>
          <w:sz w:val="28"/>
          <w:szCs w:val="28"/>
        </w:rPr>
      </w:pPr>
    </w:p>
    <w:tbl>
      <w:tblPr>
        <w:tblStyle w:val="a4"/>
        <w:tblW w:w="9923" w:type="dxa"/>
        <w:tblInd w:w="108" w:type="dxa"/>
        <w:tblLayout w:type="fixed"/>
        <w:tblLook w:val="04A0" w:firstRow="1" w:lastRow="0" w:firstColumn="1" w:lastColumn="0" w:noHBand="0" w:noVBand="1"/>
      </w:tblPr>
      <w:tblGrid>
        <w:gridCol w:w="1985"/>
        <w:gridCol w:w="4110"/>
        <w:gridCol w:w="1844"/>
        <w:gridCol w:w="1984"/>
      </w:tblGrid>
      <w:tr w:rsidR="00B7748F" w:rsidRPr="003A6B1B" w:rsidTr="00541AE4">
        <w:tc>
          <w:tcPr>
            <w:tcW w:w="1985" w:type="dxa"/>
            <w:vAlign w:val="center"/>
          </w:tcPr>
          <w:p w:rsidR="00226129" w:rsidRPr="003A6B1B" w:rsidRDefault="00226129" w:rsidP="00541AE4">
            <w:pPr>
              <w:pStyle w:val="a3"/>
              <w:ind w:left="0"/>
              <w:jc w:val="center"/>
              <w:rPr>
                <w:rFonts w:ascii="Times New Roman" w:hAnsi="Times New Roman" w:cs="Times New Roman"/>
                <w:sz w:val="28"/>
                <w:szCs w:val="28"/>
              </w:rPr>
            </w:pPr>
            <w:proofErr w:type="spellStart"/>
            <w:proofErr w:type="gramStart"/>
            <w:r w:rsidRPr="003A6B1B">
              <w:rPr>
                <w:rFonts w:ascii="Times New Roman" w:hAnsi="Times New Roman" w:cs="Times New Roman"/>
                <w:sz w:val="28"/>
                <w:szCs w:val="28"/>
              </w:rPr>
              <w:t>Наимено</w:t>
            </w:r>
            <w:r w:rsidR="003A6B1B">
              <w:rPr>
                <w:rFonts w:ascii="Times New Roman" w:hAnsi="Times New Roman" w:cs="Times New Roman"/>
                <w:sz w:val="28"/>
                <w:szCs w:val="28"/>
              </w:rPr>
              <w:t>-</w:t>
            </w:r>
            <w:r w:rsidRPr="003A6B1B">
              <w:rPr>
                <w:rFonts w:ascii="Times New Roman" w:hAnsi="Times New Roman" w:cs="Times New Roman"/>
                <w:sz w:val="28"/>
                <w:szCs w:val="28"/>
              </w:rPr>
              <w:t>вание</w:t>
            </w:r>
            <w:proofErr w:type="spellEnd"/>
            <w:proofErr w:type="gramEnd"/>
          </w:p>
        </w:tc>
        <w:tc>
          <w:tcPr>
            <w:tcW w:w="4110" w:type="dxa"/>
            <w:vAlign w:val="center"/>
          </w:tcPr>
          <w:p w:rsidR="00226129" w:rsidRPr="003A6B1B" w:rsidRDefault="00226129" w:rsidP="00541AE4">
            <w:pPr>
              <w:pStyle w:val="a3"/>
              <w:ind w:left="0"/>
              <w:jc w:val="center"/>
              <w:rPr>
                <w:rFonts w:ascii="Times New Roman" w:hAnsi="Times New Roman" w:cs="Times New Roman"/>
                <w:sz w:val="28"/>
                <w:szCs w:val="28"/>
              </w:rPr>
            </w:pPr>
            <w:r w:rsidRPr="003A6B1B">
              <w:rPr>
                <w:rFonts w:ascii="Times New Roman" w:hAnsi="Times New Roman" w:cs="Times New Roman"/>
                <w:sz w:val="28"/>
                <w:szCs w:val="28"/>
              </w:rPr>
              <w:t>Порядок избрания (назначения)</w:t>
            </w:r>
          </w:p>
        </w:tc>
        <w:tc>
          <w:tcPr>
            <w:tcW w:w="1844" w:type="dxa"/>
            <w:vAlign w:val="center"/>
          </w:tcPr>
          <w:p w:rsidR="00226129" w:rsidRPr="003A6B1B" w:rsidRDefault="00226129" w:rsidP="00541AE4">
            <w:pPr>
              <w:pStyle w:val="a3"/>
              <w:ind w:left="0"/>
              <w:jc w:val="center"/>
              <w:rPr>
                <w:rFonts w:ascii="Times New Roman" w:hAnsi="Times New Roman" w:cs="Times New Roman"/>
                <w:sz w:val="28"/>
                <w:szCs w:val="28"/>
              </w:rPr>
            </w:pPr>
            <w:r w:rsidRPr="003A6B1B">
              <w:rPr>
                <w:rFonts w:ascii="Times New Roman" w:hAnsi="Times New Roman" w:cs="Times New Roman"/>
                <w:sz w:val="28"/>
                <w:szCs w:val="28"/>
              </w:rPr>
              <w:t>Дата избрания (назначения)</w:t>
            </w:r>
          </w:p>
          <w:p w:rsidR="007C0C7E" w:rsidRPr="003A6B1B" w:rsidRDefault="007C0C7E" w:rsidP="00541AE4">
            <w:pPr>
              <w:pStyle w:val="a3"/>
              <w:ind w:left="0"/>
              <w:jc w:val="center"/>
              <w:rPr>
                <w:rFonts w:ascii="Times New Roman" w:hAnsi="Times New Roman" w:cs="Times New Roman"/>
                <w:sz w:val="28"/>
                <w:szCs w:val="28"/>
              </w:rPr>
            </w:pPr>
          </w:p>
        </w:tc>
        <w:tc>
          <w:tcPr>
            <w:tcW w:w="1984" w:type="dxa"/>
            <w:vAlign w:val="center"/>
          </w:tcPr>
          <w:p w:rsidR="003A6B1B" w:rsidRPr="003A6B1B" w:rsidRDefault="004617E6" w:rsidP="00541AE4">
            <w:pPr>
              <w:pStyle w:val="a3"/>
              <w:ind w:left="0"/>
              <w:jc w:val="center"/>
              <w:rPr>
                <w:rFonts w:ascii="Times New Roman" w:hAnsi="Times New Roman" w:cs="Times New Roman"/>
                <w:sz w:val="28"/>
                <w:szCs w:val="28"/>
              </w:rPr>
            </w:pPr>
            <w:r w:rsidRPr="003A6B1B">
              <w:rPr>
                <w:rFonts w:ascii="Times New Roman" w:hAnsi="Times New Roman" w:cs="Times New Roman"/>
                <w:sz w:val="28"/>
                <w:szCs w:val="28"/>
              </w:rPr>
              <w:t>Срок</w:t>
            </w:r>
          </w:p>
          <w:p w:rsidR="003A6B1B" w:rsidRPr="003A6B1B" w:rsidRDefault="004617E6" w:rsidP="00541AE4">
            <w:pPr>
              <w:pStyle w:val="a3"/>
              <w:ind w:left="0"/>
              <w:jc w:val="center"/>
              <w:rPr>
                <w:rFonts w:ascii="Times New Roman" w:hAnsi="Times New Roman" w:cs="Times New Roman"/>
                <w:sz w:val="28"/>
                <w:szCs w:val="28"/>
              </w:rPr>
            </w:pPr>
            <w:r w:rsidRPr="003A6B1B">
              <w:rPr>
                <w:rFonts w:ascii="Times New Roman" w:hAnsi="Times New Roman" w:cs="Times New Roman"/>
                <w:sz w:val="28"/>
                <w:szCs w:val="28"/>
              </w:rPr>
              <w:t>полномочий</w:t>
            </w:r>
            <w:r w:rsidR="001E117B" w:rsidRPr="003A6B1B">
              <w:rPr>
                <w:rFonts w:ascii="Times New Roman" w:hAnsi="Times New Roman" w:cs="Times New Roman"/>
                <w:sz w:val="28"/>
                <w:szCs w:val="28"/>
              </w:rPr>
              <w:t>,</w:t>
            </w:r>
          </w:p>
          <w:p w:rsidR="00226129" w:rsidRPr="003A6B1B" w:rsidRDefault="001E117B" w:rsidP="00541AE4">
            <w:pPr>
              <w:pStyle w:val="a3"/>
              <w:ind w:left="0"/>
              <w:jc w:val="center"/>
              <w:rPr>
                <w:rFonts w:ascii="Times New Roman" w:hAnsi="Times New Roman" w:cs="Times New Roman"/>
                <w:sz w:val="28"/>
                <w:szCs w:val="28"/>
              </w:rPr>
            </w:pPr>
            <w:r w:rsidRPr="003A6B1B">
              <w:rPr>
                <w:rFonts w:ascii="Times New Roman" w:hAnsi="Times New Roman" w:cs="Times New Roman"/>
                <w:sz w:val="28"/>
                <w:szCs w:val="28"/>
              </w:rPr>
              <w:t>до</w:t>
            </w:r>
          </w:p>
        </w:tc>
      </w:tr>
      <w:tr w:rsidR="00B7748F" w:rsidRPr="003A6B1B" w:rsidTr="00794281">
        <w:tc>
          <w:tcPr>
            <w:tcW w:w="1985" w:type="dxa"/>
          </w:tcPr>
          <w:p w:rsidR="00226129" w:rsidRPr="003A6B1B" w:rsidRDefault="00226129" w:rsidP="002B5A8F">
            <w:pPr>
              <w:pStyle w:val="a3"/>
              <w:ind w:left="0"/>
              <w:rPr>
                <w:rFonts w:ascii="Times New Roman" w:hAnsi="Times New Roman" w:cs="Times New Roman"/>
                <w:sz w:val="28"/>
                <w:szCs w:val="28"/>
              </w:rPr>
            </w:pPr>
            <w:r w:rsidRPr="003A6B1B">
              <w:rPr>
                <w:rFonts w:ascii="Times New Roman" w:hAnsi="Times New Roman" w:cs="Times New Roman"/>
                <w:sz w:val="28"/>
                <w:szCs w:val="28"/>
              </w:rPr>
              <w:t>Глава городского округа</w:t>
            </w:r>
          </w:p>
        </w:tc>
        <w:tc>
          <w:tcPr>
            <w:tcW w:w="4110" w:type="dxa"/>
          </w:tcPr>
          <w:p w:rsidR="00226129" w:rsidRPr="003A6B1B" w:rsidRDefault="00C351EA" w:rsidP="002B5A8F">
            <w:pPr>
              <w:autoSpaceDE w:val="0"/>
              <w:autoSpaceDN w:val="0"/>
              <w:adjustRightInd w:val="0"/>
              <w:jc w:val="both"/>
              <w:rPr>
                <w:rFonts w:ascii="Times New Roman" w:hAnsi="Times New Roman" w:cs="Times New Roman"/>
                <w:sz w:val="28"/>
                <w:szCs w:val="28"/>
              </w:rPr>
            </w:pPr>
            <w:r w:rsidRPr="003A6B1B">
              <w:rPr>
                <w:rFonts w:ascii="Times New Roman" w:hAnsi="Times New Roman" w:cs="Times New Roman"/>
                <w:sz w:val="28"/>
                <w:szCs w:val="28"/>
              </w:rPr>
              <w:t>И</w:t>
            </w:r>
            <w:r w:rsidR="00EB0944" w:rsidRPr="003A6B1B">
              <w:rPr>
                <w:rFonts w:ascii="Times New Roman" w:hAnsi="Times New Roman" w:cs="Times New Roman"/>
                <w:sz w:val="28"/>
                <w:szCs w:val="28"/>
              </w:rPr>
              <w:t>збирается Думой города-курорта Кисловодска</w:t>
            </w:r>
            <w:r w:rsidR="00AB1ADA" w:rsidRPr="003A6B1B">
              <w:rPr>
                <w:rFonts w:ascii="Times New Roman" w:hAnsi="Times New Roman" w:cs="Times New Roman"/>
                <w:sz w:val="28"/>
                <w:szCs w:val="28"/>
              </w:rPr>
              <w:t xml:space="preserve"> </w:t>
            </w:r>
            <w:r w:rsidR="00EB0944" w:rsidRPr="003A6B1B">
              <w:rPr>
                <w:rFonts w:ascii="Times New Roman" w:hAnsi="Times New Roman" w:cs="Times New Roman"/>
                <w:sz w:val="28"/>
                <w:szCs w:val="28"/>
              </w:rPr>
              <w:t>из числа кандидатов, представленных конкурсной комиссией по результатам конкурса, и возглавляет администрацию города-курорта Кисловодска. Избрание осуществляется на заседании Думы города-курорта Кисловодска открытым голосованием</w:t>
            </w:r>
          </w:p>
        </w:tc>
        <w:tc>
          <w:tcPr>
            <w:tcW w:w="1844" w:type="dxa"/>
          </w:tcPr>
          <w:p w:rsidR="00226129" w:rsidRPr="003A6B1B" w:rsidRDefault="009C4F1E" w:rsidP="00B341D1">
            <w:pPr>
              <w:pStyle w:val="a3"/>
              <w:ind w:left="0"/>
              <w:jc w:val="center"/>
              <w:rPr>
                <w:rFonts w:ascii="Times New Roman" w:hAnsi="Times New Roman" w:cs="Times New Roman"/>
                <w:sz w:val="28"/>
                <w:szCs w:val="28"/>
              </w:rPr>
            </w:pPr>
            <w:r w:rsidRPr="003A6B1B">
              <w:rPr>
                <w:rFonts w:ascii="Times New Roman" w:hAnsi="Times New Roman" w:cs="Times New Roman"/>
                <w:sz w:val="28"/>
                <w:szCs w:val="28"/>
              </w:rPr>
              <w:t>29.12.2021</w:t>
            </w:r>
          </w:p>
        </w:tc>
        <w:tc>
          <w:tcPr>
            <w:tcW w:w="1984" w:type="dxa"/>
          </w:tcPr>
          <w:p w:rsidR="00226129" w:rsidRPr="003A6B1B" w:rsidRDefault="00EB0944" w:rsidP="00B341D1">
            <w:pPr>
              <w:pStyle w:val="a3"/>
              <w:ind w:left="0"/>
              <w:jc w:val="center"/>
              <w:rPr>
                <w:rFonts w:ascii="Times New Roman" w:hAnsi="Times New Roman" w:cs="Times New Roman"/>
                <w:sz w:val="28"/>
                <w:szCs w:val="28"/>
              </w:rPr>
            </w:pPr>
            <w:r w:rsidRPr="003A6B1B">
              <w:rPr>
                <w:rFonts w:ascii="Times New Roman" w:hAnsi="Times New Roman" w:cs="Times New Roman"/>
                <w:sz w:val="28"/>
                <w:szCs w:val="28"/>
              </w:rPr>
              <w:t>5 лет</w:t>
            </w:r>
            <w:r w:rsidR="007D06F2" w:rsidRPr="003A6B1B">
              <w:rPr>
                <w:rFonts w:ascii="Times New Roman" w:hAnsi="Times New Roman" w:cs="Times New Roman"/>
                <w:sz w:val="28"/>
                <w:szCs w:val="28"/>
              </w:rPr>
              <w:t xml:space="preserve">, до </w:t>
            </w:r>
            <w:r w:rsidR="009C4F1E" w:rsidRPr="003A6B1B">
              <w:rPr>
                <w:rFonts w:ascii="Times New Roman" w:hAnsi="Times New Roman" w:cs="Times New Roman"/>
                <w:sz w:val="28"/>
                <w:szCs w:val="28"/>
              </w:rPr>
              <w:t>28.12.2026</w:t>
            </w:r>
          </w:p>
        </w:tc>
      </w:tr>
      <w:tr w:rsidR="00B7748F" w:rsidRPr="003A6B1B" w:rsidTr="00794281">
        <w:tc>
          <w:tcPr>
            <w:tcW w:w="1985" w:type="dxa"/>
          </w:tcPr>
          <w:p w:rsidR="00226129" w:rsidRPr="003A6B1B" w:rsidRDefault="00226129" w:rsidP="002B5A8F">
            <w:pPr>
              <w:pStyle w:val="a3"/>
              <w:ind w:left="0"/>
              <w:rPr>
                <w:rFonts w:ascii="Times New Roman" w:hAnsi="Times New Roman" w:cs="Times New Roman"/>
                <w:sz w:val="28"/>
                <w:szCs w:val="28"/>
              </w:rPr>
            </w:pPr>
            <w:r w:rsidRPr="003A6B1B">
              <w:rPr>
                <w:rFonts w:ascii="Times New Roman" w:hAnsi="Times New Roman" w:cs="Times New Roman"/>
                <w:sz w:val="28"/>
                <w:szCs w:val="28"/>
              </w:rPr>
              <w:t>Представительный орган, установленное число депутатов</w:t>
            </w:r>
          </w:p>
        </w:tc>
        <w:tc>
          <w:tcPr>
            <w:tcW w:w="4110" w:type="dxa"/>
          </w:tcPr>
          <w:p w:rsidR="00226129" w:rsidRPr="003A6B1B" w:rsidRDefault="007D06F2" w:rsidP="002B5A8F">
            <w:pPr>
              <w:autoSpaceDE w:val="0"/>
              <w:autoSpaceDN w:val="0"/>
              <w:adjustRightInd w:val="0"/>
              <w:jc w:val="both"/>
              <w:rPr>
                <w:rFonts w:ascii="Times New Roman" w:hAnsi="Times New Roman" w:cs="Times New Roman"/>
                <w:sz w:val="28"/>
                <w:szCs w:val="28"/>
              </w:rPr>
            </w:pPr>
            <w:r w:rsidRPr="003A6B1B">
              <w:rPr>
                <w:rFonts w:ascii="Times New Roman" w:hAnsi="Times New Roman" w:cs="Times New Roman"/>
                <w:sz w:val="28"/>
                <w:szCs w:val="28"/>
              </w:rPr>
              <w:t>Выборы депутатов Думы города-курорта Кисловодска осуществляются на основе всеобщего, равного и прямого избирательного права при тайном голосовании. Выборы депутатов Думы города-курорта Кисловодска проводятся по одномандатным избирательным округам и единому избирательному округу, границы которого совпадают с границами городского округа города-курорта К</w:t>
            </w:r>
            <w:r w:rsidR="00C351EA" w:rsidRPr="003A6B1B">
              <w:rPr>
                <w:rFonts w:ascii="Times New Roman" w:hAnsi="Times New Roman" w:cs="Times New Roman"/>
                <w:sz w:val="28"/>
                <w:szCs w:val="28"/>
              </w:rPr>
              <w:t>исловодска</w:t>
            </w:r>
            <w:r w:rsidR="002B5A8F" w:rsidRPr="003A6B1B">
              <w:rPr>
                <w:rFonts w:ascii="Times New Roman" w:hAnsi="Times New Roman" w:cs="Times New Roman"/>
                <w:sz w:val="28"/>
                <w:szCs w:val="28"/>
              </w:rPr>
              <w:t xml:space="preserve"> </w:t>
            </w:r>
            <w:r w:rsidRPr="003A6B1B">
              <w:rPr>
                <w:rFonts w:ascii="Times New Roman" w:hAnsi="Times New Roman" w:cs="Times New Roman"/>
                <w:sz w:val="28"/>
                <w:szCs w:val="28"/>
              </w:rPr>
              <w:t>25 депутатов</w:t>
            </w:r>
          </w:p>
        </w:tc>
        <w:tc>
          <w:tcPr>
            <w:tcW w:w="1844" w:type="dxa"/>
          </w:tcPr>
          <w:p w:rsidR="00226129" w:rsidRPr="003A6B1B" w:rsidRDefault="009C4F1E" w:rsidP="00B341D1">
            <w:pPr>
              <w:pStyle w:val="a3"/>
              <w:ind w:left="0"/>
              <w:jc w:val="center"/>
              <w:rPr>
                <w:rFonts w:ascii="Times New Roman" w:hAnsi="Times New Roman" w:cs="Times New Roman"/>
                <w:sz w:val="28"/>
                <w:szCs w:val="28"/>
              </w:rPr>
            </w:pPr>
            <w:r w:rsidRPr="003A6B1B">
              <w:rPr>
                <w:rFonts w:ascii="Times New Roman" w:hAnsi="Times New Roman" w:cs="Times New Roman"/>
                <w:sz w:val="28"/>
                <w:szCs w:val="28"/>
              </w:rPr>
              <w:t>19.09.2021</w:t>
            </w:r>
          </w:p>
        </w:tc>
        <w:tc>
          <w:tcPr>
            <w:tcW w:w="1984" w:type="dxa"/>
          </w:tcPr>
          <w:p w:rsidR="00226129" w:rsidRPr="003A6B1B" w:rsidRDefault="00C351EA" w:rsidP="00B341D1">
            <w:pPr>
              <w:pStyle w:val="a3"/>
              <w:ind w:left="0"/>
              <w:jc w:val="center"/>
              <w:rPr>
                <w:rFonts w:ascii="Times New Roman" w:hAnsi="Times New Roman" w:cs="Times New Roman"/>
                <w:sz w:val="28"/>
                <w:szCs w:val="28"/>
              </w:rPr>
            </w:pPr>
            <w:r w:rsidRPr="003A6B1B">
              <w:rPr>
                <w:rFonts w:ascii="Times New Roman" w:hAnsi="Times New Roman" w:cs="Times New Roman"/>
                <w:sz w:val="28"/>
                <w:szCs w:val="28"/>
              </w:rPr>
              <w:t>5 лет,</w:t>
            </w:r>
            <w:r w:rsidR="002B5A8F" w:rsidRPr="003A6B1B">
              <w:rPr>
                <w:rFonts w:ascii="Times New Roman" w:hAnsi="Times New Roman" w:cs="Times New Roman"/>
                <w:sz w:val="28"/>
                <w:szCs w:val="28"/>
              </w:rPr>
              <w:t xml:space="preserve"> </w:t>
            </w:r>
            <w:proofErr w:type="gramStart"/>
            <w:r w:rsidR="007D06F2" w:rsidRPr="003A6B1B">
              <w:rPr>
                <w:rFonts w:ascii="Times New Roman" w:hAnsi="Times New Roman" w:cs="Times New Roman"/>
                <w:sz w:val="28"/>
                <w:szCs w:val="28"/>
              </w:rPr>
              <w:t>до</w:t>
            </w:r>
            <w:proofErr w:type="gramEnd"/>
            <w:r w:rsidR="007D06F2" w:rsidRPr="003A6B1B">
              <w:rPr>
                <w:rFonts w:ascii="Times New Roman" w:hAnsi="Times New Roman" w:cs="Times New Roman"/>
                <w:sz w:val="28"/>
                <w:szCs w:val="28"/>
              </w:rPr>
              <w:t xml:space="preserve"> </w:t>
            </w:r>
            <w:r w:rsidR="00BD6CE0" w:rsidRPr="003A6B1B">
              <w:rPr>
                <w:rFonts w:ascii="Times New Roman" w:hAnsi="Times New Roman" w:cs="Times New Roman"/>
                <w:sz w:val="28"/>
                <w:szCs w:val="28"/>
              </w:rPr>
              <w:t>сентябрь-октябрь 2026</w:t>
            </w:r>
          </w:p>
        </w:tc>
      </w:tr>
      <w:tr w:rsidR="00CD0EF9" w:rsidRPr="003A6B1B" w:rsidTr="00794281">
        <w:tc>
          <w:tcPr>
            <w:tcW w:w="1985" w:type="dxa"/>
          </w:tcPr>
          <w:p w:rsidR="00CD0EF9" w:rsidRPr="003A6B1B" w:rsidRDefault="00CD0EF9" w:rsidP="002B5A8F">
            <w:pPr>
              <w:pStyle w:val="a3"/>
              <w:ind w:left="0"/>
              <w:rPr>
                <w:rFonts w:ascii="Times New Roman" w:hAnsi="Times New Roman" w:cs="Times New Roman"/>
                <w:sz w:val="28"/>
                <w:szCs w:val="28"/>
              </w:rPr>
            </w:pPr>
            <w:r w:rsidRPr="003A6B1B">
              <w:rPr>
                <w:rFonts w:ascii="Times New Roman" w:hAnsi="Times New Roman" w:cs="Times New Roman"/>
                <w:sz w:val="28"/>
                <w:szCs w:val="28"/>
              </w:rPr>
              <w:t>Председатель представительног</w:t>
            </w:r>
            <w:r w:rsidR="002B5A8F" w:rsidRPr="003A6B1B">
              <w:rPr>
                <w:rFonts w:ascii="Times New Roman" w:hAnsi="Times New Roman" w:cs="Times New Roman"/>
                <w:sz w:val="28"/>
                <w:szCs w:val="28"/>
              </w:rPr>
              <w:t>о</w:t>
            </w:r>
            <w:r w:rsidRPr="003A6B1B">
              <w:rPr>
                <w:rFonts w:ascii="Times New Roman" w:hAnsi="Times New Roman" w:cs="Times New Roman"/>
                <w:sz w:val="28"/>
                <w:szCs w:val="28"/>
              </w:rPr>
              <w:t xml:space="preserve"> органа </w:t>
            </w:r>
            <w:r w:rsidRPr="003A6B1B">
              <w:rPr>
                <w:rFonts w:ascii="Times New Roman" w:hAnsi="Times New Roman" w:cs="Times New Roman"/>
                <w:sz w:val="28"/>
                <w:szCs w:val="28"/>
              </w:rPr>
              <w:lastRenderedPageBreak/>
              <w:t xml:space="preserve">городского округа </w:t>
            </w:r>
          </w:p>
        </w:tc>
        <w:tc>
          <w:tcPr>
            <w:tcW w:w="4110" w:type="dxa"/>
          </w:tcPr>
          <w:p w:rsidR="00CD0EF9" w:rsidRPr="003A6B1B" w:rsidRDefault="004470FA" w:rsidP="002B5A8F">
            <w:pPr>
              <w:autoSpaceDE w:val="0"/>
              <w:autoSpaceDN w:val="0"/>
              <w:adjustRightInd w:val="0"/>
              <w:jc w:val="both"/>
              <w:rPr>
                <w:rFonts w:ascii="Times New Roman" w:hAnsi="Times New Roman" w:cs="Times New Roman"/>
                <w:sz w:val="28"/>
                <w:szCs w:val="28"/>
              </w:rPr>
            </w:pPr>
            <w:r w:rsidRPr="003A6B1B">
              <w:rPr>
                <w:rFonts w:ascii="Times New Roman" w:hAnsi="Times New Roman" w:cs="Times New Roman"/>
                <w:sz w:val="28"/>
                <w:szCs w:val="28"/>
              </w:rPr>
              <w:lastRenderedPageBreak/>
              <w:t>Председатель Думы города-курорта Кисловодска избирается Думой города-</w:t>
            </w:r>
            <w:r w:rsidRPr="003A6B1B">
              <w:rPr>
                <w:rFonts w:ascii="Times New Roman" w:hAnsi="Times New Roman" w:cs="Times New Roman"/>
                <w:sz w:val="28"/>
                <w:szCs w:val="28"/>
              </w:rPr>
              <w:lastRenderedPageBreak/>
              <w:t xml:space="preserve">курорта Кисловодска из состава избранных депутатов Думы города-курорта Кисловодска. </w:t>
            </w:r>
            <w:r w:rsidR="00CD0EF9" w:rsidRPr="003A6B1B">
              <w:rPr>
                <w:rFonts w:ascii="Times New Roman" w:hAnsi="Times New Roman" w:cs="Times New Roman"/>
                <w:sz w:val="28"/>
                <w:szCs w:val="28"/>
              </w:rPr>
              <w:t>Изб</w:t>
            </w:r>
            <w:r w:rsidRPr="003A6B1B">
              <w:rPr>
                <w:rFonts w:ascii="Times New Roman" w:hAnsi="Times New Roman" w:cs="Times New Roman"/>
                <w:sz w:val="28"/>
                <w:szCs w:val="28"/>
              </w:rPr>
              <w:t>рание осуществляется на заседании Думы города-курорта Кисловодска открытым голосованием</w:t>
            </w:r>
          </w:p>
        </w:tc>
        <w:tc>
          <w:tcPr>
            <w:tcW w:w="1844" w:type="dxa"/>
          </w:tcPr>
          <w:p w:rsidR="00CD0EF9" w:rsidRPr="003A6B1B" w:rsidRDefault="009C4F1E" w:rsidP="00B341D1">
            <w:pPr>
              <w:pStyle w:val="a3"/>
              <w:ind w:left="0"/>
              <w:jc w:val="center"/>
              <w:rPr>
                <w:rFonts w:ascii="Times New Roman" w:hAnsi="Times New Roman" w:cs="Times New Roman"/>
                <w:sz w:val="28"/>
                <w:szCs w:val="28"/>
              </w:rPr>
            </w:pPr>
            <w:r w:rsidRPr="003A6B1B">
              <w:rPr>
                <w:rFonts w:ascii="Times New Roman" w:hAnsi="Times New Roman" w:cs="Times New Roman"/>
                <w:sz w:val="28"/>
                <w:szCs w:val="28"/>
              </w:rPr>
              <w:lastRenderedPageBreak/>
              <w:t>08.10.2021</w:t>
            </w:r>
          </w:p>
        </w:tc>
        <w:tc>
          <w:tcPr>
            <w:tcW w:w="1984" w:type="dxa"/>
          </w:tcPr>
          <w:p w:rsidR="00CD0EF9" w:rsidRPr="003A6B1B" w:rsidRDefault="00CD0EF9" w:rsidP="00B341D1">
            <w:pPr>
              <w:pStyle w:val="a3"/>
              <w:ind w:left="0"/>
              <w:jc w:val="center"/>
              <w:rPr>
                <w:rFonts w:ascii="Times New Roman" w:hAnsi="Times New Roman" w:cs="Times New Roman"/>
                <w:sz w:val="28"/>
                <w:szCs w:val="28"/>
              </w:rPr>
            </w:pPr>
            <w:r w:rsidRPr="003A6B1B">
              <w:rPr>
                <w:rFonts w:ascii="Times New Roman" w:hAnsi="Times New Roman" w:cs="Times New Roman"/>
                <w:sz w:val="28"/>
                <w:szCs w:val="28"/>
              </w:rPr>
              <w:t>5 лет,</w:t>
            </w:r>
            <w:r w:rsidR="002B5A8F" w:rsidRPr="003A6B1B">
              <w:rPr>
                <w:rFonts w:ascii="Times New Roman" w:hAnsi="Times New Roman" w:cs="Times New Roman"/>
                <w:sz w:val="28"/>
                <w:szCs w:val="28"/>
              </w:rPr>
              <w:t xml:space="preserve"> </w:t>
            </w:r>
            <w:r w:rsidRPr="003A6B1B">
              <w:rPr>
                <w:rFonts w:ascii="Times New Roman" w:hAnsi="Times New Roman" w:cs="Times New Roman"/>
                <w:sz w:val="28"/>
                <w:szCs w:val="28"/>
              </w:rPr>
              <w:t xml:space="preserve">до </w:t>
            </w:r>
            <w:r w:rsidR="009C4F1E" w:rsidRPr="003A6B1B">
              <w:rPr>
                <w:rFonts w:ascii="Times New Roman" w:hAnsi="Times New Roman" w:cs="Times New Roman"/>
                <w:sz w:val="28"/>
                <w:szCs w:val="28"/>
              </w:rPr>
              <w:t>07.10.2026</w:t>
            </w:r>
          </w:p>
        </w:tc>
      </w:tr>
      <w:tr w:rsidR="00B7748F" w:rsidRPr="003A6B1B" w:rsidTr="00794281">
        <w:trPr>
          <w:trHeight w:val="1408"/>
        </w:trPr>
        <w:tc>
          <w:tcPr>
            <w:tcW w:w="1985" w:type="dxa"/>
          </w:tcPr>
          <w:p w:rsidR="00226129" w:rsidRPr="003A6B1B" w:rsidRDefault="00226129" w:rsidP="002B5A8F">
            <w:pPr>
              <w:pStyle w:val="a3"/>
              <w:ind w:left="0"/>
              <w:rPr>
                <w:rFonts w:ascii="Times New Roman" w:hAnsi="Times New Roman" w:cs="Times New Roman"/>
                <w:sz w:val="28"/>
                <w:szCs w:val="28"/>
              </w:rPr>
            </w:pPr>
            <w:r w:rsidRPr="003A6B1B">
              <w:rPr>
                <w:rFonts w:ascii="Times New Roman" w:hAnsi="Times New Roman" w:cs="Times New Roman"/>
                <w:sz w:val="28"/>
                <w:szCs w:val="28"/>
              </w:rPr>
              <w:lastRenderedPageBreak/>
              <w:t>Контрольно-счетный орган</w:t>
            </w:r>
          </w:p>
        </w:tc>
        <w:tc>
          <w:tcPr>
            <w:tcW w:w="4110" w:type="dxa"/>
          </w:tcPr>
          <w:p w:rsidR="007C0C7E" w:rsidRPr="003A6B1B" w:rsidRDefault="002C6957" w:rsidP="002B5A8F">
            <w:pPr>
              <w:autoSpaceDE w:val="0"/>
              <w:autoSpaceDN w:val="0"/>
              <w:adjustRightInd w:val="0"/>
              <w:jc w:val="both"/>
              <w:rPr>
                <w:rFonts w:ascii="Times New Roman" w:hAnsi="Times New Roman" w:cs="Times New Roman"/>
                <w:sz w:val="28"/>
                <w:szCs w:val="28"/>
              </w:rPr>
            </w:pPr>
            <w:r w:rsidRPr="003A6B1B">
              <w:rPr>
                <w:rFonts w:ascii="Times New Roman" w:hAnsi="Times New Roman" w:cs="Times New Roman"/>
                <w:sz w:val="28"/>
                <w:szCs w:val="28"/>
              </w:rPr>
              <w:t xml:space="preserve">Контрольно-счетный </w:t>
            </w:r>
            <w:r w:rsidR="007D06F2" w:rsidRPr="003A6B1B">
              <w:rPr>
                <w:rFonts w:ascii="Times New Roman" w:hAnsi="Times New Roman" w:cs="Times New Roman"/>
                <w:sz w:val="28"/>
                <w:szCs w:val="28"/>
              </w:rPr>
              <w:t>орган городского округа города-курорта Кисловодска - Контрольно-счетная палата городского округа города-курорта Кисловодска образуется Д</w:t>
            </w:r>
            <w:r w:rsidR="00C351EA" w:rsidRPr="003A6B1B">
              <w:rPr>
                <w:rFonts w:ascii="Times New Roman" w:hAnsi="Times New Roman" w:cs="Times New Roman"/>
                <w:sz w:val="28"/>
                <w:szCs w:val="28"/>
              </w:rPr>
              <w:t>умой города-курорта Кисловодска</w:t>
            </w:r>
          </w:p>
        </w:tc>
        <w:tc>
          <w:tcPr>
            <w:tcW w:w="1844" w:type="dxa"/>
          </w:tcPr>
          <w:p w:rsidR="00226129" w:rsidRPr="003A6B1B" w:rsidRDefault="00BD6CE0" w:rsidP="00B341D1">
            <w:pPr>
              <w:pStyle w:val="a3"/>
              <w:ind w:left="0"/>
              <w:jc w:val="center"/>
              <w:rPr>
                <w:rFonts w:ascii="Times New Roman" w:hAnsi="Times New Roman" w:cs="Times New Roman"/>
                <w:sz w:val="28"/>
                <w:szCs w:val="28"/>
                <w:highlight w:val="yellow"/>
              </w:rPr>
            </w:pPr>
            <w:r w:rsidRPr="003A6B1B">
              <w:rPr>
                <w:rFonts w:ascii="Times New Roman" w:hAnsi="Times New Roman" w:cs="Times New Roman"/>
                <w:sz w:val="28"/>
                <w:szCs w:val="28"/>
              </w:rPr>
              <w:t>27.12.2006</w:t>
            </w:r>
          </w:p>
        </w:tc>
        <w:tc>
          <w:tcPr>
            <w:tcW w:w="1984" w:type="dxa"/>
          </w:tcPr>
          <w:p w:rsidR="00226129" w:rsidRPr="003A6B1B" w:rsidRDefault="00226129" w:rsidP="00B341D1">
            <w:pPr>
              <w:pStyle w:val="a3"/>
              <w:ind w:left="0"/>
              <w:jc w:val="center"/>
              <w:rPr>
                <w:rFonts w:ascii="Times New Roman" w:hAnsi="Times New Roman" w:cs="Times New Roman"/>
                <w:sz w:val="28"/>
                <w:szCs w:val="28"/>
                <w:highlight w:val="yellow"/>
              </w:rPr>
            </w:pPr>
          </w:p>
        </w:tc>
      </w:tr>
      <w:tr w:rsidR="00386551" w:rsidRPr="003A6B1B" w:rsidTr="00794281">
        <w:tc>
          <w:tcPr>
            <w:tcW w:w="1985" w:type="dxa"/>
          </w:tcPr>
          <w:p w:rsidR="00386551" w:rsidRPr="003A6B1B" w:rsidRDefault="00386551" w:rsidP="002B5A8F">
            <w:pPr>
              <w:pStyle w:val="a3"/>
              <w:ind w:left="0"/>
              <w:rPr>
                <w:rFonts w:ascii="Times New Roman" w:hAnsi="Times New Roman" w:cs="Times New Roman"/>
                <w:sz w:val="28"/>
                <w:szCs w:val="28"/>
              </w:rPr>
            </w:pPr>
            <w:r w:rsidRPr="003A6B1B">
              <w:rPr>
                <w:rFonts w:ascii="Times New Roman" w:hAnsi="Times New Roman" w:cs="Times New Roman"/>
                <w:sz w:val="28"/>
                <w:szCs w:val="28"/>
              </w:rPr>
              <w:t xml:space="preserve">Председатель Контрольно-счетной палаты городского округа </w:t>
            </w:r>
          </w:p>
        </w:tc>
        <w:tc>
          <w:tcPr>
            <w:tcW w:w="4110" w:type="dxa"/>
          </w:tcPr>
          <w:p w:rsidR="00386551" w:rsidRPr="003A6B1B" w:rsidRDefault="002F078D" w:rsidP="002B5A8F">
            <w:pPr>
              <w:autoSpaceDE w:val="0"/>
              <w:autoSpaceDN w:val="0"/>
              <w:adjustRightInd w:val="0"/>
              <w:jc w:val="both"/>
              <w:rPr>
                <w:rFonts w:ascii="Times New Roman" w:hAnsi="Times New Roman" w:cs="Times New Roman"/>
                <w:sz w:val="28"/>
                <w:szCs w:val="28"/>
              </w:rPr>
            </w:pPr>
            <w:r w:rsidRPr="003A6B1B">
              <w:rPr>
                <w:rFonts w:ascii="Times New Roman" w:hAnsi="Times New Roman" w:cs="Times New Roman"/>
                <w:sz w:val="28"/>
                <w:szCs w:val="28"/>
              </w:rPr>
              <w:t xml:space="preserve">Председатель Контрольно-счетной палаты городского округа города-курорта Кисловодска </w:t>
            </w:r>
            <w:r w:rsidR="00C840B2" w:rsidRPr="003A6B1B">
              <w:rPr>
                <w:rFonts w:ascii="Times New Roman" w:hAnsi="Times New Roman" w:cs="Times New Roman"/>
                <w:sz w:val="28"/>
                <w:szCs w:val="28"/>
              </w:rPr>
              <w:t>назначается</w:t>
            </w:r>
            <w:r w:rsidRPr="003A6B1B">
              <w:rPr>
                <w:rFonts w:ascii="Times New Roman" w:hAnsi="Times New Roman" w:cs="Times New Roman"/>
                <w:sz w:val="28"/>
                <w:szCs w:val="28"/>
              </w:rPr>
              <w:t xml:space="preserve"> Думой города-курорта Кисловодска </w:t>
            </w:r>
            <w:r w:rsidR="00C840B2" w:rsidRPr="003A6B1B">
              <w:rPr>
                <w:rFonts w:ascii="Times New Roman" w:hAnsi="Times New Roman" w:cs="Times New Roman"/>
                <w:sz w:val="28"/>
                <w:szCs w:val="28"/>
              </w:rPr>
              <w:t xml:space="preserve">на срок полномочий Думы города-курорта Кисловодска. </w:t>
            </w:r>
            <w:r w:rsidRPr="003A6B1B">
              <w:rPr>
                <w:rFonts w:ascii="Times New Roman" w:hAnsi="Times New Roman" w:cs="Times New Roman"/>
                <w:sz w:val="28"/>
                <w:szCs w:val="28"/>
              </w:rPr>
              <w:t>Избрание осуществляется на заседании Думы города-курорта Кисловодска открытым голосованием</w:t>
            </w:r>
          </w:p>
        </w:tc>
        <w:tc>
          <w:tcPr>
            <w:tcW w:w="1844" w:type="dxa"/>
          </w:tcPr>
          <w:p w:rsidR="00386551" w:rsidRPr="003A6B1B" w:rsidRDefault="009C4F1E" w:rsidP="00B341D1">
            <w:pPr>
              <w:pStyle w:val="a3"/>
              <w:ind w:left="0"/>
              <w:jc w:val="center"/>
              <w:rPr>
                <w:rFonts w:ascii="Times New Roman" w:hAnsi="Times New Roman" w:cs="Times New Roman"/>
                <w:sz w:val="28"/>
                <w:szCs w:val="28"/>
              </w:rPr>
            </w:pPr>
            <w:r w:rsidRPr="003A6B1B">
              <w:rPr>
                <w:rFonts w:ascii="Times New Roman" w:hAnsi="Times New Roman" w:cs="Times New Roman"/>
                <w:sz w:val="28"/>
                <w:szCs w:val="28"/>
              </w:rPr>
              <w:t>08.10.2021</w:t>
            </w:r>
          </w:p>
        </w:tc>
        <w:tc>
          <w:tcPr>
            <w:tcW w:w="1984" w:type="dxa"/>
          </w:tcPr>
          <w:p w:rsidR="00386551" w:rsidRPr="003A6B1B" w:rsidRDefault="00386551" w:rsidP="00B341D1">
            <w:pPr>
              <w:pStyle w:val="a3"/>
              <w:ind w:left="0"/>
              <w:jc w:val="center"/>
              <w:rPr>
                <w:rFonts w:ascii="Times New Roman" w:hAnsi="Times New Roman" w:cs="Times New Roman"/>
                <w:sz w:val="28"/>
                <w:szCs w:val="28"/>
              </w:rPr>
            </w:pPr>
            <w:r w:rsidRPr="003A6B1B">
              <w:rPr>
                <w:rFonts w:ascii="Times New Roman" w:hAnsi="Times New Roman" w:cs="Times New Roman"/>
                <w:sz w:val="28"/>
                <w:szCs w:val="28"/>
              </w:rPr>
              <w:t>5 лет,</w:t>
            </w:r>
            <w:r w:rsidR="002B5A8F" w:rsidRPr="003A6B1B">
              <w:rPr>
                <w:rFonts w:ascii="Times New Roman" w:hAnsi="Times New Roman" w:cs="Times New Roman"/>
                <w:sz w:val="28"/>
                <w:szCs w:val="28"/>
              </w:rPr>
              <w:t xml:space="preserve"> </w:t>
            </w:r>
            <w:proofErr w:type="gramStart"/>
            <w:r w:rsidRPr="003A6B1B">
              <w:rPr>
                <w:rFonts w:ascii="Times New Roman" w:hAnsi="Times New Roman" w:cs="Times New Roman"/>
                <w:sz w:val="28"/>
                <w:szCs w:val="28"/>
              </w:rPr>
              <w:t>до</w:t>
            </w:r>
            <w:proofErr w:type="gramEnd"/>
            <w:r w:rsidRPr="003A6B1B">
              <w:rPr>
                <w:rFonts w:ascii="Times New Roman" w:hAnsi="Times New Roman" w:cs="Times New Roman"/>
                <w:sz w:val="28"/>
                <w:szCs w:val="28"/>
              </w:rPr>
              <w:t xml:space="preserve"> </w:t>
            </w:r>
            <w:r w:rsidR="00BD6CE0" w:rsidRPr="003A6B1B">
              <w:rPr>
                <w:rFonts w:ascii="Times New Roman" w:hAnsi="Times New Roman" w:cs="Times New Roman"/>
                <w:sz w:val="28"/>
                <w:szCs w:val="28"/>
              </w:rPr>
              <w:t xml:space="preserve">сентябрь-октябрь </w:t>
            </w:r>
            <w:r w:rsidR="009C4F1E" w:rsidRPr="003A6B1B">
              <w:rPr>
                <w:rFonts w:ascii="Times New Roman" w:hAnsi="Times New Roman" w:cs="Times New Roman"/>
                <w:sz w:val="28"/>
                <w:szCs w:val="28"/>
              </w:rPr>
              <w:t>2026</w:t>
            </w:r>
          </w:p>
        </w:tc>
      </w:tr>
    </w:tbl>
    <w:p w:rsidR="00A85B03" w:rsidRDefault="00A85B03" w:rsidP="00466105">
      <w:pPr>
        <w:pStyle w:val="13"/>
      </w:pPr>
    </w:p>
    <w:p w:rsidR="00A85B03" w:rsidRDefault="00BF10E5" w:rsidP="00466105">
      <w:pPr>
        <w:pStyle w:val="13"/>
      </w:pPr>
      <w:r>
        <w:t>4</w:t>
      </w:r>
      <w:r w:rsidR="00A85B03" w:rsidRPr="00DB0473">
        <w:t>. Структура контрольно-счетного органа муниципального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A85B03" w:rsidRPr="00794281" w:rsidTr="002B5A8F">
        <w:trPr>
          <w:trHeight w:val="517"/>
        </w:trPr>
        <w:tc>
          <w:tcPr>
            <w:tcW w:w="4927" w:type="dxa"/>
            <w:shd w:val="clear" w:color="auto" w:fill="auto"/>
            <w:vAlign w:val="center"/>
          </w:tcPr>
          <w:p w:rsidR="00A85B03" w:rsidRPr="00794281" w:rsidRDefault="00A85B03" w:rsidP="00A85B03">
            <w:pPr>
              <w:spacing w:line="240" w:lineRule="exact"/>
              <w:jc w:val="center"/>
              <w:rPr>
                <w:rFonts w:ascii="Times New Roman" w:hAnsi="Times New Roman" w:cs="Times New Roman"/>
                <w:sz w:val="28"/>
                <w:szCs w:val="28"/>
              </w:rPr>
            </w:pPr>
            <w:r w:rsidRPr="00794281">
              <w:rPr>
                <w:rFonts w:ascii="Times New Roman" w:hAnsi="Times New Roman" w:cs="Times New Roman"/>
                <w:sz w:val="28"/>
                <w:szCs w:val="28"/>
              </w:rPr>
              <w:t>Наименование должности</w:t>
            </w:r>
          </w:p>
        </w:tc>
        <w:tc>
          <w:tcPr>
            <w:tcW w:w="4927" w:type="dxa"/>
            <w:shd w:val="clear" w:color="auto" w:fill="auto"/>
            <w:vAlign w:val="center"/>
          </w:tcPr>
          <w:p w:rsidR="00A85B03" w:rsidRPr="00794281" w:rsidRDefault="00A85B03" w:rsidP="00A85B03">
            <w:pPr>
              <w:spacing w:line="240" w:lineRule="exact"/>
              <w:jc w:val="center"/>
              <w:rPr>
                <w:rFonts w:ascii="Times New Roman" w:hAnsi="Times New Roman" w:cs="Times New Roman"/>
                <w:sz w:val="28"/>
                <w:szCs w:val="28"/>
              </w:rPr>
            </w:pPr>
            <w:r w:rsidRPr="00794281">
              <w:rPr>
                <w:rFonts w:ascii="Times New Roman" w:hAnsi="Times New Roman" w:cs="Times New Roman"/>
                <w:sz w:val="28"/>
                <w:szCs w:val="28"/>
              </w:rPr>
              <w:t>Штатная численность</w:t>
            </w:r>
          </w:p>
        </w:tc>
      </w:tr>
      <w:tr w:rsidR="00A85B03" w:rsidRPr="00794281" w:rsidTr="002B5A8F">
        <w:trPr>
          <w:trHeight w:val="245"/>
        </w:trPr>
        <w:tc>
          <w:tcPr>
            <w:tcW w:w="4927" w:type="dxa"/>
            <w:shd w:val="clear" w:color="auto" w:fill="auto"/>
          </w:tcPr>
          <w:p w:rsidR="00A85B03" w:rsidRPr="00794281" w:rsidRDefault="00A85B03" w:rsidP="002B5A8F">
            <w:pPr>
              <w:rPr>
                <w:rFonts w:ascii="Times New Roman" w:hAnsi="Times New Roman" w:cs="Times New Roman"/>
                <w:sz w:val="28"/>
                <w:szCs w:val="28"/>
              </w:rPr>
            </w:pPr>
            <w:r w:rsidRPr="00794281">
              <w:rPr>
                <w:rFonts w:ascii="Times New Roman" w:hAnsi="Times New Roman" w:cs="Times New Roman"/>
                <w:sz w:val="28"/>
                <w:szCs w:val="28"/>
              </w:rPr>
              <w:t>Председатель</w:t>
            </w:r>
          </w:p>
        </w:tc>
        <w:tc>
          <w:tcPr>
            <w:tcW w:w="4927" w:type="dxa"/>
            <w:shd w:val="clear" w:color="auto" w:fill="auto"/>
          </w:tcPr>
          <w:p w:rsidR="00A85B03" w:rsidRPr="00794281" w:rsidRDefault="00A85B03" w:rsidP="00794281">
            <w:pPr>
              <w:jc w:val="center"/>
              <w:rPr>
                <w:rFonts w:ascii="Times New Roman" w:hAnsi="Times New Roman" w:cs="Times New Roman"/>
                <w:sz w:val="28"/>
                <w:szCs w:val="28"/>
              </w:rPr>
            </w:pPr>
            <w:r w:rsidRPr="00794281">
              <w:rPr>
                <w:rFonts w:ascii="Times New Roman" w:hAnsi="Times New Roman" w:cs="Times New Roman"/>
                <w:sz w:val="28"/>
                <w:szCs w:val="28"/>
              </w:rPr>
              <w:t>1</w:t>
            </w:r>
          </w:p>
        </w:tc>
      </w:tr>
      <w:tr w:rsidR="00A85B03" w:rsidRPr="00794281" w:rsidTr="002B5A8F">
        <w:trPr>
          <w:trHeight w:val="518"/>
        </w:trPr>
        <w:tc>
          <w:tcPr>
            <w:tcW w:w="4927" w:type="dxa"/>
            <w:shd w:val="clear" w:color="auto" w:fill="auto"/>
          </w:tcPr>
          <w:p w:rsidR="00A85B03" w:rsidRPr="00794281" w:rsidRDefault="00A85B03" w:rsidP="002B5A8F">
            <w:pPr>
              <w:rPr>
                <w:rFonts w:ascii="Times New Roman" w:hAnsi="Times New Roman" w:cs="Times New Roman"/>
                <w:sz w:val="28"/>
                <w:szCs w:val="28"/>
              </w:rPr>
            </w:pPr>
            <w:r w:rsidRPr="00794281">
              <w:rPr>
                <w:rFonts w:ascii="Times New Roman" w:hAnsi="Times New Roman" w:cs="Times New Roman"/>
                <w:sz w:val="28"/>
                <w:szCs w:val="28"/>
              </w:rPr>
              <w:t>Заместитель председателя</w:t>
            </w:r>
          </w:p>
        </w:tc>
        <w:tc>
          <w:tcPr>
            <w:tcW w:w="4927" w:type="dxa"/>
            <w:shd w:val="clear" w:color="auto" w:fill="auto"/>
          </w:tcPr>
          <w:p w:rsidR="00A85B03" w:rsidRPr="00794281" w:rsidRDefault="00A85B03" w:rsidP="00794281">
            <w:pPr>
              <w:jc w:val="center"/>
              <w:rPr>
                <w:rFonts w:ascii="Times New Roman" w:hAnsi="Times New Roman" w:cs="Times New Roman"/>
                <w:sz w:val="28"/>
                <w:szCs w:val="28"/>
              </w:rPr>
            </w:pPr>
            <w:r w:rsidRPr="00794281">
              <w:rPr>
                <w:rFonts w:ascii="Times New Roman" w:hAnsi="Times New Roman" w:cs="Times New Roman"/>
                <w:sz w:val="28"/>
                <w:szCs w:val="28"/>
              </w:rPr>
              <w:t>1</w:t>
            </w:r>
          </w:p>
        </w:tc>
      </w:tr>
      <w:tr w:rsidR="00A85B03" w:rsidRPr="00794281" w:rsidTr="002B5A8F">
        <w:trPr>
          <w:trHeight w:val="517"/>
        </w:trPr>
        <w:tc>
          <w:tcPr>
            <w:tcW w:w="4927" w:type="dxa"/>
            <w:shd w:val="clear" w:color="auto" w:fill="auto"/>
          </w:tcPr>
          <w:p w:rsidR="00A85B03" w:rsidRPr="00794281" w:rsidRDefault="00A85B03" w:rsidP="002B5A8F">
            <w:pPr>
              <w:rPr>
                <w:rFonts w:ascii="Times New Roman" w:hAnsi="Times New Roman" w:cs="Times New Roman"/>
                <w:sz w:val="28"/>
                <w:szCs w:val="28"/>
              </w:rPr>
            </w:pPr>
            <w:r w:rsidRPr="00794281">
              <w:rPr>
                <w:rFonts w:ascii="Times New Roman" w:hAnsi="Times New Roman" w:cs="Times New Roman"/>
                <w:sz w:val="28"/>
                <w:szCs w:val="28"/>
              </w:rPr>
              <w:t>Аудитор</w:t>
            </w:r>
          </w:p>
        </w:tc>
        <w:tc>
          <w:tcPr>
            <w:tcW w:w="4927" w:type="dxa"/>
            <w:shd w:val="clear" w:color="auto" w:fill="auto"/>
          </w:tcPr>
          <w:p w:rsidR="00A85B03" w:rsidRPr="00794281" w:rsidRDefault="00A85B03" w:rsidP="00794281">
            <w:pPr>
              <w:jc w:val="center"/>
              <w:rPr>
                <w:rFonts w:ascii="Times New Roman" w:hAnsi="Times New Roman" w:cs="Times New Roman"/>
                <w:sz w:val="28"/>
                <w:szCs w:val="28"/>
              </w:rPr>
            </w:pPr>
            <w:r w:rsidRPr="00794281">
              <w:rPr>
                <w:rFonts w:ascii="Times New Roman" w:hAnsi="Times New Roman" w:cs="Times New Roman"/>
                <w:sz w:val="28"/>
                <w:szCs w:val="28"/>
              </w:rPr>
              <w:t>-</w:t>
            </w:r>
          </w:p>
        </w:tc>
      </w:tr>
      <w:tr w:rsidR="00A85B03" w:rsidRPr="00794281" w:rsidTr="002B5A8F">
        <w:trPr>
          <w:trHeight w:val="517"/>
        </w:trPr>
        <w:tc>
          <w:tcPr>
            <w:tcW w:w="4927" w:type="dxa"/>
            <w:shd w:val="clear" w:color="auto" w:fill="auto"/>
          </w:tcPr>
          <w:p w:rsidR="00A85B03" w:rsidRPr="00794281" w:rsidRDefault="00A85B03" w:rsidP="002B5A8F">
            <w:pPr>
              <w:rPr>
                <w:rFonts w:ascii="Times New Roman" w:hAnsi="Times New Roman" w:cs="Times New Roman"/>
                <w:sz w:val="28"/>
                <w:szCs w:val="28"/>
              </w:rPr>
            </w:pPr>
            <w:r w:rsidRPr="00794281">
              <w:rPr>
                <w:rFonts w:ascii="Times New Roman" w:hAnsi="Times New Roman" w:cs="Times New Roman"/>
                <w:sz w:val="28"/>
                <w:szCs w:val="28"/>
              </w:rPr>
              <w:t>Инспектор</w:t>
            </w:r>
          </w:p>
        </w:tc>
        <w:tc>
          <w:tcPr>
            <w:tcW w:w="4927" w:type="dxa"/>
            <w:shd w:val="clear" w:color="auto" w:fill="auto"/>
          </w:tcPr>
          <w:p w:rsidR="00A85B03" w:rsidRPr="00794281" w:rsidRDefault="00A85B03" w:rsidP="00794281">
            <w:pPr>
              <w:jc w:val="center"/>
              <w:rPr>
                <w:rFonts w:ascii="Times New Roman" w:hAnsi="Times New Roman" w:cs="Times New Roman"/>
                <w:sz w:val="28"/>
                <w:szCs w:val="28"/>
              </w:rPr>
            </w:pPr>
            <w:r w:rsidRPr="00794281">
              <w:rPr>
                <w:rFonts w:ascii="Times New Roman" w:hAnsi="Times New Roman" w:cs="Times New Roman"/>
                <w:sz w:val="28"/>
                <w:szCs w:val="28"/>
              </w:rPr>
              <w:t>1</w:t>
            </w:r>
          </w:p>
        </w:tc>
      </w:tr>
      <w:tr w:rsidR="00A85B03" w:rsidRPr="00794281" w:rsidTr="00A84EF9">
        <w:trPr>
          <w:trHeight w:val="256"/>
        </w:trPr>
        <w:tc>
          <w:tcPr>
            <w:tcW w:w="4927" w:type="dxa"/>
            <w:shd w:val="clear" w:color="auto" w:fill="auto"/>
          </w:tcPr>
          <w:p w:rsidR="00A85B03" w:rsidRPr="00794281" w:rsidRDefault="00A85B03" w:rsidP="002B5A8F">
            <w:pPr>
              <w:rPr>
                <w:rFonts w:ascii="Times New Roman" w:hAnsi="Times New Roman" w:cs="Times New Roman"/>
                <w:sz w:val="28"/>
                <w:szCs w:val="28"/>
              </w:rPr>
            </w:pPr>
            <w:r w:rsidRPr="00794281">
              <w:rPr>
                <w:rFonts w:ascii="Times New Roman" w:hAnsi="Times New Roman" w:cs="Times New Roman"/>
                <w:sz w:val="28"/>
                <w:szCs w:val="28"/>
              </w:rPr>
              <w:t>Иные</w:t>
            </w:r>
          </w:p>
        </w:tc>
        <w:tc>
          <w:tcPr>
            <w:tcW w:w="4927" w:type="dxa"/>
            <w:shd w:val="clear" w:color="auto" w:fill="auto"/>
          </w:tcPr>
          <w:p w:rsidR="00A85B03" w:rsidRPr="00794281" w:rsidRDefault="00A85B03" w:rsidP="00794281">
            <w:pPr>
              <w:jc w:val="center"/>
              <w:rPr>
                <w:rFonts w:ascii="Times New Roman" w:hAnsi="Times New Roman" w:cs="Times New Roman"/>
                <w:sz w:val="28"/>
                <w:szCs w:val="28"/>
              </w:rPr>
            </w:pPr>
            <w:r w:rsidRPr="00794281">
              <w:rPr>
                <w:rFonts w:ascii="Times New Roman" w:hAnsi="Times New Roman" w:cs="Times New Roman"/>
                <w:sz w:val="28"/>
                <w:szCs w:val="28"/>
              </w:rPr>
              <w:t>2,5</w:t>
            </w:r>
          </w:p>
        </w:tc>
      </w:tr>
    </w:tbl>
    <w:p w:rsidR="00226129" w:rsidRDefault="00226129" w:rsidP="00A85B03">
      <w:pPr>
        <w:pStyle w:val="a3"/>
        <w:tabs>
          <w:tab w:val="left" w:pos="1013"/>
        </w:tabs>
        <w:spacing w:after="0" w:line="288" w:lineRule="auto"/>
        <w:ind w:left="0"/>
        <w:rPr>
          <w:rFonts w:ascii="Times New Roman" w:hAnsi="Times New Roman" w:cs="Times New Roman"/>
          <w:sz w:val="28"/>
          <w:szCs w:val="28"/>
          <w:highlight w:val="yellow"/>
        </w:rPr>
      </w:pPr>
    </w:p>
    <w:p w:rsidR="00BF10E5" w:rsidRDefault="00BF10E5" w:rsidP="00BF10E5">
      <w:pPr>
        <w:spacing w:after="0" w:line="240" w:lineRule="auto"/>
        <w:ind w:firstLine="567"/>
        <w:jc w:val="center"/>
        <w:rPr>
          <w:rFonts w:ascii="Times New Roman" w:hAnsi="Times New Roman" w:cs="Times New Roman"/>
          <w:b/>
          <w:sz w:val="28"/>
          <w:szCs w:val="28"/>
        </w:rPr>
      </w:pPr>
      <w:r w:rsidRPr="00466105">
        <w:rPr>
          <w:rFonts w:ascii="Times New Roman" w:hAnsi="Times New Roman" w:cs="Times New Roman"/>
          <w:b/>
          <w:sz w:val="28"/>
          <w:szCs w:val="28"/>
        </w:rPr>
        <w:t xml:space="preserve">5. Краткая характеристика социально-экономического положения городского округа города-курорта Кисловодска </w:t>
      </w:r>
    </w:p>
    <w:p w:rsidR="00373E7C" w:rsidRPr="00466105" w:rsidRDefault="00373E7C" w:rsidP="00BF10E5">
      <w:pPr>
        <w:spacing w:after="0" w:line="240" w:lineRule="auto"/>
        <w:ind w:firstLine="567"/>
        <w:jc w:val="center"/>
        <w:rPr>
          <w:rFonts w:ascii="Times New Roman" w:hAnsi="Times New Roman" w:cs="Times New Roman"/>
          <w:b/>
          <w:sz w:val="28"/>
          <w:szCs w:val="28"/>
        </w:rPr>
      </w:pPr>
    </w:p>
    <w:p w:rsidR="00D312D5" w:rsidRPr="00814514" w:rsidRDefault="00D312D5" w:rsidP="00285606">
      <w:pPr>
        <w:spacing w:after="0" w:line="240" w:lineRule="auto"/>
        <w:ind w:firstLine="567"/>
        <w:rPr>
          <w:rFonts w:ascii="Times New Roman" w:hAnsi="Times New Roman" w:cs="Times New Roman"/>
          <w:sz w:val="28"/>
          <w:szCs w:val="28"/>
        </w:rPr>
      </w:pPr>
      <w:r w:rsidRPr="00814514">
        <w:rPr>
          <w:rFonts w:ascii="Times New Roman" w:hAnsi="Times New Roman" w:cs="Times New Roman"/>
          <w:sz w:val="28"/>
          <w:szCs w:val="28"/>
        </w:rPr>
        <w:lastRenderedPageBreak/>
        <w:t>5.1. Экономика, финансы, бюджет. Инвестиции. Реализация федеральных, краевых, муниципальных программ.</w:t>
      </w:r>
    </w:p>
    <w:p w:rsidR="00857A4D" w:rsidRDefault="00D312D5" w:rsidP="00285606">
      <w:pPr>
        <w:pStyle w:val="Default"/>
        <w:ind w:firstLine="567"/>
        <w:jc w:val="both"/>
        <w:rPr>
          <w:sz w:val="28"/>
          <w:szCs w:val="28"/>
        </w:rPr>
      </w:pPr>
      <w:proofErr w:type="gramStart"/>
      <w:r w:rsidRPr="00E24202">
        <w:rPr>
          <w:color w:val="auto"/>
          <w:sz w:val="28"/>
          <w:szCs w:val="28"/>
        </w:rPr>
        <w:t xml:space="preserve">Оборот организаций по видам экономической деятельности по организациям, не относящимся к субъектам малого предпринимательства (включая средние предприятия), средняя численность работников которых превышает 15 человек, за период январь - </w:t>
      </w:r>
      <w:r w:rsidR="00E24202" w:rsidRPr="00E24202">
        <w:rPr>
          <w:color w:val="auto"/>
          <w:sz w:val="28"/>
          <w:szCs w:val="28"/>
        </w:rPr>
        <w:t>ноябрь</w:t>
      </w:r>
      <w:r w:rsidRPr="00E24202">
        <w:rPr>
          <w:color w:val="auto"/>
          <w:sz w:val="28"/>
          <w:szCs w:val="28"/>
        </w:rPr>
        <w:t xml:space="preserve"> 202</w:t>
      </w:r>
      <w:r w:rsidR="00E24202" w:rsidRPr="00E24202">
        <w:rPr>
          <w:color w:val="auto"/>
          <w:sz w:val="28"/>
          <w:szCs w:val="28"/>
        </w:rPr>
        <w:t>2</w:t>
      </w:r>
      <w:r w:rsidRPr="00E24202">
        <w:rPr>
          <w:color w:val="auto"/>
          <w:sz w:val="28"/>
          <w:szCs w:val="28"/>
        </w:rPr>
        <w:t xml:space="preserve"> года увеличилс</w:t>
      </w:r>
      <w:r w:rsidR="005104CC">
        <w:rPr>
          <w:color w:val="auto"/>
          <w:sz w:val="28"/>
          <w:szCs w:val="28"/>
        </w:rPr>
        <w:t>я</w:t>
      </w:r>
      <w:r w:rsidRPr="00E24202">
        <w:rPr>
          <w:color w:val="auto"/>
          <w:sz w:val="28"/>
          <w:szCs w:val="28"/>
        </w:rPr>
        <w:t xml:space="preserve"> на </w:t>
      </w:r>
      <w:r w:rsidR="00E24202" w:rsidRPr="00E24202">
        <w:rPr>
          <w:color w:val="auto"/>
          <w:sz w:val="28"/>
          <w:szCs w:val="28"/>
        </w:rPr>
        <w:t>130,9% или на 6,862 млрд. руб. к соответствующему периоду 2021 и составил 33,333 млрд. руб.</w:t>
      </w:r>
      <w:r w:rsidR="00225B58">
        <w:rPr>
          <w:color w:val="auto"/>
          <w:sz w:val="28"/>
          <w:szCs w:val="28"/>
        </w:rPr>
        <w:t xml:space="preserve"> (в 2021 году показатель составлял </w:t>
      </w:r>
      <w:r w:rsidR="00225B58" w:rsidRPr="001306C2">
        <w:rPr>
          <w:sz w:val="28"/>
          <w:szCs w:val="28"/>
        </w:rPr>
        <w:t>28,370 млрд. руб.</w:t>
      </w:r>
      <w:r w:rsidR="00225B58">
        <w:rPr>
          <w:sz w:val="28"/>
          <w:szCs w:val="28"/>
        </w:rPr>
        <w:t>)</w:t>
      </w:r>
      <w:r w:rsidR="00857A4D">
        <w:rPr>
          <w:sz w:val="28"/>
          <w:szCs w:val="28"/>
        </w:rPr>
        <w:t>.</w:t>
      </w:r>
      <w:proofErr w:type="gramEnd"/>
    </w:p>
    <w:p w:rsidR="00EB0341" w:rsidRDefault="00D312D5" w:rsidP="00285606">
      <w:pPr>
        <w:pStyle w:val="Default"/>
        <w:ind w:firstLine="567"/>
        <w:jc w:val="both"/>
        <w:rPr>
          <w:sz w:val="28"/>
          <w:szCs w:val="28"/>
        </w:rPr>
      </w:pPr>
      <w:r w:rsidRPr="007F64DC">
        <w:rPr>
          <w:sz w:val="28"/>
          <w:szCs w:val="28"/>
        </w:rPr>
        <w:t>Наибольший рост показател</w:t>
      </w:r>
      <w:r w:rsidR="0081794B">
        <w:rPr>
          <w:sz w:val="28"/>
          <w:szCs w:val="28"/>
        </w:rPr>
        <w:t>я</w:t>
      </w:r>
      <w:r w:rsidRPr="007F64DC">
        <w:rPr>
          <w:sz w:val="28"/>
          <w:szCs w:val="28"/>
        </w:rPr>
        <w:t xml:space="preserve"> </w:t>
      </w:r>
      <w:r w:rsidR="007E59AC">
        <w:rPr>
          <w:sz w:val="28"/>
          <w:szCs w:val="28"/>
        </w:rPr>
        <w:t xml:space="preserve">в 2022 году </w:t>
      </w:r>
      <w:r w:rsidRPr="007F64DC">
        <w:rPr>
          <w:sz w:val="28"/>
          <w:szCs w:val="28"/>
        </w:rPr>
        <w:t>зафиксирован в организациях, осуществляющих деятельность по вид</w:t>
      </w:r>
      <w:r w:rsidR="007E59AC">
        <w:rPr>
          <w:sz w:val="28"/>
          <w:szCs w:val="28"/>
        </w:rPr>
        <w:t>ам</w:t>
      </w:r>
      <w:r w:rsidRPr="007F64DC">
        <w:rPr>
          <w:sz w:val="28"/>
          <w:szCs w:val="28"/>
        </w:rPr>
        <w:t xml:space="preserve"> экономической деятельности</w:t>
      </w:r>
      <w:r w:rsidR="007E59AC">
        <w:rPr>
          <w:sz w:val="28"/>
          <w:szCs w:val="28"/>
        </w:rPr>
        <w:t>:</w:t>
      </w:r>
      <w:r w:rsidRPr="007F64DC">
        <w:rPr>
          <w:sz w:val="28"/>
          <w:szCs w:val="28"/>
        </w:rPr>
        <w:t xml:space="preserve"> </w:t>
      </w:r>
    </w:p>
    <w:p w:rsidR="00EB0341" w:rsidRDefault="007E59AC" w:rsidP="00CA0187">
      <w:pPr>
        <w:pStyle w:val="Default"/>
        <w:numPr>
          <w:ilvl w:val="0"/>
          <w:numId w:val="6"/>
        </w:numPr>
        <w:ind w:left="426" w:hanging="284"/>
        <w:jc w:val="both"/>
        <w:rPr>
          <w:sz w:val="28"/>
          <w:szCs w:val="28"/>
        </w:rPr>
      </w:pPr>
      <w:r>
        <w:rPr>
          <w:sz w:val="28"/>
          <w:szCs w:val="28"/>
        </w:rPr>
        <w:t>«Т</w:t>
      </w:r>
      <w:r w:rsidRPr="00BA69EC">
        <w:rPr>
          <w:sz w:val="28"/>
          <w:szCs w:val="28"/>
        </w:rPr>
        <w:t>орговля оптовая и розничная; ремонт автотранспортных средств и мотоциклов</w:t>
      </w:r>
      <w:r>
        <w:rPr>
          <w:sz w:val="28"/>
          <w:szCs w:val="28"/>
        </w:rPr>
        <w:t>» -</w:t>
      </w:r>
      <w:r w:rsidRPr="00BA69EC">
        <w:rPr>
          <w:sz w:val="28"/>
          <w:szCs w:val="28"/>
        </w:rPr>
        <w:t xml:space="preserve"> 159,1</w:t>
      </w:r>
      <w:r>
        <w:rPr>
          <w:sz w:val="28"/>
          <w:szCs w:val="28"/>
        </w:rPr>
        <w:t xml:space="preserve">%, </w:t>
      </w:r>
    </w:p>
    <w:p w:rsidR="00EB0341" w:rsidRDefault="007E59AC" w:rsidP="00CA0187">
      <w:pPr>
        <w:pStyle w:val="Default"/>
        <w:numPr>
          <w:ilvl w:val="0"/>
          <w:numId w:val="6"/>
        </w:numPr>
        <w:ind w:left="426" w:hanging="284"/>
        <w:jc w:val="both"/>
        <w:rPr>
          <w:sz w:val="28"/>
          <w:szCs w:val="28"/>
        </w:rPr>
      </w:pPr>
      <w:r>
        <w:rPr>
          <w:sz w:val="28"/>
          <w:szCs w:val="28"/>
        </w:rPr>
        <w:t>«Д</w:t>
      </w:r>
      <w:r w:rsidRPr="00BA69EC">
        <w:rPr>
          <w:sz w:val="28"/>
          <w:szCs w:val="28"/>
        </w:rPr>
        <w:t>еятельность по операциям с недвижимым имуществом</w:t>
      </w:r>
      <w:r>
        <w:rPr>
          <w:sz w:val="28"/>
          <w:szCs w:val="28"/>
        </w:rPr>
        <w:t>» -</w:t>
      </w:r>
      <w:r w:rsidRPr="00BA69EC">
        <w:rPr>
          <w:sz w:val="28"/>
          <w:szCs w:val="28"/>
        </w:rPr>
        <w:t xml:space="preserve"> 158,4</w:t>
      </w:r>
      <w:r>
        <w:rPr>
          <w:sz w:val="28"/>
          <w:szCs w:val="28"/>
        </w:rPr>
        <w:t xml:space="preserve">%, </w:t>
      </w:r>
    </w:p>
    <w:p w:rsidR="00EB0341" w:rsidRDefault="007E59AC" w:rsidP="00CA0187">
      <w:pPr>
        <w:pStyle w:val="Default"/>
        <w:numPr>
          <w:ilvl w:val="0"/>
          <w:numId w:val="6"/>
        </w:numPr>
        <w:ind w:left="426" w:hanging="284"/>
        <w:jc w:val="both"/>
        <w:rPr>
          <w:sz w:val="28"/>
          <w:szCs w:val="28"/>
        </w:rPr>
      </w:pPr>
      <w:r>
        <w:rPr>
          <w:sz w:val="28"/>
          <w:szCs w:val="28"/>
        </w:rPr>
        <w:t>«Д</w:t>
      </w:r>
      <w:r w:rsidRPr="00BA69EC">
        <w:rPr>
          <w:sz w:val="28"/>
          <w:szCs w:val="28"/>
        </w:rPr>
        <w:t>еятельность в области культуры, спорта, организации досуга и развлечений</w:t>
      </w:r>
      <w:r>
        <w:rPr>
          <w:sz w:val="28"/>
          <w:szCs w:val="28"/>
        </w:rPr>
        <w:t xml:space="preserve">» - </w:t>
      </w:r>
      <w:r w:rsidRPr="00BA69EC">
        <w:rPr>
          <w:sz w:val="28"/>
          <w:szCs w:val="28"/>
        </w:rPr>
        <w:t xml:space="preserve"> 147,9</w:t>
      </w:r>
      <w:r>
        <w:rPr>
          <w:sz w:val="28"/>
          <w:szCs w:val="28"/>
        </w:rPr>
        <w:t>%,</w:t>
      </w:r>
    </w:p>
    <w:p w:rsidR="00EB0341" w:rsidRDefault="007E59AC" w:rsidP="00CA0187">
      <w:pPr>
        <w:pStyle w:val="Default"/>
        <w:numPr>
          <w:ilvl w:val="0"/>
          <w:numId w:val="6"/>
        </w:numPr>
        <w:ind w:left="426" w:hanging="284"/>
        <w:jc w:val="both"/>
        <w:rPr>
          <w:sz w:val="28"/>
          <w:szCs w:val="28"/>
        </w:rPr>
      </w:pPr>
      <w:r w:rsidRPr="007F64DC">
        <w:rPr>
          <w:sz w:val="28"/>
          <w:szCs w:val="28"/>
        </w:rPr>
        <w:t>«Туризм» - 143,9%,</w:t>
      </w:r>
      <w:r>
        <w:rPr>
          <w:sz w:val="28"/>
          <w:szCs w:val="28"/>
        </w:rPr>
        <w:t xml:space="preserve"> </w:t>
      </w:r>
    </w:p>
    <w:p w:rsidR="00EB0341" w:rsidRDefault="007E59AC" w:rsidP="00CA0187">
      <w:pPr>
        <w:pStyle w:val="Default"/>
        <w:numPr>
          <w:ilvl w:val="0"/>
          <w:numId w:val="6"/>
        </w:numPr>
        <w:ind w:left="426" w:hanging="284"/>
        <w:jc w:val="both"/>
        <w:rPr>
          <w:sz w:val="28"/>
          <w:szCs w:val="28"/>
        </w:rPr>
      </w:pPr>
      <w:r>
        <w:rPr>
          <w:sz w:val="28"/>
          <w:szCs w:val="28"/>
        </w:rPr>
        <w:t>«Д</w:t>
      </w:r>
      <w:r w:rsidRPr="00BA69EC">
        <w:rPr>
          <w:sz w:val="28"/>
          <w:szCs w:val="28"/>
        </w:rPr>
        <w:t>еятельность в области здравоохранения и социальных услуг</w:t>
      </w:r>
      <w:r>
        <w:rPr>
          <w:sz w:val="28"/>
          <w:szCs w:val="28"/>
        </w:rPr>
        <w:t>» -</w:t>
      </w:r>
      <w:r w:rsidRPr="00BA69EC">
        <w:rPr>
          <w:sz w:val="28"/>
          <w:szCs w:val="28"/>
        </w:rPr>
        <w:t xml:space="preserve"> 132,3</w:t>
      </w:r>
      <w:r>
        <w:rPr>
          <w:sz w:val="28"/>
          <w:szCs w:val="28"/>
        </w:rPr>
        <w:t xml:space="preserve">%, </w:t>
      </w:r>
    </w:p>
    <w:p w:rsidR="00EB0341" w:rsidRDefault="007E59AC" w:rsidP="00CA0187">
      <w:pPr>
        <w:pStyle w:val="Default"/>
        <w:numPr>
          <w:ilvl w:val="0"/>
          <w:numId w:val="6"/>
        </w:numPr>
        <w:ind w:left="426" w:hanging="284"/>
        <w:jc w:val="both"/>
        <w:rPr>
          <w:sz w:val="28"/>
          <w:szCs w:val="28"/>
        </w:rPr>
      </w:pPr>
      <w:r w:rsidRPr="007E59AC">
        <w:rPr>
          <w:sz w:val="28"/>
          <w:szCs w:val="28"/>
        </w:rPr>
        <w:t>«О</w:t>
      </w:r>
      <w:r w:rsidRPr="00BA69EC">
        <w:rPr>
          <w:sz w:val="28"/>
          <w:szCs w:val="28"/>
        </w:rPr>
        <w:t>брабатывающие производства</w:t>
      </w:r>
      <w:r>
        <w:rPr>
          <w:sz w:val="28"/>
          <w:szCs w:val="28"/>
        </w:rPr>
        <w:t xml:space="preserve">» </w:t>
      </w:r>
      <w:r w:rsidRPr="00BA69EC">
        <w:rPr>
          <w:sz w:val="28"/>
          <w:szCs w:val="28"/>
        </w:rPr>
        <w:t>-</w:t>
      </w:r>
      <w:r w:rsidRPr="00BA69EC">
        <w:t xml:space="preserve"> </w:t>
      </w:r>
      <w:r w:rsidRPr="00BA69EC">
        <w:rPr>
          <w:sz w:val="28"/>
          <w:szCs w:val="28"/>
        </w:rPr>
        <w:t>132,6</w:t>
      </w:r>
      <w:r>
        <w:rPr>
          <w:sz w:val="28"/>
          <w:szCs w:val="28"/>
        </w:rPr>
        <w:t>%, «О</w:t>
      </w:r>
      <w:r w:rsidRPr="00BA69EC">
        <w:rPr>
          <w:sz w:val="28"/>
          <w:szCs w:val="28"/>
        </w:rPr>
        <w:t>бразование</w:t>
      </w:r>
      <w:r>
        <w:rPr>
          <w:sz w:val="28"/>
          <w:szCs w:val="28"/>
        </w:rPr>
        <w:t>» -</w:t>
      </w:r>
      <w:r w:rsidRPr="00BA69EC">
        <w:rPr>
          <w:sz w:val="28"/>
          <w:szCs w:val="28"/>
        </w:rPr>
        <w:t xml:space="preserve"> 114,</w:t>
      </w:r>
      <w:r>
        <w:rPr>
          <w:sz w:val="28"/>
          <w:szCs w:val="28"/>
        </w:rPr>
        <w:t xml:space="preserve">%, </w:t>
      </w:r>
    </w:p>
    <w:p w:rsidR="00EB0341" w:rsidRDefault="007E59AC" w:rsidP="00CA0187">
      <w:pPr>
        <w:pStyle w:val="Default"/>
        <w:numPr>
          <w:ilvl w:val="0"/>
          <w:numId w:val="6"/>
        </w:numPr>
        <w:ind w:left="426" w:hanging="284"/>
        <w:jc w:val="both"/>
        <w:rPr>
          <w:sz w:val="28"/>
          <w:szCs w:val="28"/>
        </w:rPr>
      </w:pPr>
      <w:r>
        <w:rPr>
          <w:sz w:val="28"/>
          <w:szCs w:val="28"/>
        </w:rPr>
        <w:t>«Т</w:t>
      </w:r>
      <w:r w:rsidRPr="00BA69EC">
        <w:rPr>
          <w:sz w:val="28"/>
          <w:szCs w:val="28"/>
        </w:rPr>
        <w:t>ранспортировка и хранение</w:t>
      </w:r>
      <w:r>
        <w:rPr>
          <w:sz w:val="28"/>
          <w:szCs w:val="28"/>
        </w:rPr>
        <w:t>» -</w:t>
      </w:r>
      <w:r w:rsidRPr="00BA69EC">
        <w:rPr>
          <w:sz w:val="28"/>
          <w:szCs w:val="28"/>
        </w:rPr>
        <w:t xml:space="preserve"> 116,1</w:t>
      </w:r>
      <w:r>
        <w:rPr>
          <w:sz w:val="28"/>
          <w:szCs w:val="28"/>
        </w:rPr>
        <w:t xml:space="preserve">%, </w:t>
      </w:r>
    </w:p>
    <w:p w:rsidR="00EB0341" w:rsidRDefault="007E59AC" w:rsidP="00CA0187">
      <w:pPr>
        <w:pStyle w:val="Default"/>
        <w:numPr>
          <w:ilvl w:val="0"/>
          <w:numId w:val="6"/>
        </w:numPr>
        <w:ind w:left="426" w:hanging="284"/>
        <w:jc w:val="both"/>
        <w:rPr>
          <w:sz w:val="28"/>
          <w:szCs w:val="28"/>
        </w:rPr>
      </w:pPr>
      <w:r>
        <w:rPr>
          <w:sz w:val="28"/>
          <w:szCs w:val="28"/>
        </w:rPr>
        <w:t>«О</w:t>
      </w:r>
      <w:r w:rsidRPr="00BA69EC">
        <w:rPr>
          <w:sz w:val="28"/>
          <w:szCs w:val="28"/>
        </w:rPr>
        <w:t>беспечение электрической энергией, газом и паром; кондиционирование воздуха</w:t>
      </w:r>
      <w:r>
        <w:rPr>
          <w:sz w:val="28"/>
          <w:szCs w:val="28"/>
        </w:rPr>
        <w:t>» -</w:t>
      </w:r>
      <w:r w:rsidRPr="00BA69EC">
        <w:rPr>
          <w:sz w:val="28"/>
          <w:szCs w:val="28"/>
        </w:rPr>
        <w:t xml:space="preserve"> 107,4</w:t>
      </w:r>
      <w:r>
        <w:rPr>
          <w:sz w:val="28"/>
          <w:szCs w:val="28"/>
        </w:rPr>
        <w:t xml:space="preserve"> %, </w:t>
      </w:r>
    </w:p>
    <w:p w:rsidR="007E59AC" w:rsidRPr="00BA69EC" w:rsidRDefault="007E59AC" w:rsidP="00CA0187">
      <w:pPr>
        <w:pStyle w:val="Default"/>
        <w:numPr>
          <w:ilvl w:val="0"/>
          <w:numId w:val="6"/>
        </w:numPr>
        <w:ind w:left="426" w:hanging="284"/>
        <w:jc w:val="both"/>
        <w:rPr>
          <w:sz w:val="28"/>
          <w:szCs w:val="28"/>
        </w:rPr>
      </w:pPr>
      <w:r>
        <w:rPr>
          <w:sz w:val="28"/>
          <w:szCs w:val="28"/>
        </w:rPr>
        <w:t>«Д</w:t>
      </w:r>
      <w:r w:rsidRPr="00BA69EC">
        <w:rPr>
          <w:sz w:val="28"/>
          <w:szCs w:val="28"/>
        </w:rPr>
        <w:t>еятельность в области информации и связи</w:t>
      </w:r>
      <w:r>
        <w:rPr>
          <w:sz w:val="28"/>
          <w:szCs w:val="28"/>
        </w:rPr>
        <w:t>»-</w:t>
      </w:r>
      <w:r w:rsidRPr="00BA69EC">
        <w:rPr>
          <w:sz w:val="28"/>
          <w:szCs w:val="28"/>
        </w:rPr>
        <w:t xml:space="preserve"> 103</w:t>
      </w:r>
      <w:r>
        <w:rPr>
          <w:sz w:val="28"/>
          <w:szCs w:val="28"/>
        </w:rPr>
        <w:t>%</w:t>
      </w:r>
      <w:r w:rsidR="00F50859">
        <w:rPr>
          <w:sz w:val="28"/>
          <w:szCs w:val="28"/>
        </w:rPr>
        <w:t>.</w:t>
      </w:r>
    </w:p>
    <w:p w:rsidR="00FC4072" w:rsidRDefault="00D312D5" w:rsidP="00285606">
      <w:pPr>
        <w:autoSpaceDE w:val="0"/>
        <w:autoSpaceDN w:val="0"/>
        <w:adjustRightInd w:val="0"/>
        <w:spacing w:after="0" w:line="240" w:lineRule="auto"/>
        <w:ind w:firstLine="567"/>
        <w:jc w:val="both"/>
        <w:rPr>
          <w:rFonts w:ascii="Times New Roman" w:hAnsi="Times New Roman" w:cs="Times New Roman"/>
          <w:sz w:val="28"/>
          <w:szCs w:val="28"/>
        </w:rPr>
      </w:pPr>
      <w:r w:rsidRPr="00A444DD">
        <w:rPr>
          <w:rFonts w:ascii="Times New Roman" w:hAnsi="Times New Roman" w:cs="Times New Roman"/>
          <w:sz w:val="28"/>
          <w:szCs w:val="28"/>
        </w:rPr>
        <w:t>Снижение оборот</w:t>
      </w:r>
      <w:r w:rsidR="00A444DD" w:rsidRPr="00A444DD">
        <w:rPr>
          <w:rFonts w:ascii="Times New Roman" w:hAnsi="Times New Roman" w:cs="Times New Roman"/>
          <w:sz w:val="28"/>
          <w:szCs w:val="28"/>
        </w:rPr>
        <w:t>а</w:t>
      </w:r>
      <w:r w:rsidRPr="00A444DD">
        <w:rPr>
          <w:rFonts w:ascii="Times New Roman" w:hAnsi="Times New Roman" w:cs="Times New Roman"/>
          <w:sz w:val="28"/>
          <w:szCs w:val="28"/>
        </w:rPr>
        <w:t xml:space="preserve"> отмечается в </w:t>
      </w:r>
      <w:r w:rsidR="00A444DD" w:rsidRPr="00A444DD">
        <w:rPr>
          <w:rFonts w:ascii="Times New Roman" w:hAnsi="Times New Roman" w:cs="Times New Roman"/>
          <w:sz w:val="28"/>
          <w:szCs w:val="28"/>
        </w:rPr>
        <w:t>отдельных сферах торговой деятельности</w:t>
      </w:r>
      <w:r w:rsidRPr="00A444DD">
        <w:rPr>
          <w:rFonts w:ascii="Times New Roman" w:hAnsi="Times New Roman" w:cs="Times New Roman"/>
          <w:sz w:val="28"/>
          <w:szCs w:val="28"/>
        </w:rPr>
        <w:t xml:space="preserve">: </w:t>
      </w:r>
    </w:p>
    <w:p w:rsidR="00FC4072" w:rsidRPr="00857A4D" w:rsidRDefault="00A444DD" w:rsidP="00CA0187">
      <w:pPr>
        <w:pStyle w:val="a3"/>
        <w:numPr>
          <w:ilvl w:val="0"/>
          <w:numId w:val="7"/>
        </w:numPr>
        <w:autoSpaceDE w:val="0"/>
        <w:autoSpaceDN w:val="0"/>
        <w:adjustRightInd w:val="0"/>
        <w:spacing w:after="0" w:line="240" w:lineRule="auto"/>
        <w:ind w:left="426" w:hanging="284"/>
        <w:jc w:val="both"/>
        <w:rPr>
          <w:rFonts w:ascii="Times New Roman" w:hAnsi="Times New Roman" w:cs="Times New Roman"/>
          <w:sz w:val="28"/>
          <w:szCs w:val="28"/>
        </w:rPr>
      </w:pPr>
      <w:r w:rsidRPr="00857A4D">
        <w:rPr>
          <w:rFonts w:ascii="Times New Roman" w:hAnsi="Times New Roman" w:cs="Times New Roman"/>
          <w:sz w:val="28"/>
          <w:szCs w:val="28"/>
        </w:rPr>
        <w:t xml:space="preserve">«Торговля розничная прочими товарами в специализированных магазинах» - 99,8%, </w:t>
      </w:r>
    </w:p>
    <w:p w:rsidR="00FC4072" w:rsidRPr="00857A4D" w:rsidRDefault="002A2E6D" w:rsidP="00CA0187">
      <w:pPr>
        <w:pStyle w:val="a3"/>
        <w:numPr>
          <w:ilvl w:val="0"/>
          <w:numId w:val="7"/>
        </w:numPr>
        <w:autoSpaceDE w:val="0"/>
        <w:autoSpaceDN w:val="0"/>
        <w:adjustRightInd w:val="0"/>
        <w:spacing w:after="0" w:line="240" w:lineRule="auto"/>
        <w:ind w:left="426" w:hanging="284"/>
        <w:jc w:val="both"/>
        <w:rPr>
          <w:rFonts w:ascii="Times New Roman" w:hAnsi="Times New Roman" w:cs="Times New Roman"/>
          <w:sz w:val="28"/>
          <w:szCs w:val="28"/>
        </w:rPr>
      </w:pPr>
      <w:r w:rsidRPr="00857A4D">
        <w:rPr>
          <w:rFonts w:ascii="Times New Roman" w:hAnsi="Times New Roman" w:cs="Times New Roman"/>
          <w:sz w:val="28"/>
          <w:szCs w:val="28"/>
        </w:rPr>
        <w:t>«</w:t>
      </w:r>
      <w:r w:rsidR="00A444DD" w:rsidRPr="00857A4D">
        <w:rPr>
          <w:rFonts w:ascii="Times New Roman" w:hAnsi="Times New Roman" w:cs="Times New Roman"/>
          <w:sz w:val="28"/>
          <w:szCs w:val="28"/>
        </w:rPr>
        <w:t>Торговля розничная одеждой в специализированных магазинах</w:t>
      </w:r>
      <w:r w:rsidRPr="00857A4D">
        <w:rPr>
          <w:rFonts w:ascii="Times New Roman" w:hAnsi="Times New Roman" w:cs="Times New Roman"/>
          <w:sz w:val="28"/>
          <w:szCs w:val="28"/>
        </w:rPr>
        <w:t>»</w:t>
      </w:r>
      <w:r w:rsidR="00A444DD" w:rsidRPr="00857A4D">
        <w:rPr>
          <w:rFonts w:ascii="Times New Roman" w:hAnsi="Times New Roman" w:cs="Times New Roman"/>
          <w:sz w:val="28"/>
          <w:szCs w:val="28"/>
        </w:rPr>
        <w:t xml:space="preserve"> -</w:t>
      </w:r>
      <w:r w:rsidRPr="00857A4D">
        <w:rPr>
          <w:rFonts w:ascii="Times New Roman" w:hAnsi="Times New Roman" w:cs="Times New Roman"/>
          <w:sz w:val="28"/>
          <w:szCs w:val="28"/>
        </w:rPr>
        <w:t xml:space="preserve"> </w:t>
      </w:r>
      <w:r w:rsidR="00A444DD" w:rsidRPr="00857A4D">
        <w:rPr>
          <w:rFonts w:ascii="Times New Roman" w:hAnsi="Times New Roman" w:cs="Times New Roman"/>
          <w:sz w:val="28"/>
          <w:szCs w:val="28"/>
        </w:rPr>
        <w:t xml:space="preserve">96.2%, </w:t>
      </w:r>
    </w:p>
    <w:p w:rsidR="00D312D5" w:rsidRPr="00857A4D" w:rsidRDefault="00A444DD" w:rsidP="00CA0187">
      <w:pPr>
        <w:pStyle w:val="a3"/>
        <w:numPr>
          <w:ilvl w:val="0"/>
          <w:numId w:val="7"/>
        </w:numPr>
        <w:autoSpaceDE w:val="0"/>
        <w:autoSpaceDN w:val="0"/>
        <w:adjustRightInd w:val="0"/>
        <w:spacing w:after="0" w:line="240" w:lineRule="auto"/>
        <w:ind w:left="426" w:hanging="284"/>
        <w:jc w:val="both"/>
        <w:rPr>
          <w:rFonts w:ascii="Times New Roman" w:hAnsi="Times New Roman" w:cs="Times New Roman"/>
          <w:sz w:val="28"/>
          <w:szCs w:val="28"/>
        </w:rPr>
      </w:pPr>
      <w:r w:rsidRPr="00857A4D">
        <w:rPr>
          <w:rFonts w:ascii="Times New Roman" w:hAnsi="Times New Roman" w:cs="Times New Roman"/>
          <w:sz w:val="28"/>
          <w:szCs w:val="28"/>
        </w:rPr>
        <w:t>«Торговля розничная мужской, женской и детской одеждой в специализированных магазинах»</w:t>
      </w:r>
      <w:r w:rsidR="002A2E6D" w:rsidRPr="00857A4D">
        <w:rPr>
          <w:rFonts w:ascii="Times New Roman" w:hAnsi="Times New Roman" w:cs="Times New Roman"/>
          <w:sz w:val="28"/>
          <w:szCs w:val="28"/>
        </w:rPr>
        <w:t xml:space="preserve"> </w:t>
      </w:r>
      <w:r w:rsidRPr="00857A4D">
        <w:rPr>
          <w:rFonts w:ascii="Times New Roman" w:hAnsi="Times New Roman" w:cs="Times New Roman"/>
          <w:sz w:val="28"/>
          <w:szCs w:val="28"/>
        </w:rPr>
        <w:t>-</w:t>
      </w:r>
      <w:r w:rsidR="002A2E6D" w:rsidRPr="00857A4D">
        <w:rPr>
          <w:rFonts w:ascii="Times New Roman" w:hAnsi="Times New Roman" w:cs="Times New Roman"/>
          <w:sz w:val="28"/>
          <w:szCs w:val="28"/>
        </w:rPr>
        <w:t xml:space="preserve"> </w:t>
      </w:r>
      <w:r w:rsidRPr="00857A4D">
        <w:rPr>
          <w:rFonts w:ascii="Times New Roman" w:hAnsi="Times New Roman" w:cs="Times New Roman"/>
          <w:sz w:val="28"/>
          <w:szCs w:val="28"/>
        </w:rPr>
        <w:t>92,8%.</w:t>
      </w:r>
    </w:p>
    <w:p w:rsidR="005104CC" w:rsidRPr="00E34E2D" w:rsidRDefault="005104CC" w:rsidP="00285606">
      <w:pPr>
        <w:shd w:val="clear" w:color="auto" w:fill="FFFFFF"/>
        <w:spacing w:after="0" w:line="240" w:lineRule="auto"/>
        <w:ind w:firstLine="567"/>
        <w:jc w:val="both"/>
        <w:rPr>
          <w:rFonts w:ascii="Times New Roman" w:hAnsi="Times New Roman" w:cs="Times New Roman"/>
          <w:sz w:val="28"/>
          <w:szCs w:val="28"/>
        </w:rPr>
      </w:pPr>
      <w:proofErr w:type="gramStart"/>
      <w:r w:rsidRPr="00E34E2D">
        <w:rPr>
          <w:rFonts w:ascii="Times New Roman" w:hAnsi="Times New Roman" w:cs="Times New Roman"/>
          <w:sz w:val="28"/>
          <w:szCs w:val="28"/>
        </w:rPr>
        <w:t>Объем отгруженных товаров собственного производства, выполненных работ и услуг собственными силами по «чистым» видам экономической деятельности по крупным и средним организациям (без организаций с численностью работников менее 15 чел.) в 2022 году (январь-ноябрь) увеличился в ср</w:t>
      </w:r>
      <w:r w:rsidR="000C257C">
        <w:rPr>
          <w:rFonts w:ascii="Times New Roman" w:hAnsi="Times New Roman" w:cs="Times New Roman"/>
          <w:sz w:val="28"/>
          <w:szCs w:val="28"/>
        </w:rPr>
        <w:t>а</w:t>
      </w:r>
      <w:r w:rsidRPr="00E34E2D">
        <w:rPr>
          <w:rFonts w:ascii="Times New Roman" w:hAnsi="Times New Roman" w:cs="Times New Roman"/>
          <w:sz w:val="28"/>
          <w:szCs w:val="28"/>
        </w:rPr>
        <w:t>внени</w:t>
      </w:r>
      <w:r w:rsidR="00E34E2D">
        <w:rPr>
          <w:rFonts w:ascii="Times New Roman" w:hAnsi="Times New Roman" w:cs="Times New Roman"/>
          <w:sz w:val="28"/>
          <w:szCs w:val="28"/>
        </w:rPr>
        <w:t>и</w:t>
      </w:r>
      <w:r w:rsidRPr="00E34E2D">
        <w:rPr>
          <w:rFonts w:ascii="Times New Roman" w:hAnsi="Times New Roman" w:cs="Times New Roman"/>
          <w:sz w:val="28"/>
          <w:szCs w:val="28"/>
        </w:rPr>
        <w:t xml:space="preserve"> с аналогичным периодом 2021 года на</w:t>
      </w:r>
      <w:r w:rsidR="000C257C">
        <w:rPr>
          <w:rFonts w:ascii="Times New Roman" w:hAnsi="Times New Roman" w:cs="Times New Roman"/>
          <w:sz w:val="28"/>
          <w:szCs w:val="28"/>
        </w:rPr>
        <w:t xml:space="preserve"> 5,215 млрд. руб. или</w:t>
      </w:r>
      <w:r w:rsidRPr="00E34E2D">
        <w:rPr>
          <w:rFonts w:ascii="Times New Roman" w:hAnsi="Times New Roman" w:cs="Times New Roman"/>
          <w:sz w:val="28"/>
          <w:szCs w:val="28"/>
        </w:rPr>
        <w:t xml:space="preserve"> 126,7% </w:t>
      </w:r>
      <w:r w:rsidR="00FF59BE">
        <w:rPr>
          <w:rFonts w:ascii="Times New Roman" w:hAnsi="Times New Roman" w:cs="Times New Roman"/>
          <w:sz w:val="28"/>
          <w:szCs w:val="28"/>
        </w:rPr>
        <w:t xml:space="preserve"> </w:t>
      </w:r>
      <w:r w:rsidRPr="00E34E2D">
        <w:rPr>
          <w:rFonts w:ascii="Times New Roman" w:hAnsi="Times New Roman" w:cs="Times New Roman"/>
          <w:sz w:val="28"/>
          <w:szCs w:val="28"/>
        </w:rPr>
        <w:t xml:space="preserve">и составил 24,754 млрд. руб. </w:t>
      </w:r>
      <w:r w:rsidR="00BD094A">
        <w:rPr>
          <w:sz w:val="28"/>
          <w:szCs w:val="28"/>
        </w:rPr>
        <w:t xml:space="preserve"> (</w:t>
      </w:r>
      <w:r w:rsidR="00BD094A" w:rsidRPr="00BD094A">
        <w:rPr>
          <w:rFonts w:ascii="Times New Roman" w:hAnsi="Times New Roman" w:cs="Times New Roman"/>
          <w:sz w:val="28"/>
          <w:szCs w:val="28"/>
        </w:rPr>
        <w:t>в 2021 году показатель составлял 19,539 млрд. руб.).</w:t>
      </w:r>
      <w:proofErr w:type="gramEnd"/>
    </w:p>
    <w:p w:rsidR="00E34E2D" w:rsidRPr="00D20FBA" w:rsidRDefault="00597F96" w:rsidP="00285606">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Рост </w:t>
      </w:r>
      <w:r w:rsidR="005104CC" w:rsidRPr="00D20FBA">
        <w:rPr>
          <w:rFonts w:ascii="Times New Roman" w:hAnsi="Times New Roman" w:cs="Times New Roman"/>
          <w:sz w:val="28"/>
          <w:szCs w:val="28"/>
        </w:rPr>
        <w:t>объем</w:t>
      </w:r>
      <w:r w:rsidR="00E34E2D" w:rsidRPr="00D20FBA">
        <w:rPr>
          <w:rFonts w:ascii="Times New Roman" w:hAnsi="Times New Roman" w:cs="Times New Roman"/>
          <w:sz w:val="28"/>
          <w:szCs w:val="28"/>
        </w:rPr>
        <w:t>а</w:t>
      </w:r>
      <w:r w:rsidR="005104CC" w:rsidRPr="00D20FBA">
        <w:rPr>
          <w:rFonts w:ascii="Times New Roman" w:hAnsi="Times New Roman" w:cs="Times New Roman"/>
          <w:sz w:val="28"/>
          <w:szCs w:val="28"/>
        </w:rPr>
        <w:t xml:space="preserve"> отгруженных товаров собственного производства, выполненных работ и услуг собственными силами по «чистым» видам экономической деятельности по крупным и средним организациям, в 2022 году (январь-ноябрь) </w:t>
      </w:r>
      <w:r w:rsidR="00D20FBA" w:rsidRPr="00D20FBA">
        <w:rPr>
          <w:rFonts w:ascii="Times New Roman" w:hAnsi="Times New Roman" w:cs="Times New Roman"/>
          <w:sz w:val="28"/>
          <w:szCs w:val="28"/>
        </w:rPr>
        <w:t xml:space="preserve">отмечен по </w:t>
      </w:r>
      <w:r>
        <w:rPr>
          <w:rFonts w:ascii="Times New Roman" w:hAnsi="Times New Roman" w:cs="Times New Roman"/>
          <w:sz w:val="28"/>
          <w:szCs w:val="28"/>
        </w:rPr>
        <w:t>следующим видам</w:t>
      </w:r>
      <w:r w:rsidRPr="00D20FBA">
        <w:rPr>
          <w:rFonts w:ascii="Times New Roman" w:hAnsi="Times New Roman" w:cs="Times New Roman"/>
          <w:sz w:val="28"/>
          <w:szCs w:val="28"/>
        </w:rPr>
        <w:t xml:space="preserve"> экономической деятельности</w:t>
      </w:r>
      <w:r w:rsidR="00E34E2D" w:rsidRPr="00D20FBA">
        <w:rPr>
          <w:rFonts w:ascii="Times New Roman" w:hAnsi="Times New Roman" w:cs="Times New Roman"/>
          <w:sz w:val="28"/>
          <w:szCs w:val="28"/>
        </w:rPr>
        <w:t xml:space="preserve">: </w:t>
      </w:r>
    </w:p>
    <w:p w:rsidR="000C257C" w:rsidRPr="00C62FA1" w:rsidRDefault="00E206E9" w:rsidP="00CA0187">
      <w:pPr>
        <w:pStyle w:val="a3"/>
        <w:numPr>
          <w:ilvl w:val="0"/>
          <w:numId w:val="8"/>
        </w:numPr>
        <w:shd w:val="clear" w:color="auto" w:fill="FFFFFF"/>
        <w:spacing w:after="0" w:line="240" w:lineRule="auto"/>
        <w:ind w:left="284" w:hanging="284"/>
        <w:jc w:val="both"/>
        <w:rPr>
          <w:rFonts w:ascii="Times New Roman" w:hAnsi="Times New Roman" w:cs="Times New Roman"/>
          <w:sz w:val="28"/>
          <w:szCs w:val="28"/>
        </w:rPr>
      </w:pPr>
      <w:r w:rsidRPr="00C62FA1">
        <w:rPr>
          <w:rFonts w:ascii="Times New Roman" w:hAnsi="Times New Roman" w:cs="Times New Roman"/>
          <w:sz w:val="28"/>
          <w:szCs w:val="28"/>
        </w:rPr>
        <w:t xml:space="preserve">«Деятельность по операциям с недвижимым имуществом» - 163,7%, </w:t>
      </w:r>
    </w:p>
    <w:p w:rsidR="000C257C" w:rsidRPr="00C62FA1" w:rsidRDefault="00E206E9" w:rsidP="00CA0187">
      <w:pPr>
        <w:pStyle w:val="a3"/>
        <w:numPr>
          <w:ilvl w:val="0"/>
          <w:numId w:val="8"/>
        </w:numPr>
        <w:shd w:val="clear" w:color="auto" w:fill="FFFFFF"/>
        <w:spacing w:after="0" w:line="240" w:lineRule="auto"/>
        <w:ind w:left="284" w:hanging="284"/>
        <w:jc w:val="both"/>
        <w:rPr>
          <w:rFonts w:ascii="Times New Roman" w:hAnsi="Times New Roman" w:cs="Times New Roman"/>
          <w:sz w:val="28"/>
          <w:szCs w:val="28"/>
        </w:rPr>
      </w:pPr>
      <w:r w:rsidRPr="00C62FA1">
        <w:rPr>
          <w:rFonts w:ascii="Times New Roman" w:hAnsi="Times New Roman" w:cs="Times New Roman"/>
          <w:sz w:val="28"/>
          <w:szCs w:val="28"/>
        </w:rPr>
        <w:t>«Деятельность административная и сопутствующие дополнительные услуги» -150,2%</w:t>
      </w:r>
      <w:r w:rsidR="00D20FBA" w:rsidRPr="00C62FA1">
        <w:rPr>
          <w:rFonts w:ascii="Times New Roman" w:hAnsi="Times New Roman" w:cs="Times New Roman"/>
          <w:sz w:val="28"/>
          <w:szCs w:val="28"/>
        </w:rPr>
        <w:t>,</w:t>
      </w:r>
    </w:p>
    <w:p w:rsidR="000C257C" w:rsidRPr="00C62FA1" w:rsidRDefault="00E206E9" w:rsidP="00CA0187">
      <w:pPr>
        <w:pStyle w:val="a3"/>
        <w:numPr>
          <w:ilvl w:val="0"/>
          <w:numId w:val="8"/>
        </w:numPr>
        <w:shd w:val="clear" w:color="auto" w:fill="FFFFFF"/>
        <w:spacing w:after="0" w:line="240" w:lineRule="auto"/>
        <w:ind w:left="284" w:hanging="284"/>
        <w:jc w:val="both"/>
        <w:rPr>
          <w:rFonts w:ascii="Times New Roman" w:hAnsi="Times New Roman" w:cs="Times New Roman"/>
          <w:sz w:val="28"/>
          <w:szCs w:val="28"/>
        </w:rPr>
      </w:pPr>
      <w:r w:rsidRPr="00C62FA1">
        <w:rPr>
          <w:rFonts w:ascii="Times New Roman" w:hAnsi="Times New Roman" w:cs="Times New Roman"/>
          <w:sz w:val="28"/>
          <w:szCs w:val="28"/>
        </w:rPr>
        <w:t>«Деятельность в области культуры, спорта, организации досуга и развлечений» - 143,6%</w:t>
      </w:r>
      <w:r w:rsidR="00D20FBA" w:rsidRPr="00C62FA1">
        <w:rPr>
          <w:rFonts w:ascii="Times New Roman" w:hAnsi="Times New Roman" w:cs="Times New Roman"/>
          <w:sz w:val="28"/>
          <w:szCs w:val="28"/>
        </w:rPr>
        <w:t>,</w:t>
      </w:r>
    </w:p>
    <w:p w:rsidR="000C257C" w:rsidRPr="00C62FA1" w:rsidRDefault="00E206E9" w:rsidP="00CA0187">
      <w:pPr>
        <w:pStyle w:val="a3"/>
        <w:numPr>
          <w:ilvl w:val="0"/>
          <w:numId w:val="8"/>
        </w:numPr>
        <w:shd w:val="clear" w:color="auto" w:fill="FFFFFF"/>
        <w:spacing w:after="0" w:line="240" w:lineRule="auto"/>
        <w:ind w:left="284" w:hanging="284"/>
        <w:jc w:val="both"/>
        <w:rPr>
          <w:rFonts w:ascii="Times New Roman" w:hAnsi="Times New Roman" w:cs="Times New Roman"/>
          <w:sz w:val="28"/>
          <w:szCs w:val="28"/>
        </w:rPr>
      </w:pPr>
      <w:r w:rsidRPr="00C62FA1">
        <w:rPr>
          <w:rFonts w:ascii="Times New Roman" w:hAnsi="Times New Roman" w:cs="Times New Roman"/>
          <w:sz w:val="28"/>
          <w:szCs w:val="28"/>
        </w:rPr>
        <w:t>«Деятельность профессиональная, научная и техническая» - 139,9%</w:t>
      </w:r>
      <w:r w:rsidR="00D20FBA" w:rsidRPr="00C62FA1">
        <w:rPr>
          <w:rFonts w:ascii="Times New Roman" w:hAnsi="Times New Roman" w:cs="Times New Roman"/>
          <w:sz w:val="28"/>
          <w:szCs w:val="28"/>
        </w:rPr>
        <w:t>,</w:t>
      </w:r>
    </w:p>
    <w:p w:rsidR="000C257C" w:rsidRPr="00C62FA1" w:rsidRDefault="00E206E9" w:rsidP="00CA0187">
      <w:pPr>
        <w:pStyle w:val="a3"/>
        <w:numPr>
          <w:ilvl w:val="0"/>
          <w:numId w:val="8"/>
        </w:numPr>
        <w:shd w:val="clear" w:color="auto" w:fill="FFFFFF"/>
        <w:spacing w:after="0" w:line="240" w:lineRule="auto"/>
        <w:ind w:left="284" w:hanging="284"/>
        <w:jc w:val="both"/>
        <w:rPr>
          <w:rFonts w:ascii="Times New Roman" w:hAnsi="Times New Roman" w:cs="Times New Roman"/>
          <w:sz w:val="28"/>
          <w:szCs w:val="28"/>
        </w:rPr>
      </w:pPr>
      <w:r w:rsidRPr="00C62FA1">
        <w:rPr>
          <w:rFonts w:ascii="Times New Roman" w:hAnsi="Times New Roman" w:cs="Times New Roman"/>
          <w:sz w:val="28"/>
          <w:szCs w:val="28"/>
        </w:rPr>
        <w:lastRenderedPageBreak/>
        <w:t xml:space="preserve">«Обрабатывающие производства» -134,3%, </w:t>
      </w:r>
    </w:p>
    <w:p w:rsidR="000C257C" w:rsidRPr="00C62FA1" w:rsidRDefault="00E206E9" w:rsidP="00CA0187">
      <w:pPr>
        <w:pStyle w:val="a3"/>
        <w:numPr>
          <w:ilvl w:val="0"/>
          <w:numId w:val="8"/>
        </w:numPr>
        <w:shd w:val="clear" w:color="auto" w:fill="FFFFFF"/>
        <w:spacing w:after="0" w:line="240" w:lineRule="auto"/>
        <w:ind w:left="284" w:hanging="284"/>
        <w:jc w:val="both"/>
        <w:rPr>
          <w:rFonts w:ascii="Times New Roman" w:hAnsi="Times New Roman" w:cs="Times New Roman"/>
          <w:sz w:val="28"/>
          <w:szCs w:val="28"/>
        </w:rPr>
      </w:pPr>
      <w:r w:rsidRPr="00C62FA1">
        <w:rPr>
          <w:rFonts w:ascii="Times New Roman" w:hAnsi="Times New Roman" w:cs="Times New Roman"/>
          <w:sz w:val="28"/>
          <w:szCs w:val="28"/>
        </w:rPr>
        <w:t>«Деятельность в области здравоохранения и социальных услуг» - 132,7%</w:t>
      </w:r>
      <w:r w:rsidR="00D20FBA" w:rsidRPr="00C62FA1">
        <w:rPr>
          <w:rFonts w:ascii="Times New Roman" w:hAnsi="Times New Roman" w:cs="Times New Roman"/>
          <w:sz w:val="28"/>
          <w:szCs w:val="28"/>
        </w:rPr>
        <w:t>,</w:t>
      </w:r>
    </w:p>
    <w:p w:rsidR="000C257C" w:rsidRPr="00C62FA1" w:rsidRDefault="00E206E9" w:rsidP="00CA0187">
      <w:pPr>
        <w:pStyle w:val="a3"/>
        <w:numPr>
          <w:ilvl w:val="0"/>
          <w:numId w:val="8"/>
        </w:numPr>
        <w:shd w:val="clear" w:color="auto" w:fill="FFFFFF"/>
        <w:spacing w:after="0" w:line="240" w:lineRule="auto"/>
        <w:ind w:left="284" w:hanging="284"/>
        <w:jc w:val="both"/>
        <w:rPr>
          <w:rFonts w:ascii="Times New Roman" w:hAnsi="Times New Roman" w:cs="Times New Roman"/>
          <w:sz w:val="28"/>
          <w:szCs w:val="28"/>
        </w:rPr>
      </w:pPr>
      <w:r w:rsidRPr="00C62FA1">
        <w:rPr>
          <w:rFonts w:ascii="Times New Roman" w:hAnsi="Times New Roman" w:cs="Times New Roman"/>
          <w:sz w:val="28"/>
          <w:szCs w:val="28"/>
        </w:rPr>
        <w:t>«Деятельность гостиниц и предприятий общественного питания» - 121,9%</w:t>
      </w:r>
      <w:r w:rsidR="00D20FBA" w:rsidRPr="00C62FA1">
        <w:rPr>
          <w:rFonts w:ascii="Times New Roman" w:hAnsi="Times New Roman" w:cs="Times New Roman"/>
          <w:sz w:val="28"/>
          <w:szCs w:val="28"/>
        </w:rPr>
        <w:t>,</w:t>
      </w:r>
    </w:p>
    <w:p w:rsidR="000C257C" w:rsidRPr="00C62FA1" w:rsidRDefault="00E206E9" w:rsidP="00CA0187">
      <w:pPr>
        <w:pStyle w:val="a3"/>
        <w:numPr>
          <w:ilvl w:val="0"/>
          <w:numId w:val="8"/>
        </w:numPr>
        <w:shd w:val="clear" w:color="auto" w:fill="FFFFFF"/>
        <w:spacing w:after="0" w:line="240" w:lineRule="auto"/>
        <w:ind w:left="284" w:hanging="284"/>
        <w:jc w:val="both"/>
        <w:rPr>
          <w:rFonts w:ascii="Times New Roman" w:hAnsi="Times New Roman" w:cs="Times New Roman"/>
          <w:sz w:val="28"/>
          <w:szCs w:val="28"/>
        </w:rPr>
      </w:pPr>
      <w:r w:rsidRPr="00C62FA1">
        <w:rPr>
          <w:rFonts w:ascii="Times New Roman" w:hAnsi="Times New Roman" w:cs="Times New Roman"/>
          <w:sz w:val="28"/>
          <w:szCs w:val="28"/>
        </w:rPr>
        <w:t>«Образование» - 114,6%</w:t>
      </w:r>
      <w:r w:rsidR="00D20FBA" w:rsidRPr="00C62FA1">
        <w:rPr>
          <w:rFonts w:ascii="Times New Roman" w:hAnsi="Times New Roman" w:cs="Times New Roman"/>
          <w:sz w:val="28"/>
          <w:szCs w:val="28"/>
        </w:rPr>
        <w:t>,</w:t>
      </w:r>
    </w:p>
    <w:p w:rsidR="000C257C" w:rsidRPr="00C62FA1" w:rsidRDefault="00E206E9" w:rsidP="00CA0187">
      <w:pPr>
        <w:pStyle w:val="a3"/>
        <w:numPr>
          <w:ilvl w:val="0"/>
          <w:numId w:val="8"/>
        </w:numPr>
        <w:shd w:val="clear" w:color="auto" w:fill="FFFFFF"/>
        <w:spacing w:after="0" w:line="240" w:lineRule="auto"/>
        <w:ind w:left="284" w:hanging="284"/>
        <w:jc w:val="both"/>
        <w:rPr>
          <w:rFonts w:ascii="Times New Roman" w:hAnsi="Times New Roman" w:cs="Times New Roman"/>
          <w:sz w:val="28"/>
          <w:szCs w:val="28"/>
        </w:rPr>
      </w:pPr>
      <w:r w:rsidRPr="00C62FA1">
        <w:rPr>
          <w:rFonts w:ascii="Times New Roman" w:hAnsi="Times New Roman" w:cs="Times New Roman"/>
          <w:sz w:val="28"/>
          <w:szCs w:val="28"/>
        </w:rPr>
        <w:t>«Транспортировка и хранение» - 114,1%</w:t>
      </w:r>
      <w:r w:rsidR="00D20FBA" w:rsidRPr="00C62FA1">
        <w:rPr>
          <w:rFonts w:ascii="Times New Roman" w:hAnsi="Times New Roman" w:cs="Times New Roman"/>
          <w:sz w:val="28"/>
          <w:szCs w:val="28"/>
        </w:rPr>
        <w:t>,</w:t>
      </w:r>
    </w:p>
    <w:p w:rsidR="000C257C" w:rsidRPr="00C62FA1" w:rsidRDefault="00E206E9" w:rsidP="00CA0187">
      <w:pPr>
        <w:pStyle w:val="a3"/>
        <w:numPr>
          <w:ilvl w:val="0"/>
          <w:numId w:val="8"/>
        </w:numPr>
        <w:shd w:val="clear" w:color="auto" w:fill="FFFFFF"/>
        <w:spacing w:after="0" w:line="240" w:lineRule="auto"/>
        <w:ind w:left="284" w:hanging="284"/>
        <w:jc w:val="both"/>
        <w:rPr>
          <w:rFonts w:ascii="Times New Roman" w:hAnsi="Times New Roman" w:cs="Times New Roman"/>
          <w:sz w:val="28"/>
          <w:szCs w:val="28"/>
        </w:rPr>
      </w:pPr>
      <w:r w:rsidRPr="00C62FA1">
        <w:rPr>
          <w:rFonts w:ascii="Times New Roman" w:hAnsi="Times New Roman" w:cs="Times New Roman"/>
          <w:sz w:val="28"/>
          <w:szCs w:val="28"/>
        </w:rPr>
        <w:t>«Деятельность в области информации и связи» - 102,7</w:t>
      </w:r>
      <w:r w:rsidR="00D20FBA" w:rsidRPr="00C62FA1">
        <w:rPr>
          <w:rFonts w:ascii="Times New Roman" w:hAnsi="Times New Roman" w:cs="Times New Roman"/>
          <w:sz w:val="28"/>
          <w:szCs w:val="28"/>
        </w:rPr>
        <w:t>%,</w:t>
      </w:r>
    </w:p>
    <w:p w:rsidR="000C257C" w:rsidRDefault="00D20FBA" w:rsidP="00285606">
      <w:pPr>
        <w:shd w:val="clear" w:color="auto" w:fill="FFFFFF"/>
        <w:spacing w:after="0" w:line="240" w:lineRule="auto"/>
        <w:ind w:firstLine="567"/>
        <w:jc w:val="both"/>
        <w:rPr>
          <w:rFonts w:ascii="Times New Roman" w:hAnsi="Times New Roman" w:cs="Times New Roman"/>
          <w:sz w:val="28"/>
          <w:szCs w:val="28"/>
        </w:rPr>
      </w:pPr>
      <w:r w:rsidRPr="00D20FBA">
        <w:rPr>
          <w:rFonts w:ascii="Times New Roman" w:hAnsi="Times New Roman" w:cs="Times New Roman"/>
          <w:sz w:val="28"/>
          <w:szCs w:val="28"/>
        </w:rPr>
        <w:t>Снижение объема отгруженных товаров собственного производства, выполненных работ и услуг собственными силами по «чистым» видам экономической деятельности по крупным и средним организациям, в 2022 году (январь-ноябрь) отмечен по виду деятельности «Т</w:t>
      </w:r>
      <w:r w:rsidR="00E206E9" w:rsidRPr="00D20FBA">
        <w:rPr>
          <w:rFonts w:ascii="Times New Roman" w:hAnsi="Times New Roman" w:cs="Times New Roman"/>
          <w:sz w:val="28"/>
          <w:szCs w:val="28"/>
        </w:rPr>
        <w:t>орговля оптовая и розничная; ремонт автотранспортных средств и мотоциклов</w:t>
      </w:r>
      <w:r w:rsidRPr="00D20FBA">
        <w:rPr>
          <w:rFonts w:ascii="Times New Roman" w:hAnsi="Times New Roman" w:cs="Times New Roman"/>
          <w:sz w:val="28"/>
          <w:szCs w:val="28"/>
        </w:rPr>
        <w:t>»</w:t>
      </w:r>
      <w:r w:rsidR="00E206E9" w:rsidRPr="00D20FBA">
        <w:rPr>
          <w:rFonts w:ascii="Times New Roman" w:hAnsi="Times New Roman" w:cs="Times New Roman"/>
          <w:sz w:val="28"/>
          <w:szCs w:val="28"/>
        </w:rPr>
        <w:t xml:space="preserve"> -  </w:t>
      </w:r>
      <w:r w:rsidRPr="00D20FBA">
        <w:rPr>
          <w:rFonts w:ascii="Times New Roman" w:hAnsi="Times New Roman" w:cs="Times New Roman"/>
          <w:sz w:val="28"/>
          <w:szCs w:val="28"/>
        </w:rPr>
        <w:t>98,6%.</w:t>
      </w:r>
    </w:p>
    <w:p w:rsidR="007075F8" w:rsidRDefault="007075F8" w:rsidP="00285606">
      <w:pPr>
        <w:shd w:val="clear" w:color="auto" w:fill="FFFFFF"/>
        <w:spacing w:after="0" w:line="240" w:lineRule="auto"/>
        <w:ind w:firstLine="567"/>
        <w:jc w:val="both"/>
        <w:rPr>
          <w:rFonts w:ascii="Times New Roman" w:hAnsi="Times New Roman" w:cs="Times New Roman"/>
          <w:sz w:val="28"/>
          <w:szCs w:val="28"/>
        </w:rPr>
      </w:pPr>
      <w:r w:rsidRPr="005D4834">
        <w:rPr>
          <w:rFonts w:ascii="Times New Roman" w:hAnsi="Times New Roman" w:cs="Times New Roman"/>
          <w:sz w:val="28"/>
          <w:szCs w:val="28"/>
        </w:rPr>
        <w:t xml:space="preserve">Город Кисловодск относится к городам с незначительным развитием промышленного сектора экономики ввиду ограничений функционирования, связанных </w:t>
      </w:r>
      <w:r w:rsidR="000F6BF7">
        <w:rPr>
          <w:rFonts w:ascii="Times New Roman" w:hAnsi="Times New Roman" w:cs="Times New Roman"/>
          <w:sz w:val="28"/>
          <w:szCs w:val="28"/>
        </w:rPr>
        <w:t>с</w:t>
      </w:r>
      <w:r w:rsidRPr="005D4834">
        <w:rPr>
          <w:rFonts w:ascii="Times New Roman" w:hAnsi="Times New Roman" w:cs="Times New Roman"/>
          <w:sz w:val="28"/>
          <w:szCs w:val="28"/>
        </w:rPr>
        <w:t xml:space="preserve"> особенностями использования лечебно-оздоровительных и курортных территорий. </w:t>
      </w:r>
    </w:p>
    <w:p w:rsidR="00E93C74" w:rsidRPr="00471254" w:rsidRDefault="00E93C74" w:rsidP="00285606">
      <w:pPr>
        <w:shd w:val="clear" w:color="auto" w:fill="FFFFFF"/>
        <w:spacing w:after="0" w:line="240" w:lineRule="auto"/>
        <w:ind w:firstLine="567"/>
        <w:jc w:val="both"/>
        <w:rPr>
          <w:rFonts w:ascii="Times New Roman" w:hAnsi="Times New Roman" w:cs="Times New Roman"/>
          <w:sz w:val="28"/>
          <w:szCs w:val="28"/>
        </w:rPr>
      </w:pPr>
      <w:r w:rsidRPr="00471254">
        <w:rPr>
          <w:rFonts w:ascii="Times New Roman" w:hAnsi="Times New Roman" w:cs="Times New Roman"/>
          <w:sz w:val="28"/>
          <w:szCs w:val="28"/>
        </w:rPr>
        <w:t xml:space="preserve">Указом Президента Российской Федерации </w:t>
      </w:r>
      <w:r w:rsidR="007075F8" w:rsidRPr="00471254">
        <w:rPr>
          <w:rFonts w:ascii="Times New Roman" w:hAnsi="Times New Roman" w:cs="Times New Roman"/>
          <w:sz w:val="28"/>
          <w:szCs w:val="28"/>
        </w:rPr>
        <w:t xml:space="preserve">от 27.03.92 № 309 </w:t>
      </w:r>
      <w:r w:rsidRPr="00471254">
        <w:rPr>
          <w:rFonts w:ascii="Times New Roman" w:hAnsi="Times New Roman" w:cs="Times New Roman"/>
          <w:sz w:val="28"/>
          <w:szCs w:val="28"/>
        </w:rPr>
        <w:t>«Об особо охраняемом эколого-курортном регионе Российской Федерации</w:t>
      </w:r>
      <w:r w:rsidR="007075F8">
        <w:rPr>
          <w:rFonts w:ascii="Times New Roman" w:hAnsi="Times New Roman" w:cs="Times New Roman"/>
          <w:sz w:val="28"/>
          <w:szCs w:val="28"/>
        </w:rPr>
        <w:t>»</w:t>
      </w:r>
      <w:r w:rsidRPr="00471254">
        <w:rPr>
          <w:rFonts w:ascii="Times New Roman" w:hAnsi="Times New Roman" w:cs="Times New Roman"/>
          <w:sz w:val="28"/>
          <w:szCs w:val="28"/>
        </w:rPr>
        <w:t xml:space="preserve"> в границах округа санитарной охраны курортов Кавказских Минеральных Вод образован особо охраняемый эколого-курортный регион Российской Федерации.</w:t>
      </w:r>
    </w:p>
    <w:p w:rsidR="00E93C74" w:rsidRDefault="00E93C74" w:rsidP="00285606">
      <w:pPr>
        <w:shd w:val="clear" w:color="auto" w:fill="FFFFFF"/>
        <w:spacing w:after="0" w:line="240" w:lineRule="auto"/>
        <w:ind w:firstLine="567"/>
        <w:jc w:val="both"/>
        <w:rPr>
          <w:rFonts w:ascii="Times New Roman" w:hAnsi="Times New Roman" w:cs="Times New Roman"/>
          <w:sz w:val="28"/>
          <w:szCs w:val="28"/>
          <w:highlight w:val="yellow"/>
        </w:rPr>
      </w:pPr>
      <w:r w:rsidRPr="00471254">
        <w:rPr>
          <w:rFonts w:ascii="Times New Roman" w:hAnsi="Times New Roman" w:cs="Times New Roman"/>
          <w:sz w:val="28"/>
          <w:szCs w:val="28"/>
        </w:rPr>
        <w:t>Режим природопользования в границах округа и зон горно-санитарной охраны Кавказских Минеральных Вод определен федеральным законом «О природных лечебных ресурсах, лечебно-оздоровительных местностях и курортах от 23.02.95 № 26 - ФЗ и Положением «Об округах санитарной и горно-санитарной охраны лечебно-оздоровительных местностей и курортов федерального значения», утвержденным постановлением Правительства Российской Федерации от 7.12.96 № 1425.</w:t>
      </w:r>
      <w:r>
        <w:rPr>
          <w:rFonts w:ascii="Times New Roman" w:hAnsi="Times New Roman" w:cs="Times New Roman"/>
          <w:sz w:val="28"/>
          <w:szCs w:val="28"/>
          <w:highlight w:val="yellow"/>
        </w:rPr>
        <w:t xml:space="preserve"> </w:t>
      </w:r>
    </w:p>
    <w:p w:rsidR="00E93C74" w:rsidRPr="00471254" w:rsidRDefault="00E93C74" w:rsidP="00285606">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Pr>
          <w:rFonts w:ascii="Arial" w:hAnsi="Arial" w:cs="Arial"/>
          <w:b/>
          <w:bCs/>
          <w:i/>
          <w:iCs/>
          <w:color w:val="000000"/>
          <w:sz w:val="21"/>
          <w:szCs w:val="21"/>
          <w:shd w:val="clear" w:color="auto" w:fill="FFFFFF"/>
        </w:rPr>
        <w:t xml:space="preserve"> </w:t>
      </w:r>
      <w:r w:rsidRPr="00471254">
        <w:rPr>
          <w:rFonts w:ascii="Times New Roman" w:hAnsi="Times New Roman" w:cs="Times New Roman"/>
          <w:bCs/>
          <w:iCs/>
          <w:color w:val="000000"/>
          <w:sz w:val="28"/>
          <w:szCs w:val="28"/>
          <w:shd w:val="clear" w:color="auto" w:fill="FFFFFF"/>
        </w:rPr>
        <w:t>Площадь первой зоны горно-санитарной охраны месторождений минеральных вод</w:t>
      </w:r>
      <w:r w:rsidRPr="00471254">
        <w:rPr>
          <w:rFonts w:ascii="Times New Roman" w:hAnsi="Times New Roman" w:cs="Times New Roman"/>
          <w:sz w:val="28"/>
          <w:szCs w:val="28"/>
        </w:rPr>
        <w:t xml:space="preserve"> Кисловодска составляет </w:t>
      </w:r>
      <w:r w:rsidRPr="00471254">
        <w:rPr>
          <w:rFonts w:ascii="Times New Roman" w:hAnsi="Times New Roman" w:cs="Times New Roman"/>
          <w:color w:val="000000"/>
          <w:sz w:val="28"/>
          <w:szCs w:val="28"/>
          <w:shd w:val="clear" w:color="auto" w:fill="FFFFFF"/>
        </w:rPr>
        <w:t xml:space="preserve">222,1 га, второй </w:t>
      </w:r>
      <w:r w:rsidR="004617F9">
        <w:rPr>
          <w:rFonts w:ascii="Times New Roman" w:hAnsi="Times New Roman" w:cs="Times New Roman"/>
          <w:color w:val="000000"/>
          <w:sz w:val="28"/>
          <w:szCs w:val="28"/>
          <w:shd w:val="clear" w:color="auto" w:fill="FFFFFF"/>
        </w:rPr>
        <w:t>8314,7</w:t>
      </w:r>
      <w:r w:rsidRPr="00471254">
        <w:rPr>
          <w:rFonts w:ascii="Times New Roman" w:hAnsi="Times New Roman" w:cs="Times New Roman"/>
          <w:color w:val="000000"/>
          <w:sz w:val="28"/>
          <w:szCs w:val="28"/>
          <w:shd w:val="clear" w:color="auto" w:fill="FFFFFF"/>
        </w:rPr>
        <w:t xml:space="preserve"> га.</w:t>
      </w:r>
      <w:r w:rsidR="004617F9">
        <w:rPr>
          <w:rFonts w:ascii="Times New Roman" w:hAnsi="Times New Roman" w:cs="Times New Roman"/>
          <w:color w:val="000000"/>
          <w:sz w:val="28"/>
          <w:szCs w:val="28"/>
          <w:shd w:val="clear" w:color="auto" w:fill="FFFFFF"/>
        </w:rPr>
        <w:t xml:space="preserve"> </w:t>
      </w:r>
      <w:bookmarkStart w:id="0" w:name="_GoBack"/>
      <w:bookmarkEnd w:id="0"/>
    </w:p>
    <w:p w:rsidR="00E93C74" w:rsidRPr="00471254" w:rsidRDefault="00E93C74" w:rsidP="00285606">
      <w:pPr>
        <w:shd w:val="clear" w:color="auto" w:fill="FFFFFF"/>
        <w:spacing w:after="0" w:line="240" w:lineRule="auto"/>
        <w:ind w:firstLine="567"/>
        <w:jc w:val="both"/>
        <w:rPr>
          <w:rFonts w:ascii="Times New Roman" w:hAnsi="Times New Roman" w:cs="Times New Roman"/>
          <w:sz w:val="28"/>
          <w:szCs w:val="28"/>
        </w:rPr>
      </w:pPr>
      <w:r w:rsidRPr="00471254">
        <w:rPr>
          <w:rFonts w:ascii="Times New Roman" w:hAnsi="Times New Roman" w:cs="Times New Roman"/>
          <w:sz w:val="28"/>
          <w:szCs w:val="28"/>
        </w:rPr>
        <w:t xml:space="preserve">Наличие </w:t>
      </w:r>
      <w:r w:rsidRPr="00471254">
        <w:rPr>
          <w:rFonts w:ascii="Times New Roman" w:hAnsi="Times New Roman" w:cs="Times New Roman"/>
          <w:bCs/>
          <w:iCs/>
          <w:color w:val="000000"/>
          <w:sz w:val="28"/>
          <w:szCs w:val="28"/>
          <w:shd w:val="clear" w:color="auto" w:fill="FFFFFF"/>
        </w:rPr>
        <w:t>зон горно-санитарной охраны месторождений минеральных вод</w:t>
      </w:r>
      <w:r w:rsidRPr="00471254">
        <w:rPr>
          <w:rFonts w:ascii="Times New Roman" w:hAnsi="Times New Roman" w:cs="Times New Roman"/>
          <w:sz w:val="28"/>
          <w:szCs w:val="28"/>
        </w:rPr>
        <w:t xml:space="preserve"> является фактором, ограничивающим развитие не экологических видов промышленного производства на территории федерального курорта. В связи с чем, лидирующее положение в секторе экономики города занимает сфера санаторно-курортного отдыха и реабилитации, оказывающая значительное влияние на развитие смежных отраслей, задействованных в формировании туристского продукта. </w:t>
      </w:r>
    </w:p>
    <w:p w:rsidR="00287359" w:rsidRDefault="00112230" w:rsidP="00285606">
      <w:pPr>
        <w:spacing w:after="0" w:line="240" w:lineRule="auto"/>
        <w:ind w:firstLine="567"/>
        <w:jc w:val="both"/>
        <w:rPr>
          <w:rFonts w:ascii="Times New Roman" w:hAnsi="Times New Roman" w:cs="Times New Roman"/>
          <w:sz w:val="28"/>
          <w:szCs w:val="28"/>
        </w:rPr>
      </w:pPr>
      <w:r w:rsidRPr="00112230">
        <w:rPr>
          <w:rFonts w:ascii="Times New Roman" w:hAnsi="Times New Roman" w:cs="Times New Roman"/>
          <w:sz w:val="28"/>
          <w:szCs w:val="28"/>
        </w:rPr>
        <w:t>В городе насчитывается 147 средств размещения, общей коечной ёмкостью 16992 мест</w:t>
      </w:r>
      <w:r w:rsidR="007075F8">
        <w:rPr>
          <w:rFonts w:ascii="Times New Roman" w:hAnsi="Times New Roman" w:cs="Times New Roman"/>
          <w:sz w:val="28"/>
          <w:szCs w:val="28"/>
        </w:rPr>
        <w:t xml:space="preserve">. </w:t>
      </w:r>
      <w:r w:rsidR="007075F8" w:rsidRPr="00112230">
        <w:rPr>
          <w:rFonts w:ascii="Times New Roman" w:hAnsi="Times New Roman" w:cs="Times New Roman"/>
          <w:sz w:val="28"/>
          <w:szCs w:val="28"/>
        </w:rPr>
        <w:t>Санаторно-курортный комплекс федерального курорта представлен 42 санаториями, 13 пансионатами, 3 клиниками, 1 детским оздоро</w:t>
      </w:r>
      <w:r w:rsidR="007075F8">
        <w:rPr>
          <w:rFonts w:ascii="Times New Roman" w:hAnsi="Times New Roman" w:cs="Times New Roman"/>
          <w:sz w:val="28"/>
          <w:szCs w:val="28"/>
        </w:rPr>
        <w:t>вительным лагерем, 88 гостиниц</w:t>
      </w:r>
      <w:r w:rsidR="0001142F">
        <w:rPr>
          <w:rFonts w:ascii="Times New Roman" w:hAnsi="Times New Roman" w:cs="Times New Roman"/>
          <w:sz w:val="28"/>
          <w:szCs w:val="28"/>
        </w:rPr>
        <w:t>ами</w:t>
      </w:r>
      <w:r w:rsidR="00217823">
        <w:rPr>
          <w:rFonts w:ascii="Times New Roman" w:hAnsi="Times New Roman" w:cs="Times New Roman"/>
          <w:sz w:val="28"/>
          <w:szCs w:val="28"/>
        </w:rPr>
        <w:t xml:space="preserve"> (далее – коллективные средства размещения)</w:t>
      </w:r>
      <w:r w:rsidR="007075F8">
        <w:rPr>
          <w:rFonts w:ascii="Times New Roman" w:hAnsi="Times New Roman" w:cs="Times New Roman"/>
          <w:sz w:val="28"/>
          <w:szCs w:val="28"/>
        </w:rPr>
        <w:t>.</w:t>
      </w:r>
      <w:r w:rsidR="00287359">
        <w:rPr>
          <w:rFonts w:ascii="Times New Roman" w:hAnsi="Times New Roman" w:cs="Times New Roman"/>
          <w:sz w:val="28"/>
          <w:szCs w:val="28"/>
        </w:rPr>
        <w:t xml:space="preserve"> </w:t>
      </w:r>
    </w:p>
    <w:p w:rsidR="00A57F8A" w:rsidRDefault="00287359" w:rsidP="002856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112230">
        <w:rPr>
          <w:rFonts w:ascii="Times New Roman" w:hAnsi="Times New Roman" w:cs="Times New Roman"/>
          <w:sz w:val="28"/>
          <w:szCs w:val="28"/>
        </w:rPr>
        <w:t xml:space="preserve"> 2022 год</w:t>
      </w:r>
      <w:r>
        <w:rPr>
          <w:rFonts w:ascii="Times New Roman" w:hAnsi="Times New Roman" w:cs="Times New Roman"/>
          <w:sz w:val="28"/>
          <w:szCs w:val="28"/>
        </w:rPr>
        <w:t>у</w:t>
      </w:r>
      <w:r w:rsidRPr="00112230">
        <w:rPr>
          <w:rFonts w:ascii="Times New Roman" w:hAnsi="Times New Roman" w:cs="Times New Roman"/>
          <w:sz w:val="28"/>
          <w:szCs w:val="28"/>
        </w:rPr>
        <w:t xml:space="preserve"> в </w:t>
      </w:r>
      <w:proofErr w:type="spellStart"/>
      <w:r w:rsidRPr="00112230">
        <w:rPr>
          <w:rFonts w:ascii="Times New Roman" w:hAnsi="Times New Roman" w:cs="Times New Roman"/>
          <w:sz w:val="28"/>
          <w:szCs w:val="28"/>
        </w:rPr>
        <w:t>г</w:t>
      </w:r>
      <w:proofErr w:type="gramStart"/>
      <w:r w:rsidR="00A57F8A">
        <w:rPr>
          <w:rFonts w:ascii="Times New Roman" w:hAnsi="Times New Roman" w:cs="Times New Roman"/>
          <w:sz w:val="28"/>
          <w:szCs w:val="28"/>
        </w:rPr>
        <w:t>.</w:t>
      </w:r>
      <w:r>
        <w:rPr>
          <w:rFonts w:ascii="Times New Roman" w:hAnsi="Times New Roman" w:cs="Times New Roman"/>
          <w:sz w:val="28"/>
          <w:szCs w:val="28"/>
        </w:rPr>
        <w:t>К</w:t>
      </w:r>
      <w:proofErr w:type="gramEnd"/>
      <w:r>
        <w:rPr>
          <w:rFonts w:ascii="Times New Roman" w:hAnsi="Times New Roman" w:cs="Times New Roman"/>
          <w:sz w:val="28"/>
          <w:szCs w:val="28"/>
        </w:rPr>
        <w:t>исловодске</w:t>
      </w:r>
      <w:proofErr w:type="spellEnd"/>
      <w:r>
        <w:rPr>
          <w:rFonts w:ascii="Times New Roman" w:hAnsi="Times New Roman" w:cs="Times New Roman"/>
          <w:sz w:val="28"/>
          <w:szCs w:val="28"/>
        </w:rPr>
        <w:t xml:space="preserve"> введен в эксплуатацию 1</w:t>
      </w:r>
      <w:r w:rsidRPr="00112230">
        <w:rPr>
          <w:rFonts w:ascii="Times New Roman" w:hAnsi="Times New Roman" w:cs="Times New Roman"/>
          <w:sz w:val="28"/>
          <w:szCs w:val="28"/>
        </w:rPr>
        <w:t xml:space="preserve"> санатори</w:t>
      </w:r>
      <w:r>
        <w:rPr>
          <w:rFonts w:ascii="Times New Roman" w:hAnsi="Times New Roman" w:cs="Times New Roman"/>
          <w:sz w:val="28"/>
          <w:szCs w:val="28"/>
        </w:rPr>
        <w:t xml:space="preserve">й и 7 </w:t>
      </w:r>
      <w:r w:rsidRPr="00112230">
        <w:rPr>
          <w:rFonts w:ascii="Times New Roman" w:hAnsi="Times New Roman" w:cs="Times New Roman"/>
          <w:sz w:val="28"/>
          <w:szCs w:val="28"/>
        </w:rPr>
        <w:t>гостиниц</w:t>
      </w:r>
      <w:r>
        <w:rPr>
          <w:rFonts w:ascii="Times New Roman" w:hAnsi="Times New Roman" w:cs="Times New Roman"/>
          <w:sz w:val="28"/>
          <w:szCs w:val="28"/>
        </w:rPr>
        <w:t xml:space="preserve">, что увеличило коечную емкость федерального курорта на </w:t>
      </w:r>
      <w:r w:rsidRPr="00112230">
        <w:rPr>
          <w:rFonts w:ascii="Times New Roman" w:hAnsi="Times New Roman" w:cs="Times New Roman"/>
          <w:sz w:val="28"/>
          <w:szCs w:val="28"/>
        </w:rPr>
        <w:t>1042</w:t>
      </w:r>
      <w:r>
        <w:rPr>
          <w:rFonts w:ascii="Times New Roman" w:hAnsi="Times New Roman" w:cs="Times New Roman"/>
          <w:sz w:val="28"/>
          <w:szCs w:val="28"/>
        </w:rPr>
        <w:t xml:space="preserve"> единицы или на 6,5 % по сравнению с 2021 годом (</w:t>
      </w:r>
      <w:r w:rsidRPr="00112230">
        <w:rPr>
          <w:rFonts w:ascii="Times New Roman" w:hAnsi="Times New Roman" w:cs="Times New Roman"/>
          <w:sz w:val="28"/>
          <w:szCs w:val="28"/>
        </w:rPr>
        <w:t xml:space="preserve">в санаториях </w:t>
      </w:r>
      <w:r>
        <w:rPr>
          <w:rFonts w:ascii="Times New Roman" w:hAnsi="Times New Roman" w:cs="Times New Roman"/>
          <w:sz w:val="28"/>
          <w:szCs w:val="28"/>
        </w:rPr>
        <w:t xml:space="preserve">- </w:t>
      </w:r>
      <w:r w:rsidRPr="00112230">
        <w:rPr>
          <w:rFonts w:ascii="Times New Roman" w:hAnsi="Times New Roman" w:cs="Times New Roman"/>
          <w:sz w:val="28"/>
          <w:szCs w:val="28"/>
        </w:rPr>
        <w:t xml:space="preserve">496 мест, в гостиницах </w:t>
      </w:r>
      <w:r>
        <w:rPr>
          <w:rFonts w:ascii="Times New Roman" w:hAnsi="Times New Roman" w:cs="Times New Roman"/>
          <w:sz w:val="28"/>
          <w:szCs w:val="28"/>
        </w:rPr>
        <w:t xml:space="preserve">- </w:t>
      </w:r>
      <w:r w:rsidRPr="00112230">
        <w:rPr>
          <w:rFonts w:ascii="Times New Roman" w:hAnsi="Times New Roman" w:cs="Times New Roman"/>
          <w:sz w:val="28"/>
          <w:szCs w:val="28"/>
        </w:rPr>
        <w:t>546 мест</w:t>
      </w:r>
      <w:r>
        <w:rPr>
          <w:rFonts w:ascii="Times New Roman" w:hAnsi="Times New Roman" w:cs="Times New Roman"/>
          <w:sz w:val="28"/>
          <w:szCs w:val="28"/>
        </w:rPr>
        <w:t>)</w:t>
      </w:r>
      <w:r w:rsidRPr="00112230">
        <w:rPr>
          <w:rFonts w:ascii="Times New Roman" w:hAnsi="Times New Roman" w:cs="Times New Roman"/>
          <w:sz w:val="28"/>
          <w:szCs w:val="28"/>
        </w:rPr>
        <w:t>.</w:t>
      </w:r>
    </w:p>
    <w:p w:rsidR="005C6AB9" w:rsidRDefault="00287359" w:rsidP="002856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Pr="00287359">
        <w:rPr>
          <w:rFonts w:ascii="Times New Roman" w:hAnsi="Times New Roman" w:cs="Times New Roman"/>
          <w:sz w:val="28"/>
          <w:szCs w:val="28"/>
        </w:rPr>
        <w:t>2022 году город-курорт Кисловодск посетили 489</w:t>
      </w:r>
      <w:r w:rsidR="00A57F8A">
        <w:rPr>
          <w:rFonts w:ascii="Times New Roman" w:hAnsi="Times New Roman" w:cs="Times New Roman"/>
          <w:sz w:val="28"/>
          <w:szCs w:val="28"/>
        </w:rPr>
        <w:t xml:space="preserve"> </w:t>
      </w:r>
      <w:r w:rsidRPr="00287359">
        <w:rPr>
          <w:rFonts w:ascii="Times New Roman" w:hAnsi="Times New Roman" w:cs="Times New Roman"/>
          <w:sz w:val="28"/>
          <w:szCs w:val="28"/>
        </w:rPr>
        <w:t>358 туристов, что на 20</w:t>
      </w:r>
      <w:r w:rsidR="005C6AB9">
        <w:rPr>
          <w:rFonts w:ascii="Times New Roman" w:hAnsi="Times New Roman" w:cs="Times New Roman"/>
          <w:sz w:val="28"/>
          <w:szCs w:val="28"/>
        </w:rPr>
        <w:t>,1</w:t>
      </w:r>
      <w:r w:rsidRPr="00287359">
        <w:rPr>
          <w:rFonts w:ascii="Times New Roman" w:hAnsi="Times New Roman" w:cs="Times New Roman"/>
          <w:sz w:val="28"/>
          <w:szCs w:val="28"/>
        </w:rPr>
        <w:t xml:space="preserve">% больше в сравнении с показателем 2021 года  (2021 год </w:t>
      </w:r>
      <w:r w:rsidR="00A57F8A">
        <w:rPr>
          <w:rFonts w:ascii="Times New Roman" w:hAnsi="Times New Roman" w:cs="Times New Roman"/>
          <w:sz w:val="28"/>
          <w:szCs w:val="28"/>
        </w:rPr>
        <w:t>–</w:t>
      </w:r>
      <w:r w:rsidRPr="00287359">
        <w:rPr>
          <w:rFonts w:ascii="Times New Roman" w:hAnsi="Times New Roman" w:cs="Times New Roman"/>
          <w:sz w:val="28"/>
          <w:szCs w:val="28"/>
        </w:rPr>
        <w:t xml:space="preserve"> 407</w:t>
      </w:r>
      <w:r w:rsidR="00A57F8A">
        <w:rPr>
          <w:rFonts w:ascii="Times New Roman" w:hAnsi="Times New Roman" w:cs="Times New Roman"/>
          <w:sz w:val="28"/>
          <w:szCs w:val="28"/>
        </w:rPr>
        <w:t xml:space="preserve"> </w:t>
      </w:r>
      <w:r w:rsidRPr="00287359">
        <w:rPr>
          <w:rFonts w:ascii="Times New Roman" w:hAnsi="Times New Roman" w:cs="Times New Roman"/>
          <w:sz w:val="28"/>
          <w:szCs w:val="28"/>
        </w:rPr>
        <w:t>561 турист).</w:t>
      </w:r>
      <w:r>
        <w:rPr>
          <w:rFonts w:ascii="Times New Roman" w:hAnsi="Times New Roman" w:cs="Times New Roman"/>
          <w:sz w:val="28"/>
          <w:szCs w:val="28"/>
        </w:rPr>
        <w:t xml:space="preserve"> </w:t>
      </w:r>
    </w:p>
    <w:p w:rsidR="005C6AB9" w:rsidRDefault="00753CD2" w:rsidP="00285606">
      <w:pPr>
        <w:spacing w:after="0" w:line="240" w:lineRule="auto"/>
        <w:ind w:firstLine="567"/>
        <w:jc w:val="both"/>
        <w:rPr>
          <w:rFonts w:ascii="Times New Roman" w:hAnsi="Times New Roman" w:cs="Times New Roman"/>
          <w:sz w:val="28"/>
          <w:szCs w:val="28"/>
        </w:rPr>
      </w:pPr>
      <w:r w:rsidRPr="00112230">
        <w:rPr>
          <w:rFonts w:ascii="Times New Roman" w:hAnsi="Times New Roman" w:cs="Times New Roman"/>
          <w:sz w:val="28"/>
          <w:szCs w:val="28"/>
        </w:rPr>
        <w:lastRenderedPageBreak/>
        <w:t xml:space="preserve">Загрузка коллективных </w:t>
      </w:r>
      <w:r w:rsidR="00A57F8A">
        <w:rPr>
          <w:rFonts w:ascii="Times New Roman" w:hAnsi="Times New Roman" w:cs="Times New Roman"/>
          <w:sz w:val="28"/>
          <w:szCs w:val="28"/>
        </w:rPr>
        <w:t>средств</w:t>
      </w:r>
      <w:r w:rsidRPr="00112230">
        <w:rPr>
          <w:rFonts w:ascii="Times New Roman" w:hAnsi="Times New Roman" w:cs="Times New Roman"/>
          <w:sz w:val="28"/>
          <w:szCs w:val="28"/>
        </w:rPr>
        <w:t xml:space="preserve"> размещения </w:t>
      </w:r>
      <w:r w:rsidR="00127489">
        <w:rPr>
          <w:rFonts w:ascii="Times New Roman" w:hAnsi="Times New Roman" w:cs="Times New Roman"/>
          <w:sz w:val="28"/>
          <w:szCs w:val="28"/>
        </w:rPr>
        <w:t xml:space="preserve">в 2022 году </w:t>
      </w:r>
      <w:r w:rsidR="005C6AB9">
        <w:rPr>
          <w:rFonts w:ascii="Times New Roman" w:hAnsi="Times New Roman" w:cs="Times New Roman"/>
          <w:sz w:val="28"/>
          <w:szCs w:val="28"/>
        </w:rPr>
        <w:t>по количеству койко-дней</w:t>
      </w:r>
      <w:r w:rsidR="0051663A">
        <w:rPr>
          <w:rFonts w:ascii="Times New Roman" w:hAnsi="Times New Roman" w:cs="Times New Roman"/>
          <w:sz w:val="28"/>
          <w:szCs w:val="28"/>
        </w:rPr>
        <w:t xml:space="preserve"> (к</w:t>
      </w:r>
      <w:r w:rsidR="0051663A" w:rsidRPr="0051663A">
        <w:rPr>
          <w:rFonts w:ascii="Times New Roman" w:hAnsi="Times New Roman" w:cs="Times New Roman"/>
          <w:sz w:val="28"/>
          <w:szCs w:val="28"/>
        </w:rPr>
        <w:t>ойко-день </w:t>
      </w:r>
      <w:r w:rsidR="0051663A">
        <w:rPr>
          <w:rFonts w:ascii="Times New Roman" w:hAnsi="Times New Roman" w:cs="Times New Roman"/>
          <w:sz w:val="28"/>
          <w:szCs w:val="28"/>
        </w:rPr>
        <w:t>-</w:t>
      </w:r>
      <w:r w:rsidR="0051663A" w:rsidRPr="0051663A">
        <w:rPr>
          <w:rFonts w:ascii="Times New Roman" w:hAnsi="Times New Roman" w:cs="Times New Roman"/>
          <w:sz w:val="28"/>
          <w:szCs w:val="28"/>
        </w:rPr>
        <w:t xml:space="preserve"> экономическая условная единица, равная суткам пребывания одного человека, занимающего спальное место (койку)</w:t>
      </w:r>
      <w:r w:rsidR="0051663A">
        <w:rPr>
          <w:rFonts w:ascii="Times New Roman" w:hAnsi="Times New Roman" w:cs="Times New Roman"/>
          <w:sz w:val="28"/>
          <w:szCs w:val="28"/>
        </w:rPr>
        <w:t>)</w:t>
      </w:r>
      <w:r w:rsidR="005C6AB9">
        <w:rPr>
          <w:rFonts w:ascii="Times New Roman" w:hAnsi="Times New Roman" w:cs="Times New Roman"/>
          <w:sz w:val="28"/>
          <w:szCs w:val="28"/>
        </w:rPr>
        <w:t xml:space="preserve"> составила </w:t>
      </w:r>
      <w:r w:rsidR="00A57F8A">
        <w:rPr>
          <w:rFonts w:ascii="Times New Roman" w:hAnsi="Times New Roman" w:cs="Times New Roman"/>
          <w:sz w:val="28"/>
          <w:szCs w:val="28"/>
        </w:rPr>
        <w:t xml:space="preserve">   </w:t>
      </w:r>
      <w:r w:rsidR="005C6AB9">
        <w:rPr>
          <w:rFonts w:ascii="Times New Roman" w:hAnsi="Times New Roman" w:cs="Times New Roman"/>
          <w:sz w:val="28"/>
          <w:szCs w:val="28"/>
        </w:rPr>
        <w:t>3</w:t>
      </w:r>
      <w:r w:rsidR="00A57F8A">
        <w:rPr>
          <w:rFonts w:ascii="Times New Roman" w:hAnsi="Times New Roman" w:cs="Times New Roman"/>
          <w:sz w:val="28"/>
          <w:szCs w:val="28"/>
        </w:rPr>
        <w:t xml:space="preserve"> </w:t>
      </w:r>
      <w:r w:rsidR="005C6AB9">
        <w:rPr>
          <w:rFonts w:ascii="Times New Roman" w:hAnsi="Times New Roman" w:cs="Times New Roman"/>
          <w:sz w:val="28"/>
          <w:szCs w:val="28"/>
        </w:rPr>
        <w:t>784,0 тысяч койко-дней (в 2021 году – 3</w:t>
      </w:r>
      <w:r w:rsidR="00A57F8A">
        <w:rPr>
          <w:rFonts w:ascii="Times New Roman" w:hAnsi="Times New Roman" w:cs="Times New Roman"/>
          <w:sz w:val="28"/>
          <w:szCs w:val="28"/>
        </w:rPr>
        <w:t xml:space="preserve"> </w:t>
      </w:r>
      <w:r w:rsidR="005C6AB9">
        <w:rPr>
          <w:rFonts w:ascii="Times New Roman" w:hAnsi="Times New Roman" w:cs="Times New Roman"/>
          <w:sz w:val="28"/>
          <w:szCs w:val="28"/>
        </w:rPr>
        <w:t xml:space="preserve">085,0 </w:t>
      </w:r>
      <w:r w:rsidR="00217823">
        <w:rPr>
          <w:rFonts w:ascii="Times New Roman" w:hAnsi="Times New Roman" w:cs="Times New Roman"/>
          <w:sz w:val="28"/>
          <w:szCs w:val="28"/>
        </w:rPr>
        <w:t xml:space="preserve">тысяч </w:t>
      </w:r>
      <w:r w:rsidR="005C6AB9">
        <w:rPr>
          <w:rFonts w:ascii="Times New Roman" w:hAnsi="Times New Roman" w:cs="Times New Roman"/>
          <w:sz w:val="28"/>
          <w:szCs w:val="28"/>
        </w:rPr>
        <w:t xml:space="preserve">койко-дней) </w:t>
      </w:r>
      <w:r w:rsidR="00186ABC">
        <w:rPr>
          <w:rFonts w:ascii="Times New Roman" w:hAnsi="Times New Roman" w:cs="Times New Roman"/>
          <w:sz w:val="28"/>
          <w:szCs w:val="28"/>
        </w:rPr>
        <w:t xml:space="preserve">и превысила показатель 2021 года на 699 койко-дней или на </w:t>
      </w:r>
      <w:r w:rsidR="005C6AB9">
        <w:rPr>
          <w:rFonts w:ascii="Times New Roman" w:hAnsi="Times New Roman" w:cs="Times New Roman"/>
          <w:sz w:val="28"/>
          <w:szCs w:val="28"/>
        </w:rPr>
        <w:t>122,6</w:t>
      </w:r>
      <w:r w:rsidR="00127489">
        <w:rPr>
          <w:rFonts w:ascii="Times New Roman" w:hAnsi="Times New Roman" w:cs="Times New Roman"/>
          <w:sz w:val="28"/>
          <w:szCs w:val="28"/>
        </w:rPr>
        <w:t>6</w:t>
      </w:r>
      <w:r w:rsidR="005C6AB9">
        <w:rPr>
          <w:rFonts w:ascii="Times New Roman" w:hAnsi="Times New Roman" w:cs="Times New Roman"/>
          <w:sz w:val="28"/>
          <w:szCs w:val="28"/>
        </w:rPr>
        <w:t xml:space="preserve"> %. </w:t>
      </w:r>
    </w:p>
    <w:p w:rsidR="00753CD2" w:rsidRPr="00112230" w:rsidRDefault="00127489" w:rsidP="002856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753CD2">
        <w:rPr>
          <w:rFonts w:ascii="Times New Roman" w:hAnsi="Times New Roman" w:cs="Times New Roman"/>
          <w:sz w:val="28"/>
          <w:szCs w:val="28"/>
        </w:rPr>
        <w:t xml:space="preserve"> 2022 году </w:t>
      </w:r>
      <w:r w:rsidR="00FF1A43">
        <w:rPr>
          <w:rFonts w:ascii="Times New Roman" w:hAnsi="Times New Roman" w:cs="Times New Roman"/>
          <w:sz w:val="28"/>
          <w:szCs w:val="28"/>
        </w:rPr>
        <w:t xml:space="preserve">средний показатель загрузки в коллективных средствах размещения составил </w:t>
      </w:r>
      <w:r w:rsidR="00753CD2" w:rsidRPr="00112230">
        <w:rPr>
          <w:rFonts w:ascii="Times New Roman" w:hAnsi="Times New Roman" w:cs="Times New Roman"/>
          <w:sz w:val="28"/>
          <w:szCs w:val="28"/>
        </w:rPr>
        <w:t>79,2%, что выше значения показателя 2021 год</w:t>
      </w:r>
      <w:r w:rsidR="00753CD2">
        <w:rPr>
          <w:rFonts w:ascii="Times New Roman" w:hAnsi="Times New Roman" w:cs="Times New Roman"/>
          <w:sz w:val="28"/>
          <w:szCs w:val="28"/>
        </w:rPr>
        <w:t>а</w:t>
      </w:r>
      <w:r w:rsidR="00753CD2" w:rsidRPr="00112230">
        <w:rPr>
          <w:rFonts w:ascii="Times New Roman" w:hAnsi="Times New Roman" w:cs="Times New Roman"/>
          <w:sz w:val="28"/>
          <w:szCs w:val="28"/>
        </w:rPr>
        <w:t xml:space="preserve"> </w:t>
      </w:r>
      <w:r w:rsidR="00753CD2" w:rsidRPr="00FF1A43">
        <w:rPr>
          <w:rFonts w:ascii="Times New Roman" w:hAnsi="Times New Roman" w:cs="Times New Roman"/>
          <w:sz w:val="28"/>
          <w:szCs w:val="28"/>
        </w:rPr>
        <w:t xml:space="preserve">на </w:t>
      </w:r>
      <w:r w:rsidR="005C6AB9" w:rsidRPr="00FF1A43">
        <w:rPr>
          <w:rFonts w:ascii="Times New Roman" w:hAnsi="Times New Roman" w:cs="Times New Roman"/>
          <w:sz w:val="28"/>
          <w:szCs w:val="28"/>
        </w:rPr>
        <w:t>10,3</w:t>
      </w:r>
      <w:r w:rsidR="00753CD2" w:rsidRPr="00FF1A43">
        <w:rPr>
          <w:rFonts w:ascii="Times New Roman" w:hAnsi="Times New Roman" w:cs="Times New Roman"/>
          <w:sz w:val="28"/>
          <w:szCs w:val="28"/>
        </w:rPr>
        <w:t xml:space="preserve">% (в 2021 году загрузка составляла </w:t>
      </w:r>
      <w:r w:rsidR="005C6AB9" w:rsidRPr="00FF1A43">
        <w:rPr>
          <w:rFonts w:ascii="Times New Roman" w:hAnsi="Times New Roman" w:cs="Times New Roman"/>
          <w:sz w:val="28"/>
          <w:szCs w:val="28"/>
        </w:rPr>
        <w:t>68,9</w:t>
      </w:r>
      <w:r w:rsidR="00753CD2" w:rsidRPr="00FF1A43">
        <w:rPr>
          <w:rFonts w:ascii="Times New Roman" w:hAnsi="Times New Roman" w:cs="Times New Roman"/>
          <w:sz w:val="28"/>
          <w:szCs w:val="28"/>
        </w:rPr>
        <w:t xml:space="preserve"> %</w:t>
      </w:r>
      <w:r w:rsidR="005C6AB9" w:rsidRPr="00FF1A43">
        <w:rPr>
          <w:rFonts w:ascii="Times New Roman" w:hAnsi="Times New Roman" w:cs="Times New Roman"/>
          <w:sz w:val="28"/>
          <w:szCs w:val="28"/>
        </w:rPr>
        <w:t>).</w:t>
      </w:r>
      <w:r w:rsidR="00217823">
        <w:rPr>
          <w:rFonts w:ascii="Times New Roman" w:hAnsi="Times New Roman" w:cs="Times New Roman"/>
          <w:sz w:val="28"/>
          <w:szCs w:val="28"/>
        </w:rPr>
        <w:t xml:space="preserve"> </w:t>
      </w:r>
    </w:p>
    <w:p w:rsidR="00217823" w:rsidRDefault="00112230" w:rsidP="00285606">
      <w:pPr>
        <w:spacing w:after="0" w:line="240" w:lineRule="auto"/>
        <w:ind w:firstLine="567"/>
        <w:jc w:val="both"/>
        <w:rPr>
          <w:rFonts w:ascii="Times New Roman" w:hAnsi="Times New Roman" w:cs="Times New Roman"/>
          <w:sz w:val="28"/>
          <w:szCs w:val="28"/>
        </w:rPr>
      </w:pPr>
      <w:r w:rsidRPr="00D17B56">
        <w:rPr>
          <w:rFonts w:ascii="Times New Roman" w:hAnsi="Times New Roman" w:cs="Times New Roman"/>
          <w:sz w:val="28"/>
          <w:szCs w:val="28"/>
        </w:rPr>
        <w:t>За 2022 год от санаторно-курортного и гостиничного комплексов в бюджет города поступило 144 190,5 тыс. рублей налогов и сборов</w:t>
      </w:r>
      <w:r w:rsidR="00A57F8A">
        <w:rPr>
          <w:rFonts w:ascii="Times New Roman" w:hAnsi="Times New Roman" w:cs="Times New Roman"/>
          <w:sz w:val="28"/>
          <w:szCs w:val="28"/>
        </w:rPr>
        <w:t xml:space="preserve">, </w:t>
      </w:r>
      <w:r w:rsidRPr="00D17B56">
        <w:rPr>
          <w:rFonts w:ascii="Times New Roman" w:hAnsi="Times New Roman" w:cs="Times New Roman"/>
          <w:sz w:val="28"/>
          <w:szCs w:val="28"/>
        </w:rPr>
        <w:t xml:space="preserve">что составляет </w:t>
      </w:r>
      <w:r w:rsidR="00856304" w:rsidRPr="00D17B56">
        <w:rPr>
          <w:rFonts w:ascii="Times New Roman" w:hAnsi="Times New Roman" w:cs="Times New Roman"/>
          <w:sz w:val="28"/>
          <w:szCs w:val="28"/>
        </w:rPr>
        <w:t>97,5</w:t>
      </w:r>
      <w:r w:rsidRPr="00D17B56">
        <w:rPr>
          <w:rFonts w:ascii="Times New Roman" w:hAnsi="Times New Roman" w:cs="Times New Roman"/>
          <w:sz w:val="28"/>
          <w:szCs w:val="28"/>
        </w:rPr>
        <w:t xml:space="preserve">% к показателю 2021 года (за 2021 год </w:t>
      </w:r>
      <w:r w:rsidR="00A57F8A">
        <w:rPr>
          <w:rFonts w:ascii="Times New Roman" w:hAnsi="Times New Roman" w:cs="Times New Roman"/>
          <w:sz w:val="28"/>
          <w:szCs w:val="28"/>
        </w:rPr>
        <w:t xml:space="preserve">- </w:t>
      </w:r>
      <w:r w:rsidR="00302224" w:rsidRPr="00D17B56">
        <w:rPr>
          <w:rFonts w:ascii="Times New Roman" w:hAnsi="Times New Roman" w:cs="Times New Roman"/>
          <w:sz w:val="28"/>
          <w:szCs w:val="28"/>
        </w:rPr>
        <w:t>147 925,9</w:t>
      </w:r>
      <w:r w:rsidRPr="00D17B56">
        <w:rPr>
          <w:rFonts w:ascii="Times New Roman" w:hAnsi="Times New Roman" w:cs="Times New Roman"/>
          <w:sz w:val="28"/>
          <w:szCs w:val="28"/>
        </w:rPr>
        <w:t xml:space="preserve"> тыс. рублей)</w:t>
      </w:r>
      <w:r w:rsidR="00217823" w:rsidRPr="00D17B56">
        <w:rPr>
          <w:rFonts w:ascii="Times New Roman" w:hAnsi="Times New Roman" w:cs="Times New Roman"/>
          <w:sz w:val="28"/>
          <w:szCs w:val="28"/>
        </w:rPr>
        <w:t xml:space="preserve">. </w:t>
      </w:r>
      <w:r w:rsidRPr="00D17B56">
        <w:rPr>
          <w:rFonts w:ascii="Times New Roman" w:hAnsi="Times New Roman" w:cs="Times New Roman"/>
          <w:sz w:val="28"/>
          <w:szCs w:val="28"/>
        </w:rPr>
        <w:t>Удельный вес налоговых поступлений от деятельности санаторно-курортного комплекса в бюджет города составил 15</w:t>
      </w:r>
      <w:r w:rsidR="007C49F5" w:rsidRPr="00D17B56">
        <w:rPr>
          <w:rFonts w:ascii="Times New Roman" w:hAnsi="Times New Roman" w:cs="Times New Roman"/>
          <w:sz w:val="28"/>
          <w:szCs w:val="28"/>
        </w:rPr>
        <w:t>,8</w:t>
      </w:r>
      <w:r w:rsidRPr="00D17B56">
        <w:rPr>
          <w:rFonts w:ascii="Times New Roman" w:hAnsi="Times New Roman" w:cs="Times New Roman"/>
          <w:sz w:val="28"/>
          <w:szCs w:val="28"/>
        </w:rPr>
        <w:t xml:space="preserve">% (за 2021 год – </w:t>
      </w:r>
      <w:r w:rsidR="007C49F5" w:rsidRPr="00D17B56">
        <w:rPr>
          <w:rFonts w:ascii="Times New Roman" w:hAnsi="Times New Roman" w:cs="Times New Roman"/>
          <w:sz w:val="28"/>
          <w:szCs w:val="28"/>
        </w:rPr>
        <w:t>18,8</w:t>
      </w:r>
      <w:r w:rsidRPr="00D17B56">
        <w:rPr>
          <w:rFonts w:ascii="Times New Roman" w:hAnsi="Times New Roman" w:cs="Times New Roman"/>
          <w:sz w:val="28"/>
          <w:szCs w:val="28"/>
        </w:rPr>
        <w:t>%)</w:t>
      </w:r>
      <w:r w:rsidR="00217823" w:rsidRPr="00D17B56">
        <w:rPr>
          <w:rFonts w:ascii="Times New Roman" w:hAnsi="Times New Roman" w:cs="Times New Roman"/>
          <w:sz w:val="28"/>
          <w:szCs w:val="28"/>
        </w:rPr>
        <w:t xml:space="preserve"> от общего объема налоговых поступлений городского бюджета.</w:t>
      </w:r>
      <w:r w:rsidR="00217823" w:rsidRPr="00112230">
        <w:rPr>
          <w:rFonts w:ascii="Times New Roman" w:hAnsi="Times New Roman" w:cs="Times New Roman"/>
          <w:sz w:val="28"/>
          <w:szCs w:val="28"/>
        </w:rPr>
        <w:t xml:space="preserve"> </w:t>
      </w:r>
    </w:p>
    <w:p w:rsidR="006718F6" w:rsidRDefault="00BF10E5" w:rsidP="00285606">
      <w:pPr>
        <w:shd w:val="clear" w:color="auto" w:fill="FFFFFF" w:themeFill="background1"/>
        <w:spacing w:after="0" w:line="240" w:lineRule="auto"/>
        <w:ind w:firstLine="567"/>
        <w:jc w:val="both"/>
        <w:rPr>
          <w:rFonts w:ascii="Times New Roman" w:hAnsi="Times New Roman" w:cs="Times New Roman"/>
          <w:sz w:val="28"/>
          <w:szCs w:val="28"/>
        </w:rPr>
      </w:pPr>
      <w:r w:rsidRPr="00E13858">
        <w:rPr>
          <w:rFonts w:ascii="Times New Roman" w:hAnsi="Times New Roman" w:cs="Times New Roman"/>
          <w:sz w:val="28"/>
          <w:szCs w:val="28"/>
        </w:rPr>
        <w:t>Один из важнейших секторов экономики города</w:t>
      </w:r>
      <w:r w:rsidR="0083406D">
        <w:rPr>
          <w:rFonts w:ascii="Times New Roman" w:hAnsi="Times New Roman" w:cs="Times New Roman"/>
          <w:sz w:val="28"/>
          <w:szCs w:val="28"/>
        </w:rPr>
        <w:t xml:space="preserve"> - курорта Кисловодска</w:t>
      </w:r>
      <w:r w:rsidRPr="00E13858">
        <w:rPr>
          <w:rFonts w:ascii="Times New Roman" w:hAnsi="Times New Roman" w:cs="Times New Roman"/>
          <w:sz w:val="28"/>
          <w:szCs w:val="28"/>
        </w:rPr>
        <w:t xml:space="preserve"> - малое и среднее предпринимательство. По данным статистики </w:t>
      </w:r>
      <w:r w:rsidR="006718F6" w:rsidRPr="00E13858">
        <w:rPr>
          <w:rFonts w:ascii="Times New Roman" w:hAnsi="Times New Roman" w:cs="Times New Roman"/>
          <w:sz w:val="28"/>
          <w:szCs w:val="28"/>
        </w:rPr>
        <w:t xml:space="preserve">на </w:t>
      </w:r>
      <w:r w:rsidRPr="00E13858">
        <w:rPr>
          <w:rFonts w:ascii="Times New Roman" w:hAnsi="Times New Roman" w:cs="Times New Roman"/>
          <w:sz w:val="28"/>
          <w:szCs w:val="28"/>
        </w:rPr>
        <w:t>01.01.202</w:t>
      </w:r>
      <w:r w:rsidR="006718F6" w:rsidRPr="00E13858">
        <w:rPr>
          <w:rFonts w:ascii="Times New Roman" w:hAnsi="Times New Roman" w:cs="Times New Roman"/>
          <w:sz w:val="28"/>
          <w:szCs w:val="28"/>
        </w:rPr>
        <w:t>3</w:t>
      </w:r>
      <w:r w:rsidRPr="00E13858">
        <w:rPr>
          <w:rFonts w:ascii="Times New Roman" w:hAnsi="Times New Roman" w:cs="Times New Roman"/>
          <w:sz w:val="28"/>
          <w:szCs w:val="28"/>
        </w:rPr>
        <w:t xml:space="preserve"> г. </w:t>
      </w:r>
      <w:r w:rsidR="006718F6" w:rsidRPr="00F36E0A">
        <w:rPr>
          <w:rFonts w:ascii="Times New Roman" w:hAnsi="Times New Roman" w:cs="Times New Roman"/>
          <w:sz w:val="28"/>
          <w:szCs w:val="28"/>
        </w:rPr>
        <w:t>в г</w:t>
      </w:r>
      <w:r w:rsidR="00101DBC">
        <w:rPr>
          <w:rFonts w:ascii="Times New Roman" w:hAnsi="Times New Roman" w:cs="Times New Roman"/>
          <w:sz w:val="28"/>
          <w:szCs w:val="28"/>
        </w:rPr>
        <w:t xml:space="preserve">ороде-курорте </w:t>
      </w:r>
      <w:r w:rsidR="00E13858">
        <w:rPr>
          <w:rFonts w:ascii="Times New Roman" w:hAnsi="Times New Roman" w:cs="Times New Roman"/>
          <w:sz w:val="28"/>
          <w:szCs w:val="28"/>
        </w:rPr>
        <w:t xml:space="preserve">Кисловодске </w:t>
      </w:r>
      <w:r w:rsidR="006718F6" w:rsidRPr="00F36E0A">
        <w:rPr>
          <w:rFonts w:ascii="Times New Roman" w:hAnsi="Times New Roman" w:cs="Times New Roman"/>
          <w:sz w:val="28"/>
          <w:szCs w:val="28"/>
        </w:rPr>
        <w:t>зарегистрировано 7</w:t>
      </w:r>
      <w:r w:rsidR="006718F6">
        <w:rPr>
          <w:rFonts w:ascii="Times New Roman" w:hAnsi="Times New Roman" w:cs="Times New Roman"/>
          <w:sz w:val="28"/>
          <w:szCs w:val="28"/>
        </w:rPr>
        <w:t>938</w:t>
      </w:r>
      <w:r w:rsidR="006718F6" w:rsidRPr="00F36E0A">
        <w:rPr>
          <w:rFonts w:ascii="Times New Roman" w:hAnsi="Times New Roman" w:cs="Times New Roman"/>
          <w:sz w:val="28"/>
          <w:szCs w:val="28"/>
        </w:rPr>
        <w:t xml:space="preserve"> субъектов малого и среднего предпринимательства, из них: индивидуальных предпринимателей 3</w:t>
      </w:r>
      <w:r w:rsidR="006718F6">
        <w:rPr>
          <w:rFonts w:ascii="Times New Roman" w:hAnsi="Times New Roman" w:cs="Times New Roman"/>
          <w:sz w:val="28"/>
          <w:szCs w:val="28"/>
        </w:rPr>
        <w:t>305</w:t>
      </w:r>
      <w:r w:rsidR="006718F6" w:rsidRPr="00F36E0A">
        <w:rPr>
          <w:rFonts w:ascii="Times New Roman" w:hAnsi="Times New Roman" w:cs="Times New Roman"/>
          <w:sz w:val="28"/>
          <w:szCs w:val="28"/>
        </w:rPr>
        <w:t xml:space="preserve"> единиц, микро</w:t>
      </w:r>
      <w:r w:rsidR="006718F6">
        <w:rPr>
          <w:rFonts w:ascii="Times New Roman" w:hAnsi="Times New Roman" w:cs="Times New Roman"/>
          <w:sz w:val="28"/>
          <w:szCs w:val="28"/>
        </w:rPr>
        <w:t xml:space="preserve"> и малых</w:t>
      </w:r>
      <w:r w:rsidR="006718F6" w:rsidRPr="00F36E0A">
        <w:rPr>
          <w:rFonts w:ascii="Times New Roman" w:hAnsi="Times New Roman" w:cs="Times New Roman"/>
          <w:sz w:val="28"/>
          <w:szCs w:val="28"/>
        </w:rPr>
        <w:t xml:space="preserve"> предприятий – </w:t>
      </w:r>
      <w:r w:rsidR="006718F6">
        <w:rPr>
          <w:rFonts w:ascii="Times New Roman" w:hAnsi="Times New Roman" w:cs="Times New Roman"/>
          <w:sz w:val="28"/>
          <w:szCs w:val="28"/>
        </w:rPr>
        <w:t>910</w:t>
      </w:r>
      <w:r w:rsidR="006718F6" w:rsidRPr="00F36E0A">
        <w:rPr>
          <w:rFonts w:ascii="Times New Roman" w:hAnsi="Times New Roman" w:cs="Times New Roman"/>
          <w:sz w:val="28"/>
          <w:szCs w:val="28"/>
        </w:rPr>
        <w:t xml:space="preserve"> единиц, средних предприятий – 1</w:t>
      </w:r>
      <w:r w:rsidR="006718F6">
        <w:rPr>
          <w:rFonts w:ascii="Times New Roman" w:hAnsi="Times New Roman" w:cs="Times New Roman"/>
          <w:sz w:val="28"/>
          <w:szCs w:val="28"/>
        </w:rPr>
        <w:t>2</w:t>
      </w:r>
      <w:r w:rsidR="006718F6" w:rsidRPr="00F36E0A">
        <w:rPr>
          <w:rFonts w:ascii="Times New Roman" w:hAnsi="Times New Roman" w:cs="Times New Roman"/>
          <w:sz w:val="28"/>
          <w:szCs w:val="28"/>
        </w:rPr>
        <w:t xml:space="preserve"> единиц, налогоплательщиков, применяющих специальный налоговый режим «Налог на профессиональный доход» - </w:t>
      </w:r>
      <w:r w:rsidR="006718F6">
        <w:rPr>
          <w:rFonts w:ascii="Times New Roman" w:hAnsi="Times New Roman" w:cs="Times New Roman"/>
          <w:sz w:val="28"/>
          <w:szCs w:val="28"/>
        </w:rPr>
        <w:t>3711</w:t>
      </w:r>
      <w:r w:rsidR="006718F6" w:rsidRPr="00F36E0A">
        <w:rPr>
          <w:rFonts w:ascii="Times New Roman" w:hAnsi="Times New Roman" w:cs="Times New Roman"/>
          <w:sz w:val="28"/>
          <w:szCs w:val="28"/>
        </w:rPr>
        <w:t xml:space="preserve"> единиц. </w:t>
      </w:r>
    </w:p>
    <w:p w:rsidR="006718F6" w:rsidRPr="00347B90" w:rsidRDefault="006718F6" w:rsidP="00285606">
      <w:pPr>
        <w:shd w:val="clear" w:color="auto" w:fill="FFFFFF" w:themeFill="background1"/>
        <w:spacing w:after="0" w:line="240" w:lineRule="auto"/>
        <w:ind w:firstLine="567"/>
        <w:jc w:val="both"/>
        <w:rPr>
          <w:rFonts w:ascii="Times New Roman" w:hAnsi="Times New Roman" w:cs="Times New Roman"/>
          <w:sz w:val="28"/>
          <w:szCs w:val="28"/>
        </w:rPr>
      </w:pPr>
      <w:r w:rsidRPr="00F36E0A">
        <w:rPr>
          <w:rFonts w:ascii="Times New Roman" w:hAnsi="Times New Roman" w:cs="Times New Roman"/>
          <w:sz w:val="28"/>
          <w:szCs w:val="28"/>
        </w:rPr>
        <w:t>По состоянию на 01.</w:t>
      </w:r>
      <w:r>
        <w:rPr>
          <w:rFonts w:ascii="Times New Roman" w:hAnsi="Times New Roman" w:cs="Times New Roman"/>
          <w:sz w:val="28"/>
          <w:szCs w:val="28"/>
        </w:rPr>
        <w:t>01</w:t>
      </w:r>
      <w:r w:rsidRPr="00F36E0A">
        <w:rPr>
          <w:rFonts w:ascii="Times New Roman" w:hAnsi="Times New Roman" w:cs="Times New Roman"/>
          <w:sz w:val="28"/>
          <w:szCs w:val="28"/>
        </w:rPr>
        <w:t>.202</w:t>
      </w:r>
      <w:r>
        <w:rPr>
          <w:rFonts w:ascii="Times New Roman" w:hAnsi="Times New Roman" w:cs="Times New Roman"/>
          <w:sz w:val="28"/>
          <w:szCs w:val="28"/>
        </w:rPr>
        <w:t>3</w:t>
      </w:r>
      <w:r w:rsidRPr="00F36E0A">
        <w:rPr>
          <w:rFonts w:ascii="Times New Roman" w:hAnsi="Times New Roman" w:cs="Times New Roman"/>
          <w:sz w:val="28"/>
          <w:szCs w:val="28"/>
        </w:rPr>
        <w:t xml:space="preserve"> года общее число субъектов малого и среднего предпринимательства в городе-курорте Кисловодске в сравнении с ана</w:t>
      </w:r>
      <w:r w:rsidRPr="00347B90">
        <w:rPr>
          <w:rFonts w:ascii="Times New Roman" w:hAnsi="Times New Roman" w:cs="Times New Roman"/>
          <w:sz w:val="28"/>
          <w:szCs w:val="28"/>
        </w:rPr>
        <w:t>логичным периодом 2021 года увеличилось на 17</w:t>
      </w:r>
      <w:r>
        <w:rPr>
          <w:rFonts w:ascii="Times New Roman" w:hAnsi="Times New Roman" w:cs="Times New Roman"/>
          <w:sz w:val="28"/>
          <w:szCs w:val="28"/>
        </w:rPr>
        <w:t>30</w:t>
      </w:r>
      <w:r w:rsidRPr="00347B90">
        <w:rPr>
          <w:rFonts w:ascii="Times New Roman" w:hAnsi="Times New Roman" w:cs="Times New Roman"/>
          <w:sz w:val="28"/>
          <w:szCs w:val="28"/>
        </w:rPr>
        <w:t xml:space="preserve"> единиц (по состоянию на 01.</w:t>
      </w:r>
      <w:r>
        <w:rPr>
          <w:rFonts w:ascii="Times New Roman" w:hAnsi="Times New Roman" w:cs="Times New Roman"/>
          <w:sz w:val="28"/>
          <w:szCs w:val="28"/>
        </w:rPr>
        <w:t>01</w:t>
      </w:r>
      <w:r w:rsidRPr="00347B90">
        <w:rPr>
          <w:rFonts w:ascii="Times New Roman" w:hAnsi="Times New Roman" w:cs="Times New Roman"/>
          <w:sz w:val="28"/>
          <w:szCs w:val="28"/>
        </w:rPr>
        <w:t xml:space="preserve">.2022 года - </w:t>
      </w:r>
      <w:r>
        <w:rPr>
          <w:rFonts w:ascii="Times New Roman" w:hAnsi="Times New Roman" w:cs="Times New Roman"/>
          <w:sz w:val="28"/>
          <w:szCs w:val="28"/>
        </w:rPr>
        <w:t>6208</w:t>
      </w:r>
      <w:r w:rsidRPr="00347B90">
        <w:rPr>
          <w:rFonts w:ascii="Times New Roman" w:hAnsi="Times New Roman" w:cs="Times New Roman"/>
          <w:sz w:val="28"/>
          <w:szCs w:val="28"/>
        </w:rPr>
        <w:t xml:space="preserve"> единиц) или на 1</w:t>
      </w:r>
      <w:r>
        <w:rPr>
          <w:rFonts w:ascii="Times New Roman" w:hAnsi="Times New Roman" w:cs="Times New Roman"/>
          <w:sz w:val="28"/>
          <w:szCs w:val="28"/>
        </w:rPr>
        <w:t>27,9</w:t>
      </w:r>
      <w:r w:rsidRPr="00347B90">
        <w:rPr>
          <w:rFonts w:ascii="Times New Roman" w:hAnsi="Times New Roman" w:cs="Times New Roman"/>
          <w:sz w:val="28"/>
          <w:szCs w:val="28"/>
        </w:rPr>
        <w:t xml:space="preserve"> %.</w:t>
      </w:r>
    </w:p>
    <w:p w:rsidR="006718F6" w:rsidRPr="00347B90" w:rsidRDefault="006718F6" w:rsidP="00285606">
      <w:pPr>
        <w:spacing w:after="0" w:line="240" w:lineRule="auto"/>
        <w:ind w:firstLine="567"/>
        <w:jc w:val="both"/>
        <w:rPr>
          <w:rFonts w:ascii="Times New Roman" w:hAnsi="Times New Roman" w:cs="Times New Roman"/>
          <w:sz w:val="28"/>
          <w:szCs w:val="28"/>
        </w:rPr>
      </w:pPr>
      <w:r w:rsidRPr="00347B90">
        <w:rPr>
          <w:rFonts w:ascii="Times New Roman" w:eastAsia="Times New Roman" w:hAnsi="Times New Roman" w:cs="Times New Roman"/>
          <w:sz w:val="28"/>
          <w:szCs w:val="28"/>
          <w:lang w:eastAsia="ru-RU"/>
        </w:rPr>
        <w:t xml:space="preserve">Значения показателей, предусмотренных перечнем показателей для оценки </w:t>
      </w:r>
      <w:proofErr w:type="gramStart"/>
      <w:r w:rsidRPr="00347B90">
        <w:rPr>
          <w:rFonts w:ascii="Times New Roman" w:eastAsia="Times New Roman" w:hAnsi="Times New Roman" w:cs="Times New Roman"/>
          <w:sz w:val="28"/>
          <w:szCs w:val="28"/>
          <w:lang w:eastAsia="ru-RU"/>
        </w:rPr>
        <w:t>эффективности деятельности органов местного самоуправления городских округов</w:t>
      </w:r>
      <w:proofErr w:type="gramEnd"/>
      <w:r w:rsidRPr="00347B90">
        <w:rPr>
          <w:rFonts w:ascii="Times New Roman" w:eastAsia="Times New Roman" w:hAnsi="Times New Roman" w:cs="Times New Roman"/>
          <w:sz w:val="28"/>
          <w:szCs w:val="28"/>
          <w:lang w:eastAsia="ru-RU"/>
        </w:rPr>
        <w:t xml:space="preserve"> и муниципальных округов Ставропольского края, утвержденных, </w:t>
      </w:r>
      <w:hyperlink r:id="rId16" w:history="1">
        <w:r w:rsidRPr="00347B90">
          <w:rPr>
            <w:rFonts w:ascii="Times New Roman" w:eastAsia="Times New Roman" w:hAnsi="Times New Roman" w:cs="Times New Roman CYR"/>
            <w:sz w:val="28"/>
            <w:szCs w:val="28"/>
            <w:lang w:eastAsia="ru-RU"/>
          </w:rPr>
          <w:t>Указом</w:t>
        </w:r>
      </w:hyperlink>
      <w:r w:rsidRPr="00347B90">
        <w:rPr>
          <w:rFonts w:ascii="Times New Roman" w:eastAsia="Times New Roman" w:hAnsi="Times New Roman" w:cs="Times New Roman"/>
          <w:sz w:val="28"/>
          <w:szCs w:val="28"/>
          <w:lang w:eastAsia="ru-RU"/>
        </w:rPr>
        <w:t xml:space="preserve"> Президента Российской Федерации от 28 апреля 2008 года № 607 «Об оценке эффективности деятельности органов местного самоуправления муниципальных, городских округов и муниципальных районов» по состоянию на 01.</w:t>
      </w:r>
      <w:r w:rsidR="00A66B85">
        <w:rPr>
          <w:rFonts w:ascii="Times New Roman" w:eastAsia="Times New Roman" w:hAnsi="Times New Roman" w:cs="Times New Roman"/>
          <w:sz w:val="28"/>
          <w:szCs w:val="28"/>
          <w:lang w:eastAsia="ru-RU"/>
        </w:rPr>
        <w:t>10</w:t>
      </w:r>
      <w:r w:rsidRPr="00347B90">
        <w:rPr>
          <w:rFonts w:ascii="Times New Roman" w:eastAsia="Times New Roman" w:hAnsi="Times New Roman" w:cs="Times New Roman"/>
          <w:sz w:val="28"/>
          <w:szCs w:val="28"/>
          <w:lang w:eastAsia="ru-RU"/>
        </w:rPr>
        <w:t>.2022 года составили:</w:t>
      </w:r>
    </w:p>
    <w:p w:rsidR="006718F6" w:rsidRPr="00347B90" w:rsidRDefault="006718F6" w:rsidP="00285606">
      <w:pPr>
        <w:spacing w:after="0" w:line="240" w:lineRule="auto"/>
        <w:ind w:firstLine="567"/>
        <w:jc w:val="both"/>
        <w:rPr>
          <w:rFonts w:ascii="Times New Roman" w:hAnsi="Times New Roman" w:cs="Times New Roman"/>
          <w:sz w:val="28"/>
          <w:szCs w:val="28"/>
        </w:rPr>
      </w:pPr>
      <w:r w:rsidRPr="00347B90">
        <w:rPr>
          <w:rFonts w:ascii="Times New Roman" w:hAnsi="Times New Roman" w:cs="Times New Roman"/>
          <w:bCs/>
          <w:sz w:val="28"/>
          <w:szCs w:val="28"/>
        </w:rPr>
        <w:t xml:space="preserve">- число субъектов малого и среднего предпринимательства в расчете на 10 тысяч человек населения – 562,44 единицы, что на 103,89 единицы превышает плановый показатель на 2022 год (план на 2022 год – 458,55 единиц); </w:t>
      </w:r>
    </w:p>
    <w:p w:rsidR="006718F6" w:rsidRPr="00347B90" w:rsidRDefault="006718F6" w:rsidP="00285606">
      <w:pPr>
        <w:spacing w:after="0" w:line="240" w:lineRule="auto"/>
        <w:ind w:firstLine="567"/>
        <w:jc w:val="both"/>
        <w:rPr>
          <w:rFonts w:ascii="Times New Roman" w:hAnsi="Times New Roman" w:cs="Times New Roman"/>
          <w:sz w:val="28"/>
          <w:szCs w:val="28"/>
        </w:rPr>
      </w:pPr>
      <w:r w:rsidRPr="00347B90">
        <w:rPr>
          <w:rFonts w:ascii="Times New Roman" w:hAnsi="Times New Roman" w:cs="Times New Roman"/>
          <w:bCs/>
          <w:sz w:val="28"/>
          <w:szCs w:val="28"/>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r w:rsidR="00A66B85">
        <w:rPr>
          <w:rFonts w:ascii="Times New Roman" w:hAnsi="Times New Roman" w:cs="Times New Roman"/>
          <w:bCs/>
          <w:sz w:val="28"/>
          <w:szCs w:val="28"/>
        </w:rPr>
        <w:t>-</w:t>
      </w:r>
      <w:r w:rsidRPr="00347B90">
        <w:rPr>
          <w:rFonts w:ascii="Times New Roman" w:hAnsi="Times New Roman" w:cs="Times New Roman"/>
          <w:bCs/>
          <w:sz w:val="28"/>
          <w:szCs w:val="28"/>
        </w:rPr>
        <w:t xml:space="preserve"> 46,70%, что на 3,65% превышает плановый показатель на 2022 год (план на 2022 год – 43,05 %).</w:t>
      </w:r>
    </w:p>
    <w:p w:rsidR="00AB553B" w:rsidRPr="00866B36" w:rsidRDefault="00AB553B" w:rsidP="00285606">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866B36">
        <w:rPr>
          <w:rFonts w:ascii="Times New Roman" w:eastAsia="Times New Roman" w:hAnsi="Times New Roman" w:cs="Times New Roman"/>
          <w:sz w:val="28"/>
          <w:szCs w:val="24"/>
          <w:lang w:eastAsia="ru-RU"/>
        </w:rPr>
        <w:t>За 2022 год объем налоговых поступлений в бюджет города-курорта Кисловодска от деятельности субъектов малого и среднего составил 360</w:t>
      </w:r>
      <w:r w:rsidR="00337022">
        <w:rPr>
          <w:rFonts w:ascii="Times New Roman" w:eastAsia="Times New Roman" w:hAnsi="Times New Roman" w:cs="Times New Roman"/>
          <w:sz w:val="28"/>
          <w:szCs w:val="24"/>
          <w:lang w:eastAsia="ru-RU"/>
        </w:rPr>
        <w:t xml:space="preserve"> </w:t>
      </w:r>
      <w:r w:rsidRPr="00866B36">
        <w:rPr>
          <w:rFonts w:ascii="Times New Roman" w:eastAsia="Times New Roman" w:hAnsi="Times New Roman" w:cs="Times New Roman"/>
          <w:sz w:val="28"/>
          <w:szCs w:val="24"/>
          <w:lang w:eastAsia="ru-RU"/>
        </w:rPr>
        <w:t>751,75 тысяч рублей или 39,57 % в общем объеме  собственных доходов городского бюджета. По сравнению с 2021 годом объем поступлений от деятельности субъектов малого и среднего предпринимательства увеличился на 91</w:t>
      </w:r>
      <w:r w:rsidR="00337022">
        <w:rPr>
          <w:rFonts w:ascii="Times New Roman" w:eastAsia="Times New Roman" w:hAnsi="Times New Roman" w:cs="Times New Roman"/>
          <w:sz w:val="28"/>
          <w:szCs w:val="24"/>
          <w:lang w:eastAsia="ru-RU"/>
        </w:rPr>
        <w:t xml:space="preserve"> </w:t>
      </w:r>
      <w:r w:rsidRPr="00866B36">
        <w:rPr>
          <w:rFonts w:ascii="Times New Roman" w:eastAsia="Times New Roman" w:hAnsi="Times New Roman" w:cs="Times New Roman"/>
          <w:sz w:val="28"/>
          <w:szCs w:val="24"/>
          <w:lang w:eastAsia="ru-RU"/>
        </w:rPr>
        <w:t>381,32 тысячи рублей или 134,42% (2021 год – 2668370,43 тысяч рублей).</w:t>
      </w:r>
    </w:p>
    <w:p w:rsidR="00EC470C" w:rsidRDefault="00EC470C" w:rsidP="00285606">
      <w:pPr>
        <w:spacing w:after="0" w:line="240" w:lineRule="auto"/>
        <w:ind w:firstLine="567"/>
        <w:jc w:val="both"/>
        <w:rPr>
          <w:rFonts w:ascii="Times New Roman" w:eastAsia="Times New Roman" w:hAnsi="Times New Roman" w:cs="Times New Roman"/>
          <w:sz w:val="28"/>
          <w:szCs w:val="24"/>
          <w:lang w:eastAsia="ru-RU"/>
        </w:rPr>
      </w:pPr>
    </w:p>
    <w:p w:rsidR="00EC470C" w:rsidRDefault="00EC470C" w:rsidP="00EC470C">
      <w:pPr>
        <w:spacing w:after="0" w:line="240" w:lineRule="auto"/>
        <w:ind w:firstLine="567"/>
        <w:contextualSpacing/>
        <w:jc w:val="center"/>
        <w:rPr>
          <w:rFonts w:ascii="Times New Roman" w:hAnsi="Times New Roman" w:cs="Times New Roman"/>
          <w:sz w:val="28"/>
          <w:szCs w:val="28"/>
        </w:rPr>
      </w:pPr>
      <w:r w:rsidRPr="00474C70">
        <w:rPr>
          <w:rFonts w:ascii="Times New Roman" w:hAnsi="Times New Roman" w:cs="Times New Roman"/>
          <w:sz w:val="28"/>
          <w:szCs w:val="28"/>
        </w:rPr>
        <w:t>Бюджет города-курорта Кисловодска</w:t>
      </w:r>
    </w:p>
    <w:p w:rsidR="00EC470C" w:rsidRDefault="00EC470C" w:rsidP="00F57775">
      <w:pPr>
        <w:spacing w:after="0" w:line="240" w:lineRule="auto"/>
        <w:ind w:firstLine="567"/>
        <w:jc w:val="both"/>
        <w:rPr>
          <w:rFonts w:ascii="Times New Roman" w:eastAsia="Times New Roman" w:hAnsi="Times New Roman" w:cs="Times New Roman"/>
          <w:sz w:val="28"/>
          <w:szCs w:val="24"/>
          <w:lang w:eastAsia="ru-RU"/>
        </w:rPr>
      </w:pPr>
    </w:p>
    <w:p w:rsidR="00BB7271" w:rsidRPr="00BB7271" w:rsidRDefault="00BB7271" w:rsidP="00285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7271">
        <w:rPr>
          <w:rFonts w:ascii="Times New Roman" w:eastAsia="Calibri" w:hAnsi="Times New Roman" w:cs="Times New Roman"/>
          <w:sz w:val="28"/>
          <w:szCs w:val="28"/>
        </w:rPr>
        <w:t xml:space="preserve">В 2022 году исполнение бюджета города осуществлялось в соответствии с решениями Думы города-курорта Кисловодска от </w:t>
      </w:r>
      <w:r w:rsidRPr="00BB7271">
        <w:rPr>
          <w:rFonts w:ascii="Times New Roman" w:eastAsia="Times New Roman" w:hAnsi="Times New Roman" w:cs="Times New Roman"/>
          <w:color w:val="000000" w:themeColor="text1"/>
          <w:sz w:val="28"/>
          <w:szCs w:val="28"/>
          <w:lang w:eastAsia="ru-RU"/>
        </w:rPr>
        <w:t>24.12.2021 №44-621 «О бюджете города-курорта Кисловодска на 2022 год и плановый период 2023 и 2024 годов»</w:t>
      </w:r>
      <w:r w:rsidRPr="00BB7271">
        <w:rPr>
          <w:rFonts w:ascii="Times New Roman" w:eastAsia="Calibri" w:hAnsi="Times New Roman" w:cs="Times New Roman"/>
          <w:color w:val="000000" w:themeColor="text1"/>
          <w:sz w:val="28"/>
          <w:szCs w:val="28"/>
        </w:rPr>
        <w:t xml:space="preserve">; </w:t>
      </w:r>
      <w:proofErr w:type="gramStart"/>
      <w:r w:rsidRPr="00BB7271">
        <w:rPr>
          <w:rFonts w:ascii="Times New Roman" w:eastAsia="Times New Roman" w:hAnsi="Times New Roman" w:cs="Times New Roman"/>
          <w:color w:val="000000" w:themeColor="text1"/>
          <w:sz w:val="28"/>
          <w:szCs w:val="28"/>
          <w:lang w:eastAsia="ru-RU"/>
        </w:rPr>
        <w:t>от 18.01.2022 № 02-622, от 09.02.2022 № 14-622, от 22.02.2022 № 15-622, от 31.03.2022 № 27-622, от 27.04.2022 № 44-622, от 07.06.2022 № 61-622, от 13.07.2022 № 71-622, от 28.09.2022 № 79-622, от 26.10.2022 № 86-622, от 30.11.2022 № 98-622, от 21.12.2022 № 108-622 «О внесении изменений в решение Думы города-курорта Кисловодска от 24.12.2021 № 44-621 «О бюджете города-курорта Кисловодска на 2022 год и плановый период 2022 и 2023 годов».</w:t>
      </w:r>
      <w:proofErr w:type="gramEnd"/>
    </w:p>
    <w:p w:rsidR="00BB7271" w:rsidRPr="00BB7271" w:rsidRDefault="00BB7271" w:rsidP="00285606">
      <w:pPr>
        <w:spacing w:after="0" w:line="240" w:lineRule="auto"/>
        <w:ind w:right="-185" w:firstLine="709"/>
        <w:contextualSpacing/>
        <w:jc w:val="both"/>
        <w:rPr>
          <w:rFonts w:ascii="Times New Roman" w:eastAsia="Times New Roman" w:hAnsi="Times New Roman" w:cs="Times New Roman"/>
          <w:sz w:val="28"/>
          <w:szCs w:val="28"/>
          <w:lang w:eastAsia="ru-RU"/>
        </w:rPr>
      </w:pPr>
      <w:r w:rsidRPr="00BB7271">
        <w:rPr>
          <w:rFonts w:ascii="Times New Roman" w:eastAsia="Times New Roman" w:hAnsi="Times New Roman" w:cs="Times New Roman"/>
          <w:sz w:val="28"/>
          <w:szCs w:val="28"/>
          <w:lang w:eastAsia="ru-RU"/>
        </w:rPr>
        <w:t xml:space="preserve">Первоначальный план по доходам в сумме 3 457 997,64 тыс. рублей, утвержден решением Думы города-курорта Кисловодска </w:t>
      </w:r>
      <w:r w:rsidRPr="00BB7271">
        <w:rPr>
          <w:rFonts w:ascii="Times New Roman" w:eastAsia="Calibri" w:hAnsi="Times New Roman" w:cs="Times New Roman"/>
          <w:sz w:val="28"/>
          <w:szCs w:val="28"/>
        </w:rPr>
        <w:t xml:space="preserve">от </w:t>
      </w:r>
      <w:r w:rsidRPr="00BB7271">
        <w:rPr>
          <w:rFonts w:ascii="Times New Roman" w:eastAsia="Times New Roman" w:hAnsi="Times New Roman" w:cs="Times New Roman"/>
          <w:color w:val="000000" w:themeColor="text1"/>
          <w:sz w:val="28"/>
          <w:szCs w:val="28"/>
          <w:lang w:eastAsia="ru-RU"/>
        </w:rPr>
        <w:t>24.12.2021 № 44-621 «О бюджете города-курорта Кисловодска на 2022 год и плановый период 2023 и 2024 годов»</w:t>
      </w:r>
      <w:r w:rsidRPr="00BB7271">
        <w:rPr>
          <w:rFonts w:ascii="Times New Roman" w:eastAsia="Times New Roman" w:hAnsi="Times New Roman" w:cs="Times New Roman"/>
          <w:sz w:val="28"/>
          <w:szCs w:val="28"/>
          <w:lang w:eastAsia="ru-RU"/>
        </w:rPr>
        <w:t>, уточненный – 5 903 304,24 тыс. рублей, что на 2 445 306,60 тыс. рублей превышает первоначальный план.</w:t>
      </w:r>
    </w:p>
    <w:p w:rsidR="00BB7271" w:rsidRPr="00BB7271" w:rsidRDefault="00BB7271" w:rsidP="00285606">
      <w:pPr>
        <w:tabs>
          <w:tab w:val="left" w:pos="0"/>
        </w:tabs>
        <w:spacing w:after="0" w:line="240" w:lineRule="auto"/>
        <w:ind w:firstLine="709"/>
        <w:jc w:val="both"/>
        <w:rPr>
          <w:rFonts w:ascii="Times New Roman" w:eastAsia="Calibri" w:hAnsi="Times New Roman" w:cs="Times New Roman"/>
          <w:sz w:val="28"/>
          <w:szCs w:val="28"/>
        </w:rPr>
      </w:pPr>
      <w:r w:rsidRPr="00BB7271">
        <w:rPr>
          <w:rFonts w:ascii="Times New Roman" w:eastAsia="Calibri" w:hAnsi="Times New Roman" w:cs="Times New Roman"/>
          <w:sz w:val="28"/>
          <w:szCs w:val="28"/>
        </w:rPr>
        <w:t xml:space="preserve">В 2022 году фактическое поступление доходов в бюджет города составило </w:t>
      </w:r>
    </w:p>
    <w:p w:rsidR="00BB7271" w:rsidRPr="00BB7271" w:rsidRDefault="00BB7271" w:rsidP="00285606">
      <w:pPr>
        <w:tabs>
          <w:tab w:val="left" w:pos="0"/>
        </w:tabs>
        <w:spacing w:after="0" w:line="240" w:lineRule="auto"/>
        <w:jc w:val="both"/>
        <w:rPr>
          <w:rFonts w:ascii="Times New Roman" w:eastAsia="Calibri" w:hAnsi="Times New Roman" w:cs="Times New Roman"/>
          <w:sz w:val="28"/>
          <w:szCs w:val="28"/>
          <w:highlight w:val="yellow"/>
        </w:rPr>
      </w:pPr>
      <w:r w:rsidRPr="00BB7271">
        <w:rPr>
          <w:rFonts w:ascii="Times New Roman" w:eastAsia="Calibri" w:hAnsi="Times New Roman" w:cs="Times New Roman"/>
          <w:sz w:val="28"/>
          <w:szCs w:val="28"/>
        </w:rPr>
        <w:t>5 256 969,70 тыс. рублей, что на 7,12% меньше, чем за 2021 год. При этом выполнение годовых плановых назначений за 2022 год составило 89,05%.</w:t>
      </w:r>
    </w:p>
    <w:p w:rsidR="00BB7271" w:rsidRPr="00BB7271" w:rsidRDefault="00BB7271" w:rsidP="00285606">
      <w:pPr>
        <w:tabs>
          <w:tab w:val="left" w:pos="0"/>
        </w:tabs>
        <w:spacing w:after="0" w:line="240" w:lineRule="auto"/>
        <w:ind w:firstLine="709"/>
        <w:jc w:val="both"/>
        <w:rPr>
          <w:rFonts w:ascii="Times New Roman" w:eastAsia="Calibri" w:hAnsi="Times New Roman" w:cs="Times New Roman"/>
          <w:sz w:val="28"/>
          <w:szCs w:val="28"/>
        </w:rPr>
      </w:pPr>
      <w:r w:rsidRPr="00BB7271">
        <w:rPr>
          <w:rFonts w:ascii="Times New Roman" w:eastAsia="Calibri" w:hAnsi="Times New Roman" w:cs="Times New Roman"/>
          <w:sz w:val="28"/>
          <w:szCs w:val="28"/>
        </w:rPr>
        <w:t>Собственные доходы бюджета составили 3 635 588,77 тыс. рублей или 84,94%  к плановым назначениям (удельный вес в общем объеме доходов – 69,16%), в том числе:</w:t>
      </w:r>
    </w:p>
    <w:p w:rsidR="00BB7271" w:rsidRPr="00BB7271" w:rsidRDefault="00BB7271" w:rsidP="00285606">
      <w:pPr>
        <w:tabs>
          <w:tab w:val="left" w:pos="0"/>
        </w:tabs>
        <w:spacing w:after="0" w:line="240" w:lineRule="auto"/>
        <w:ind w:firstLine="709"/>
        <w:jc w:val="both"/>
        <w:rPr>
          <w:rFonts w:ascii="Times New Roman" w:eastAsia="Calibri" w:hAnsi="Times New Roman" w:cs="Times New Roman"/>
          <w:sz w:val="28"/>
          <w:szCs w:val="28"/>
        </w:rPr>
      </w:pPr>
      <w:r w:rsidRPr="00BB7271">
        <w:rPr>
          <w:rFonts w:ascii="Times New Roman" w:eastAsia="Calibri" w:hAnsi="Times New Roman" w:cs="Times New Roman"/>
          <w:sz w:val="28"/>
          <w:szCs w:val="28"/>
        </w:rPr>
        <w:t xml:space="preserve">налоговые и неналоговые доходы – 1 050 740,15 тыс. рублей или 103,97% к плановым назначениям (удельный вес в общем объеме доходов – </w:t>
      </w:r>
      <w:r w:rsidRPr="00BB7271">
        <w:rPr>
          <w:rFonts w:ascii="Times New Roman" w:eastAsia="Times New Roman" w:hAnsi="Times New Roman" w:cs="Times New Roman"/>
          <w:sz w:val="28"/>
          <w:szCs w:val="28"/>
          <w:lang w:eastAsia="ru-RU"/>
        </w:rPr>
        <w:t xml:space="preserve">19,99 </w:t>
      </w:r>
      <w:r w:rsidRPr="00BB7271">
        <w:rPr>
          <w:rFonts w:ascii="Times New Roman" w:eastAsia="Calibri" w:hAnsi="Times New Roman" w:cs="Times New Roman"/>
          <w:sz w:val="28"/>
          <w:szCs w:val="28"/>
        </w:rPr>
        <w:t xml:space="preserve">%); </w:t>
      </w:r>
      <w:r w:rsidRPr="00BB7271">
        <w:rPr>
          <w:rFonts w:ascii="Times New Roman" w:eastAsia="Calibri" w:hAnsi="Times New Roman" w:cs="Times New Roman"/>
          <w:sz w:val="28"/>
          <w:szCs w:val="28"/>
        </w:rPr>
        <w:tab/>
      </w:r>
      <w:r w:rsidRPr="00BB7271">
        <w:rPr>
          <w:rFonts w:ascii="Times New Roman" w:eastAsia="Times New Roman" w:hAnsi="Times New Roman" w:cs="Times New Roman"/>
          <w:sz w:val="28"/>
          <w:szCs w:val="28"/>
          <w:lang w:eastAsia="ru-RU"/>
        </w:rPr>
        <w:t xml:space="preserve">безвозмездные поступления из других бюджетов (за исключением субвенций) – 2 584 848,62  тыс. рублей или 79,05 % к плану 2022 года </w:t>
      </w:r>
      <w:r w:rsidRPr="00BB7271">
        <w:rPr>
          <w:rFonts w:ascii="Times New Roman" w:eastAsia="Calibri" w:hAnsi="Times New Roman" w:cs="Times New Roman"/>
          <w:sz w:val="28"/>
          <w:szCs w:val="28"/>
        </w:rPr>
        <w:t>(удельный вес в общем объеме доходов – 49,17 %).</w:t>
      </w:r>
    </w:p>
    <w:p w:rsidR="00BB7271" w:rsidRPr="00BB7271" w:rsidRDefault="00BB7271" w:rsidP="00285606">
      <w:pPr>
        <w:spacing w:after="0" w:line="240" w:lineRule="auto"/>
        <w:ind w:firstLine="708"/>
        <w:rPr>
          <w:rFonts w:ascii="Times New Roman" w:eastAsia="Times New Roman" w:hAnsi="Times New Roman" w:cs="Times New Roman"/>
          <w:sz w:val="28"/>
          <w:szCs w:val="24"/>
          <w:lang w:eastAsia="ru-RU"/>
        </w:rPr>
      </w:pPr>
      <w:r w:rsidRPr="00BB7271">
        <w:rPr>
          <w:rFonts w:ascii="Times New Roman" w:eastAsia="Times New Roman" w:hAnsi="Times New Roman" w:cs="Times New Roman"/>
          <w:sz w:val="28"/>
          <w:szCs w:val="24"/>
          <w:lang w:eastAsia="ru-RU"/>
        </w:rPr>
        <w:t>Субвенции на выполнение переданных полномочий составили 1 621 380,93  тыс. рублей или 99,91 % от годового плана (удельный вес в общем объеме доходов – 30,84%).</w:t>
      </w:r>
    </w:p>
    <w:p w:rsidR="00BB7271" w:rsidRPr="00BB7271" w:rsidRDefault="00BB7271" w:rsidP="00BB7271">
      <w:pPr>
        <w:spacing w:after="0" w:line="240" w:lineRule="auto"/>
        <w:ind w:firstLine="708"/>
        <w:rPr>
          <w:rFonts w:ascii="Times New Roman" w:eastAsia="Times New Roman" w:hAnsi="Times New Roman" w:cs="Times New Roman"/>
          <w:sz w:val="28"/>
          <w:szCs w:val="24"/>
          <w:lang w:eastAsia="ru-RU"/>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2"/>
        <w:gridCol w:w="1416"/>
        <w:gridCol w:w="1418"/>
        <w:gridCol w:w="1417"/>
        <w:gridCol w:w="1559"/>
        <w:gridCol w:w="1134"/>
      </w:tblGrid>
      <w:tr w:rsidR="00BB7271" w:rsidRPr="00BB7271" w:rsidTr="00BB7271">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Виды доходов</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Факт за 2021 год, тыс. руб.</w:t>
            </w: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2022 год</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Темп роста к 2021 году</w:t>
            </w:r>
            <w:proofErr w:type="gramStart"/>
            <w:r w:rsidRPr="00BB7271">
              <w:rPr>
                <w:rFonts w:ascii="Times New Roman" w:eastAsia="Times New Roman" w:hAnsi="Times New Roman" w:cs="Times New Roman"/>
                <w:sz w:val="24"/>
                <w:szCs w:val="24"/>
              </w:rPr>
              <w:t>, (%)</w:t>
            </w:r>
            <w:proofErr w:type="gramEnd"/>
          </w:p>
        </w:tc>
      </w:tr>
      <w:tr w:rsidR="00BB7271" w:rsidRPr="00BB7271" w:rsidTr="00BB7271">
        <w:trPr>
          <w:trHeight w:val="736"/>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line="240" w:lineRule="auto"/>
              <w:rPr>
                <w:rFonts w:ascii="Times New Roman" w:eastAsia="Times New Roman" w:hAnsi="Times New Roman" w:cs="Times New Roman"/>
                <w:sz w:val="24"/>
                <w:szCs w:val="24"/>
              </w:rPr>
            </w:pPr>
          </w:p>
        </w:tc>
        <w:tc>
          <w:tcPr>
            <w:tcW w:w="6945" w:type="dxa"/>
            <w:vMerge/>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план,</w:t>
            </w:r>
          </w:p>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(тыс.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факт,</w:t>
            </w:r>
          </w:p>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(тыс.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 xml:space="preserve">% исполнения к плану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line="240" w:lineRule="auto"/>
              <w:rPr>
                <w:rFonts w:ascii="Times New Roman" w:eastAsia="Times New Roman" w:hAnsi="Times New Roman" w:cs="Times New Roman"/>
                <w:sz w:val="24"/>
                <w:szCs w:val="24"/>
              </w:rPr>
            </w:pPr>
          </w:p>
        </w:tc>
      </w:tr>
      <w:tr w:rsidR="00BB7271" w:rsidRPr="00BB7271" w:rsidTr="00BB7271">
        <w:trPr>
          <w:trHeight w:val="411"/>
        </w:trPr>
        <w:tc>
          <w:tcPr>
            <w:tcW w:w="269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rPr>
                <w:rFonts w:ascii="Times New Roman" w:eastAsia="Times New Roman" w:hAnsi="Times New Roman" w:cs="Times New Roman"/>
                <w:b/>
                <w:sz w:val="24"/>
                <w:szCs w:val="24"/>
              </w:rPr>
            </w:pPr>
            <w:r w:rsidRPr="00BB7271">
              <w:rPr>
                <w:rFonts w:ascii="Times New Roman" w:eastAsia="Times New Roman" w:hAnsi="Times New Roman" w:cs="Times New Roman"/>
                <w:b/>
                <w:sz w:val="24"/>
                <w:szCs w:val="24"/>
              </w:rPr>
              <w:t>Всего доходов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41" w:right="-108"/>
              <w:contextualSpacing/>
              <w:jc w:val="center"/>
              <w:rPr>
                <w:rFonts w:ascii="Times New Roman" w:eastAsia="Times New Roman" w:hAnsi="Times New Roman" w:cs="Times New Roman"/>
                <w:b/>
                <w:sz w:val="24"/>
                <w:szCs w:val="24"/>
              </w:rPr>
            </w:pPr>
            <w:r w:rsidRPr="00BB7271">
              <w:rPr>
                <w:rFonts w:ascii="Times New Roman" w:eastAsia="Times New Roman" w:hAnsi="Times New Roman" w:cs="Times New Roman"/>
                <w:b/>
                <w:sz w:val="24"/>
                <w:szCs w:val="24"/>
              </w:rPr>
              <w:t>5 660 019,79</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left="-250" w:right="-108"/>
              <w:contextualSpacing/>
              <w:jc w:val="center"/>
              <w:rPr>
                <w:rFonts w:ascii="Times New Roman" w:eastAsia="Times New Roman" w:hAnsi="Times New Roman" w:cs="Times New Roman"/>
                <w:b/>
                <w:sz w:val="24"/>
                <w:szCs w:val="24"/>
              </w:rPr>
            </w:pPr>
            <w:r w:rsidRPr="00BB7271">
              <w:rPr>
                <w:rFonts w:ascii="Times New Roman" w:eastAsia="Times New Roman" w:hAnsi="Times New Roman" w:cs="Times New Roman"/>
                <w:b/>
                <w:sz w:val="24"/>
                <w:szCs w:val="24"/>
              </w:rPr>
              <w:t>5 903 304,24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contextualSpacing/>
              <w:jc w:val="center"/>
              <w:rPr>
                <w:rFonts w:ascii="Times New Roman" w:eastAsia="Times New Roman" w:hAnsi="Times New Roman" w:cs="Times New Roman"/>
                <w:b/>
                <w:sz w:val="24"/>
                <w:szCs w:val="24"/>
              </w:rPr>
            </w:pPr>
            <w:r w:rsidRPr="00BB7271">
              <w:rPr>
                <w:rFonts w:ascii="Times New Roman" w:eastAsia="Times New Roman" w:hAnsi="Times New Roman" w:cs="Times New Roman"/>
                <w:b/>
                <w:sz w:val="24"/>
                <w:szCs w:val="24"/>
              </w:rPr>
              <w:t>5 256 969,70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right="-108"/>
              <w:contextualSpacing/>
              <w:jc w:val="center"/>
              <w:rPr>
                <w:rFonts w:ascii="Times New Roman" w:eastAsia="Times New Roman" w:hAnsi="Times New Roman" w:cs="Times New Roman"/>
                <w:b/>
                <w:sz w:val="24"/>
                <w:szCs w:val="24"/>
              </w:rPr>
            </w:pPr>
            <w:r w:rsidRPr="00BB7271">
              <w:rPr>
                <w:rFonts w:ascii="Times New Roman" w:eastAsia="Times New Roman" w:hAnsi="Times New Roman" w:cs="Times New Roman"/>
                <w:b/>
                <w:sz w:val="24"/>
                <w:szCs w:val="24"/>
              </w:rPr>
              <w:t>89,05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91"/>
              <w:contextualSpacing/>
              <w:jc w:val="center"/>
              <w:rPr>
                <w:rFonts w:ascii="Times New Roman" w:eastAsia="Times New Roman" w:hAnsi="Times New Roman" w:cs="Times New Roman"/>
                <w:b/>
                <w:sz w:val="24"/>
                <w:szCs w:val="24"/>
              </w:rPr>
            </w:pPr>
            <w:r w:rsidRPr="00BB7271">
              <w:rPr>
                <w:rFonts w:ascii="Times New Roman" w:eastAsia="Times New Roman" w:hAnsi="Times New Roman" w:cs="Times New Roman"/>
                <w:b/>
                <w:sz w:val="24"/>
                <w:szCs w:val="24"/>
              </w:rPr>
              <w:t>92,88</w:t>
            </w:r>
          </w:p>
        </w:tc>
      </w:tr>
      <w:tr w:rsidR="00BB7271" w:rsidRPr="00BB7271" w:rsidTr="00BB7271">
        <w:trPr>
          <w:trHeight w:val="257"/>
        </w:trPr>
        <w:tc>
          <w:tcPr>
            <w:tcW w:w="269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rPr>
                <w:rFonts w:ascii="Times New Roman" w:eastAsia="Times New Roman" w:hAnsi="Times New Roman" w:cs="Times New Roman"/>
                <w:b/>
                <w:sz w:val="24"/>
                <w:szCs w:val="24"/>
              </w:rPr>
            </w:pPr>
            <w:r w:rsidRPr="00BB7271">
              <w:rPr>
                <w:rFonts w:ascii="Times New Roman" w:eastAsia="Times New Roman" w:hAnsi="Times New Roman" w:cs="Times New Roman"/>
                <w:b/>
                <w:sz w:val="24"/>
                <w:szCs w:val="24"/>
                <w:lang w:val="en-US"/>
              </w:rPr>
              <w:t>I</w:t>
            </w:r>
            <w:r w:rsidRPr="00BB7271">
              <w:rPr>
                <w:rFonts w:ascii="Times New Roman" w:eastAsia="Times New Roman" w:hAnsi="Times New Roman" w:cs="Times New Roman"/>
                <w:b/>
                <w:sz w:val="24"/>
                <w:szCs w:val="24"/>
              </w:rPr>
              <w:t>. 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firstLine="108"/>
              <w:contextualSpacing/>
              <w:jc w:val="center"/>
              <w:rPr>
                <w:rFonts w:ascii="Times New Roman" w:eastAsia="Times New Roman" w:hAnsi="Times New Roman" w:cs="Times New Roman"/>
                <w:b/>
                <w:sz w:val="24"/>
                <w:szCs w:val="24"/>
              </w:rPr>
            </w:pPr>
            <w:r w:rsidRPr="00BB7271">
              <w:rPr>
                <w:rFonts w:ascii="Times New Roman" w:eastAsia="Times New Roman" w:hAnsi="Times New Roman" w:cs="Times New Roman"/>
                <w:b/>
                <w:sz w:val="24"/>
                <w:szCs w:val="24"/>
              </w:rPr>
              <w:t>785 251,42</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left="-108" w:right="-108"/>
              <w:contextualSpacing/>
              <w:jc w:val="center"/>
              <w:rPr>
                <w:rFonts w:ascii="Times New Roman" w:eastAsia="Times New Roman" w:hAnsi="Times New Roman" w:cs="Times New Roman"/>
                <w:b/>
                <w:sz w:val="24"/>
                <w:szCs w:val="24"/>
              </w:rPr>
            </w:pPr>
            <w:r w:rsidRPr="00BB7271">
              <w:rPr>
                <w:rFonts w:ascii="Times New Roman" w:eastAsia="Times New Roman" w:hAnsi="Times New Roman" w:cs="Times New Roman"/>
                <w:b/>
                <w:sz w:val="24"/>
                <w:szCs w:val="24"/>
              </w:rPr>
              <w:t>881 804,27</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contextualSpacing/>
              <w:jc w:val="center"/>
              <w:rPr>
                <w:rFonts w:ascii="Times New Roman" w:eastAsia="Times New Roman" w:hAnsi="Times New Roman" w:cs="Times New Roman"/>
                <w:b/>
                <w:sz w:val="24"/>
                <w:szCs w:val="24"/>
              </w:rPr>
            </w:pPr>
            <w:r w:rsidRPr="00BB7271">
              <w:rPr>
                <w:rFonts w:ascii="Times New Roman" w:eastAsia="Times New Roman" w:hAnsi="Times New Roman" w:cs="Times New Roman"/>
                <w:b/>
                <w:sz w:val="24"/>
                <w:szCs w:val="24"/>
              </w:rPr>
              <w:t>911 690,44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right="-108"/>
              <w:contextualSpacing/>
              <w:jc w:val="center"/>
              <w:rPr>
                <w:rFonts w:ascii="Times New Roman" w:eastAsia="Times New Roman" w:hAnsi="Times New Roman" w:cs="Times New Roman"/>
                <w:b/>
                <w:sz w:val="24"/>
                <w:szCs w:val="24"/>
              </w:rPr>
            </w:pPr>
            <w:r w:rsidRPr="00BB7271">
              <w:rPr>
                <w:rFonts w:ascii="Times New Roman" w:eastAsia="Times New Roman" w:hAnsi="Times New Roman" w:cs="Times New Roman"/>
                <w:b/>
                <w:sz w:val="24"/>
                <w:szCs w:val="24"/>
              </w:rPr>
              <w:t>103,39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91"/>
              <w:contextualSpacing/>
              <w:jc w:val="center"/>
              <w:rPr>
                <w:rFonts w:ascii="Times New Roman" w:eastAsia="Times New Roman" w:hAnsi="Times New Roman" w:cs="Times New Roman"/>
                <w:b/>
                <w:sz w:val="24"/>
                <w:szCs w:val="24"/>
              </w:rPr>
            </w:pPr>
            <w:r w:rsidRPr="00BB7271">
              <w:rPr>
                <w:rFonts w:ascii="Times New Roman" w:eastAsia="Times New Roman" w:hAnsi="Times New Roman" w:cs="Times New Roman"/>
                <w:b/>
                <w:sz w:val="24"/>
                <w:szCs w:val="24"/>
              </w:rPr>
              <w:t>116,10</w:t>
            </w:r>
          </w:p>
        </w:tc>
      </w:tr>
      <w:tr w:rsidR="00BB7271" w:rsidRPr="00BB7271" w:rsidTr="00BB7271">
        <w:trPr>
          <w:trHeight w:val="541"/>
        </w:trPr>
        <w:tc>
          <w:tcPr>
            <w:tcW w:w="269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 xml:space="preserve">1. Налог на доходы физических лиц </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382 595,68</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433 100,00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450 103,17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103,93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91"/>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117,64</w:t>
            </w:r>
          </w:p>
        </w:tc>
      </w:tr>
      <w:tr w:rsidR="00BB7271" w:rsidRPr="00BB7271" w:rsidTr="00BB7271">
        <w:trPr>
          <w:trHeight w:val="541"/>
        </w:trPr>
        <w:tc>
          <w:tcPr>
            <w:tcW w:w="269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2. Акцизы по подакцизным товарам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13 708,07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14 214,87</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16 403,07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115,39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91"/>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119,66</w:t>
            </w:r>
          </w:p>
        </w:tc>
      </w:tr>
      <w:tr w:rsidR="00BB7271" w:rsidRPr="00BB7271" w:rsidTr="00BB7271">
        <w:trPr>
          <w:trHeight w:val="522"/>
        </w:trPr>
        <w:tc>
          <w:tcPr>
            <w:tcW w:w="269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3. Налоги на совокупный доход,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85 160,86</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104 703,40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110 191,94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105,24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91"/>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129,39</w:t>
            </w:r>
          </w:p>
        </w:tc>
      </w:tr>
      <w:tr w:rsidR="00BB7271" w:rsidRPr="00BB7271" w:rsidTr="00BB7271">
        <w:trPr>
          <w:trHeight w:val="181"/>
        </w:trPr>
        <w:tc>
          <w:tcPr>
            <w:tcW w:w="269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в том числе:</w:t>
            </w:r>
          </w:p>
        </w:tc>
        <w:tc>
          <w:tcPr>
            <w:tcW w:w="6945" w:type="dxa"/>
            <w:gridSpan w:val="5"/>
            <w:tcBorders>
              <w:top w:val="single" w:sz="4" w:space="0" w:color="auto"/>
              <w:left w:val="single" w:sz="4" w:space="0" w:color="auto"/>
              <w:bottom w:val="single" w:sz="4" w:space="0" w:color="auto"/>
              <w:right w:val="single" w:sz="4" w:space="0" w:color="auto"/>
            </w:tcBorders>
            <w:vAlign w:val="center"/>
          </w:tcPr>
          <w:p w:rsidR="00BB7271" w:rsidRPr="00BB7271" w:rsidRDefault="00BB7271" w:rsidP="00BB7271">
            <w:pPr>
              <w:tabs>
                <w:tab w:val="left" w:pos="1965"/>
              </w:tabs>
              <w:spacing w:after="0"/>
              <w:ind w:right="-91"/>
              <w:contextualSpacing/>
              <w:jc w:val="center"/>
              <w:rPr>
                <w:rFonts w:ascii="Times New Roman" w:eastAsia="Times New Roman" w:hAnsi="Times New Roman" w:cs="Times New Roman"/>
                <w:sz w:val="24"/>
                <w:szCs w:val="24"/>
              </w:rPr>
            </w:pPr>
          </w:p>
        </w:tc>
      </w:tr>
      <w:tr w:rsidR="00BB7271" w:rsidRPr="00BB7271" w:rsidTr="00BB7271">
        <w:tc>
          <w:tcPr>
            <w:tcW w:w="269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lastRenderedPageBreak/>
              <w:t>единый налог на вменённый доход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8 653,61</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-400,00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-402,12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100,53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91"/>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-4,65</w:t>
            </w:r>
          </w:p>
        </w:tc>
      </w:tr>
      <w:tr w:rsidR="00BB7271" w:rsidRPr="00BB7271" w:rsidTr="00BB7271">
        <w:tc>
          <w:tcPr>
            <w:tcW w:w="269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единый сельскохозяйственный налог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321,60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629,20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631,36</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100,34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91"/>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196,32</w:t>
            </w:r>
          </w:p>
        </w:tc>
      </w:tr>
      <w:tr w:rsidR="00BB7271" w:rsidRPr="00BB7271" w:rsidTr="00BB7271">
        <w:tc>
          <w:tcPr>
            <w:tcW w:w="269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налог, взимаемый в связи с применением патентной системы налогообложения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15 715,02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14 196,00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16 471,51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116,03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91"/>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104,81</w:t>
            </w:r>
          </w:p>
        </w:tc>
      </w:tr>
      <w:tr w:rsidR="00BB7271" w:rsidRPr="00BB7271" w:rsidTr="00BB7271">
        <w:trPr>
          <w:trHeight w:val="537"/>
        </w:trPr>
        <w:tc>
          <w:tcPr>
            <w:tcW w:w="269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 xml:space="preserve">4. Налоги на имущество, </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firstLine="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286 145,46</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left="-108" w:right="-108" w:firstLine="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311 259,00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316 618,12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101,72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91"/>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110,65</w:t>
            </w:r>
          </w:p>
        </w:tc>
      </w:tr>
      <w:tr w:rsidR="00BB7271" w:rsidRPr="00BB7271" w:rsidTr="00BB7271">
        <w:trPr>
          <w:trHeight w:val="181"/>
        </w:trPr>
        <w:tc>
          <w:tcPr>
            <w:tcW w:w="269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в том числе:</w:t>
            </w:r>
          </w:p>
        </w:tc>
        <w:tc>
          <w:tcPr>
            <w:tcW w:w="6945" w:type="dxa"/>
            <w:gridSpan w:val="5"/>
            <w:tcBorders>
              <w:top w:val="single" w:sz="4" w:space="0" w:color="auto"/>
              <w:left w:val="single" w:sz="4" w:space="0" w:color="auto"/>
              <w:bottom w:val="single" w:sz="4" w:space="0" w:color="auto"/>
              <w:right w:val="single" w:sz="4" w:space="0" w:color="auto"/>
            </w:tcBorders>
            <w:vAlign w:val="center"/>
          </w:tcPr>
          <w:p w:rsidR="00BB7271" w:rsidRPr="00BB7271" w:rsidRDefault="00BB7271" w:rsidP="00BB7271">
            <w:pPr>
              <w:tabs>
                <w:tab w:val="left" w:pos="1965"/>
              </w:tabs>
              <w:spacing w:after="0"/>
              <w:ind w:right="-91"/>
              <w:contextualSpacing/>
              <w:jc w:val="center"/>
              <w:rPr>
                <w:rFonts w:ascii="Times New Roman" w:eastAsia="Times New Roman" w:hAnsi="Times New Roman" w:cs="Times New Roman"/>
                <w:sz w:val="24"/>
                <w:szCs w:val="24"/>
              </w:rPr>
            </w:pPr>
          </w:p>
        </w:tc>
      </w:tr>
      <w:tr w:rsidR="00BB7271" w:rsidRPr="00BB7271" w:rsidTr="00BB7271">
        <w:trPr>
          <w:trHeight w:val="537"/>
        </w:trPr>
        <w:tc>
          <w:tcPr>
            <w:tcW w:w="269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налог на имущество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firstLine="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83 322,52</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88 952,00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95 828,23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107,73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91"/>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115,01</w:t>
            </w:r>
          </w:p>
        </w:tc>
      </w:tr>
      <w:tr w:rsidR="00BB7271" w:rsidRPr="00BB7271" w:rsidTr="00BB7271">
        <w:trPr>
          <w:trHeight w:val="550"/>
        </w:trPr>
        <w:tc>
          <w:tcPr>
            <w:tcW w:w="269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 xml:space="preserve">земельный налог </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firstLine="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202 822,94</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222 307,00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220 789,89</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99,32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91"/>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108,86</w:t>
            </w:r>
          </w:p>
        </w:tc>
      </w:tr>
      <w:tr w:rsidR="00BB7271" w:rsidRPr="00BB7271" w:rsidTr="00BB7271">
        <w:trPr>
          <w:trHeight w:val="550"/>
        </w:trPr>
        <w:tc>
          <w:tcPr>
            <w:tcW w:w="269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5. Госпошлина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17 641,16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18 527,00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18 374,46</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99,18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91"/>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104,16</w:t>
            </w:r>
          </w:p>
        </w:tc>
      </w:tr>
      <w:tr w:rsidR="00BB7271" w:rsidRPr="00BB7271" w:rsidTr="00BB7271">
        <w:trPr>
          <w:trHeight w:val="367"/>
        </w:trPr>
        <w:tc>
          <w:tcPr>
            <w:tcW w:w="269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rPr>
                <w:rFonts w:ascii="Times New Roman" w:eastAsia="Times New Roman" w:hAnsi="Times New Roman" w:cs="Times New Roman"/>
                <w:b/>
                <w:sz w:val="24"/>
                <w:szCs w:val="24"/>
              </w:rPr>
            </w:pPr>
            <w:r w:rsidRPr="00BB7271">
              <w:rPr>
                <w:rFonts w:ascii="Times New Roman" w:eastAsia="Times New Roman" w:hAnsi="Times New Roman" w:cs="Times New Roman"/>
                <w:b/>
                <w:sz w:val="24"/>
                <w:szCs w:val="24"/>
                <w:lang w:val="en-US"/>
              </w:rPr>
              <w:t>II</w:t>
            </w:r>
            <w:r w:rsidRPr="00BB7271">
              <w:rPr>
                <w:rFonts w:ascii="Times New Roman" w:eastAsia="Times New Roman" w:hAnsi="Times New Roman" w:cs="Times New Roman"/>
                <w:b/>
                <w:sz w:val="24"/>
                <w:szCs w:val="24"/>
              </w:rPr>
              <w:t>. Неналоговые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contextualSpacing/>
              <w:jc w:val="center"/>
              <w:rPr>
                <w:rFonts w:ascii="Times New Roman" w:eastAsia="Times New Roman" w:hAnsi="Times New Roman" w:cs="Times New Roman"/>
                <w:b/>
                <w:sz w:val="24"/>
                <w:szCs w:val="24"/>
              </w:rPr>
            </w:pPr>
            <w:r w:rsidRPr="00BB7271">
              <w:rPr>
                <w:rFonts w:ascii="Times New Roman" w:eastAsia="Times New Roman" w:hAnsi="Times New Roman" w:cs="Times New Roman"/>
                <w:b/>
                <w:sz w:val="24"/>
                <w:szCs w:val="24"/>
              </w:rPr>
              <w:t>163 460,63</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left="-108" w:right="-108"/>
              <w:contextualSpacing/>
              <w:jc w:val="center"/>
              <w:rPr>
                <w:rFonts w:ascii="Times New Roman" w:eastAsia="Times New Roman" w:hAnsi="Times New Roman" w:cs="Times New Roman"/>
                <w:b/>
                <w:sz w:val="24"/>
                <w:szCs w:val="24"/>
              </w:rPr>
            </w:pPr>
            <w:r w:rsidRPr="00BB7271">
              <w:rPr>
                <w:rFonts w:ascii="Times New Roman" w:eastAsia="Times New Roman" w:hAnsi="Times New Roman" w:cs="Times New Roman"/>
                <w:b/>
                <w:sz w:val="24"/>
                <w:szCs w:val="24"/>
              </w:rPr>
              <w:t>128 781,43</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contextualSpacing/>
              <w:jc w:val="center"/>
              <w:rPr>
                <w:rFonts w:ascii="Times New Roman" w:eastAsia="Times New Roman" w:hAnsi="Times New Roman" w:cs="Times New Roman"/>
                <w:b/>
                <w:sz w:val="24"/>
                <w:szCs w:val="24"/>
              </w:rPr>
            </w:pPr>
            <w:r w:rsidRPr="00BB7271">
              <w:rPr>
                <w:rFonts w:ascii="Times New Roman" w:eastAsia="Times New Roman" w:hAnsi="Times New Roman" w:cs="Times New Roman"/>
                <w:b/>
                <w:sz w:val="24"/>
                <w:szCs w:val="24"/>
              </w:rPr>
              <w:t>139 049,71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right="-108"/>
              <w:contextualSpacing/>
              <w:jc w:val="center"/>
              <w:rPr>
                <w:rFonts w:ascii="Times New Roman" w:eastAsia="Times New Roman" w:hAnsi="Times New Roman" w:cs="Times New Roman"/>
                <w:b/>
                <w:sz w:val="24"/>
                <w:szCs w:val="24"/>
              </w:rPr>
            </w:pPr>
            <w:r w:rsidRPr="00BB7271">
              <w:rPr>
                <w:rFonts w:ascii="Times New Roman" w:eastAsia="Times New Roman" w:hAnsi="Times New Roman" w:cs="Times New Roman"/>
                <w:b/>
                <w:sz w:val="24"/>
                <w:szCs w:val="24"/>
              </w:rPr>
              <w:t>107,97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91"/>
              <w:contextualSpacing/>
              <w:jc w:val="center"/>
              <w:rPr>
                <w:rFonts w:ascii="Times New Roman" w:eastAsia="Times New Roman" w:hAnsi="Times New Roman" w:cs="Times New Roman"/>
                <w:b/>
                <w:sz w:val="24"/>
                <w:szCs w:val="24"/>
              </w:rPr>
            </w:pPr>
            <w:r w:rsidRPr="00BB7271">
              <w:rPr>
                <w:rFonts w:ascii="Times New Roman" w:eastAsia="Times New Roman" w:hAnsi="Times New Roman" w:cs="Times New Roman"/>
                <w:b/>
                <w:sz w:val="24"/>
                <w:szCs w:val="24"/>
              </w:rPr>
              <w:t>85,07</w:t>
            </w:r>
          </w:p>
        </w:tc>
      </w:tr>
      <w:tr w:rsidR="00BB7271" w:rsidRPr="00BB7271" w:rsidTr="00BB7271">
        <w:trPr>
          <w:trHeight w:val="541"/>
        </w:trPr>
        <w:tc>
          <w:tcPr>
            <w:tcW w:w="2694" w:type="dxa"/>
            <w:tcBorders>
              <w:top w:val="single" w:sz="4" w:space="0" w:color="auto"/>
              <w:left w:val="single" w:sz="4" w:space="0" w:color="auto"/>
              <w:bottom w:val="single" w:sz="4" w:space="0" w:color="auto"/>
              <w:right w:val="single" w:sz="4" w:space="0" w:color="auto"/>
            </w:tcBorders>
            <w:hideMark/>
          </w:tcPr>
          <w:p w:rsidR="00BB7271" w:rsidRPr="00BB7271" w:rsidRDefault="00BB7271" w:rsidP="00BB7271">
            <w:pPr>
              <w:tabs>
                <w:tab w:val="left" w:pos="1965"/>
              </w:tabs>
              <w:spacing w:after="0"/>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 Доходы от использования имущества, находящегося в государственной и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110 620,62</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94 424,83</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103 493,16</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109,60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91"/>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93,56</w:t>
            </w:r>
          </w:p>
        </w:tc>
      </w:tr>
      <w:tr w:rsidR="00BB7271" w:rsidRPr="00BB7271" w:rsidTr="00BB7271">
        <w:trPr>
          <w:trHeight w:val="201"/>
        </w:trPr>
        <w:tc>
          <w:tcPr>
            <w:tcW w:w="2694" w:type="dxa"/>
            <w:tcBorders>
              <w:top w:val="single" w:sz="4" w:space="0" w:color="auto"/>
              <w:left w:val="single" w:sz="4" w:space="0" w:color="auto"/>
              <w:bottom w:val="single" w:sz="4" w:space="0" w:color="auto"/>
              <w:right w:val="single" w:sz="4" w:space="0" w:color="auto"/>
            </w:tcBorders>
            <w:hideMark/>
          </w:tcPr>
          <w:p w:rsidR="00BB7271" w:rsidRPr="00BB7271" w:rsidRDefault="00BB7271" w:rsidP="00BB7271">
            <w:pPr>
              <w:tabs>
                <w:tab w:val="left" w:pos="1965"/>
              </w:tabs>
              <w:spacing w:after="0"/>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в том числе:</w:t>
            </w:r>
          </w:p>
        </w:tc>
        <w:tc>
          <w:tcPr>
            <w:tcW w:w="6945" w:type="dxa"/>
            <w:gridSpan w:val="5"/>
            <w:tcBorders>
              <w:top w:val="single" w:sz="4" w:space="0" w:color="auto"/>
              <w:left w:val="single" w:sz="4" w:space="0" w:color="auto"/>
              <w:bottom w:val="single" w:sz="4" w:space="0" w:color="auto"/>
              <w:right w:val="single" w:sz="4" w:space="0" w:color="auto"/>
            </w:tcBorders>
            <w:vAlign w:val="center"/>
          </w:tcPr>
          <w:p w:rsidR="00BB7271" w:rsidRPr="00BB7271" w:rsidRDefault="00BB7271" w:rsidP="00BB7271">
            <w:pPr>
              <w:tabs>
                <w:tab w:val="left" w:pos="1965"/>
              </w:tabs>
              <w:spacing w:after="0"/>
              <w:ind w:right="-91"/>
              <w:contextualSpacing/>
              <w:jc w:val="center"/>
              <w:rPr>
                <w:rFonts w:ascii="Times New Roman" w:eastAsia="Times New Roman" w:hAnsi="Times New Roman" w:cs="Times New Roman"/>
                <w:sz w:val="24"/>
                <w:szCs w:val="24"/>
              </w:rPr>
            </w:pPr>
          </w:p>
        </w:tc>
      </w:tr>
      <w:tr w:rsidR="00BB7271" w:rsidRPr="00BB7271" w:rsidTr="00BB7271">
        <w:trPr>
          <w:trHeight w:val="541"/>
        </w:trPr>
        <w:tc>
          <w:tcPr>
            <w:tcW w:w="2694" w:type="dxa"/>
            <w:tcBorders>
              <w:top w:val="single" w:sz="4" w:space="0" w:color="auto"/>
              <w:left w:val="single" w:sz="4" w:space="0" w:color="auto"/>
              <w:bottom w:val="single" w:sz="4" w:space="0" w:color="auto"/>
              <w:right w:val="single" w:sz="4" w:space="0" w:color="auto"/>
            </w:tcBorders>
            <w:hideMark/>
          </w:tcPr>
          <w:p w:rsidR="00BB7271" w:rsidRPr="00BB7271" w:rsidRDefault="00BB7271" w:rsidP="00BB7271">
            <w:pPr>
              <w:tabs>
                <w:tab w:val="left" w:pos="1965"/>
              </w:tabs>
              <w:spacing w:after="0"/>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доходы от дивидендов по акциям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930,97</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91"/>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0</w:t>
            </w:r>
          </w:p>
        </w:tc>
      </w:tr>
      <w:tr w:rsidR="00BB7271" w:rsidRPr="00BB7271" w:rsidTr="00BB7271">
        <w:trPr>
          <w:trHeight w:val="421"/>
        </w:trPr>
        <w:tc>
          <w:tcPr>
            <w:tcW w:w="2694" w:type="dxa"/>
            <w:tcBorders>
              <w:top w:val="single" w:sz="4" w:space="0" w:color="auto"/>
              <w:left w:val="single" w:sz="4" w:space="0" w:color="auto"/>
              <w:bottom w:val="single" w:sz="4" w:space="0" w:color="auto"/>
              <w:right w:val="single" w:sz="4" w:space="0" w:color="auto"/>
            </w:tcBorders>
            <w:hideMark/>
          </w:tcPr>
          <w:p w:rsidR="00BB7271" w:rsidRPr="00BB7271" w:rsidRDefault="00BB7271" w:rsidP="00BB7271">
            <w:pPr>
              <w:tabs>
                <w:tab w:val="left" w:pos="1965"/>
              </w:tabs>
              <w:spacing w:after="0"/>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доходы, получаемые в виде арендной платы за земельные участи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99 620,99</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86 730,46</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90 175,08</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103,97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91"/>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90,52</w:t>
            </w:r>
          </w:p>
        </w:tc>
      </w:tr>
      <w:tr w:rsidR="00BB7271" w:rsidRPr="00BB7271" w:rsidTr="00BB7271">
        <w:tc>
          <w:tcPr>
            <w:tcW w:w="2694" w:type="dxa"/>
            <w:tcBorders>
              <w:top w:val="single" w:sz="4" w:space="0" w:color="auto"/>
              <w:left w:val="single" w:sz="4" w:space="0" w:color="auto"/>
              <w:bottom w:val="single" w:sz="4" w:space="0" w:color="auto"/>
              <w:right w:val="single" w:sz="4" w:space="0" w:color="auto"/>
            </w:tcBorders>
            <w:hideMark/>
          </w:tcPr>
          <w:p w:rsidR="00BB7271" w:rsidRPr="00BB7271" w:rsidRDefault="00BB7271" w:rsidP="00BB7271">
            <w:pPr>
              <w:tabs>
                <w:tab w:val="left" w:pos="1965"/>
              </w:tabs>
              <w:spacing w:after="0"/>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доходы от сдачи в аренду имущества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7 165,86</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6 268,69</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11 810,26</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188,40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91"/>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164,81</w:t>
            </w:r>
          </w:p>
        </w:tc>
      </w:tr>
      <w:tr w:rsidR="00BB7271" w:rsidRPr="00BB7271" w:rsidTr="00BB7271">
        <w:tc>
          <w:tcPr>
            <w:tcW w:w="2694" w:type="dxa"/>
            <w:tcBorders>
              <w:top w:val="single" w:sz="4" w:space="0" w:color="auto"/>
              <w:left w:val="single" w:sz="4" w:space="0" w:color="auto"/>
              <w:bottom w:val="single" w:sz="4" w:space="0" w:color="auto"/>
              <w:right w:val="single" w:sz="4" w:space="0" w:color="auto"/>
            </w:tcBorders>
            <w:hideMark/>
          </w:tcPr>
          <w:p w:rsidR="00BB7271" w:rsidRPr="00BB7271" w:rsidRDefault="00BB7271" w:rsidP="00BB7271">
            <w:pPr>
              <w:tabs>
                <w:tab w:val="left" w:pos="1965"/>
              </w:tabs>
              <w:spacing w:after="0"/>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2 203,08</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675,68</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675,68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91"/>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30,67</w:t>
            </w:r>
          </w:p>
        </w:tc>
      </w:tr>
      <w:tr w:rsidR="00BB7271" w:rsidRPr="00BB7271" w:rsidTr="00BB7271">
        <w:tc>
          <w:tcPr>
            <w:tcW w:w="2694" w:type="dxa"/>
            <w:tcBorders>
              <w:top w:val="single" w:sz="4" w:space="0" w:color="auto"/>
              <w:left w:val="single" w:sz="4" w:space="0" w:color="auto"/>
              <w:bottom w:val="single" w:sz="4" w:space="0" w:color="auto"/>
              <w:right w:val="single" w:sz="4" w:space="0" w:color="auto"/>
            </w:tcBorders>
            <w:hideMark/>
          </w:tcPr>
          <w:p w:rsidR="00BB7271" w:rsidRPr="00BB7271" w:rsidRDefault="00BB7271" w:rsidP="00BB7271">
            <w:pPr>
              <w:tabs>
                <w:tab w:val="left" w:pos="1965"/>
              </w:tabs>
              <w:spacing w:after="0"/>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 xml:space="preserve">прочие доходы от использования муниципального </w:t>
            </w:r>
            <w:r w:rsidRPr="00BB7271">
              <w:rPr>
                <w:rFonts w:ascii="Times New Roman" w:eastAsia="Times New Roman" w:hAnsi="Times New Roman" w:cs="Times New Roman"/>
                <w:sz w:val="24"/>
                <w:szCs w:val="24"/>
              </w:rPr>
              <w:lastRenderedPageBreak/>
              <w:t xml:space="preserve">имущества (плата за </w:t>
            </w:r>
            <w:proofErr w:type="gramStart"/>
            <w:r w:rsidRPr="00BB7271">
              <w:rPr>
                <w:rFonts w:ascii="Times New Roman" w:eastAsia="Times New Roman" w:hAnsi="Times New Roman" w:cs="Times New Roman"/>
                <w:sz w:val="24"/>
                <w:szCs w:val="24"/>
              </w:rPr>
              <w:t>социальный</w:t>
            </w:r>
            <w:proofErr w:type="gramEnd"/>
            <w:r w:rsidRPr="00BB7271">
              <w:rPr>
                <w:rFonts w:ascii="Times New Roman" w:eastAsia="Times New Roman" w:hAnsi="Times New Roman" w:cs="Times New Roman"/>
                <w:sz w:val="24"/>
                <w:szCs w:val="24"/>
              </w:rPr>
              <w:t xml:space="preserve"> </w:t>
            </w:r>
            <w:proofErr w:type="spellStart"/>
            <w:r w:rsidRPr="00BB7271">
              <w:rPr>
                <w:rFonts w:ascii="Times New Roman" w:eastAsia="Times New Roman" w:hAnsi="Times New Roman" w:cs="Times New Roman"/>
                <w:sz w:val="24"/>
                <w:szCs w:val="24"/>
              </w:rPr>
              <w:t>найм</w:t>
            </w:r>
            <w:proofErr w:type="spellEnd"/>
            <w:r w:rsidRPr="00BB7271">
              <w:rPr>
                <w:rFonts w:ascii="Times New Roman" w:eastAsia="Times New Roman" w:hAnsi="Times New Roman" w:cs="Times New Roman"/>
                <w:sz w:val="24"/>
                <w:szCs w:val="24"/>
              </w:rPr>
              <w:t xml:space="preserve"> муниципального жилья)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lastRenderedPageBreak/>
              <w:t>699,72</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750,00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832,14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110,95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91"/>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118,92</w:t>
            </w:r>
          </w:p>
        </w:tc>
      </w:tr>
      <w:tr w:rsidR="00BB7271" w:rsidRPr="00BB7271" w:rsidTr="00BB7271">
        <w:trPr>
          <w:trHeight w:val="541"/>
        </w:trPr>
        <w:tc>
          <w:tcPr>
            <w:tcW w:w="2694" w:type="dxa"/>
            <w:tcBorders>
              <w:top w:val="single" w:sz="4" w:space="0" w:color="auto"/>
              <w:left w:val="single" w:sz="4" w:space="0" w:color="auto"/>
              <w:bottom w:val="single" w:sz="4" w:space="0" w:color="auto"/>
              <w:right w:val="single" w:sz="4" w:space="0" w:color="auto"/>
            </w:tcBorders>
            <w:hideMark/>
          </w:tcPr>
          <w:p w:rsidR="00BB7271" w:rsidRPr="00BB7271" w:rsidRDefault="00BB7271" w:rsidP="00BB7271">
            <w:pPr>
              <w:tabs>
                <w:tab w:val="left" w:pos="1965"/>
              </w:tabs>
              <w:spacing w:after="0"/>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lastRenderedPageBreak/>
              <w:t>2. Плата за негативное воздействие на окружающую среду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161,90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140,71</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185,58</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131,89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91"/>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114,63</w:t>
            </w:r>
          </w:p>
        </w:tc>
      </w:tr>
      <w:tr w:rsidR="00BB7271" w:rsidRPr="00BB7271" w:rsidTr="00BB7271">
        <w:trPr>
          <w:trHeight w:val="90"/>
        </w:trPr>
        <w:tc>
          <w:tcPr>
            <w:tcW w:w="2694" w:type="dxa"/>
            <w:tcBorders>
              <w:top w:val="single" w:sz="4" w:space="0" w:color="auto"/>
              <w:left w:val="single" w:sz="4" w:space="0" w:color="auto"/>
              <w:bottom w:val="single" w:sz="4" w:space="0" w:color="auto"/>
              <w:right w:val="single" w:sz="4" w:space="0" w:color="auto"/>
            </w:tcBorders>
            <w:hideMark/>
          </w:tcPr>
          <w:p w:rsidR="00BB7271" w:rsidRPr="00BB7271" w:rsidRDefault="00BB7271" w:rsidP="00BB7271">
            <w:pPr>
              <w:tabs>
                <w:tab w:val="left" w:pos="1965"/>
              </w:tabs>
              <w:spacing w:after="0"/>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3. Доходы от оказания платных услуг и компенсация затрат государства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27 091,87</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4 413,56</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4 053,49</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91,84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91"/>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14,96</w:t>
            </w:r>
          </w:p>
        </w:tc>
      </w:tr>
      <w:tr w:rsidR="00BB7271" w:rsidRPr="00BB7271" w:rsidTr="00BB7271">
        <w:trPr>
          <w:trHeight w:val="541"/>
        </w:trPr>
        <w:tc>
          <w:tcPr>
            <w:tcW w:w="2694" w:type="dxa"/>
            <w:tcBorders>
              <w:top w:val="single" w:sz="4" w:space="0" w:color="auto"/>
              <w:left w:val="single" w:sz="4" w:space="0" w:color="auto"/>
              <w:bottom w:val="single" w:sz="4" w:space="0" w:color="auto"/>
              <w:right w:val="single" w:sz="4" w:space="0" w:color="auto"/>
            </w:tcBorders>
            <w:hideMark/>
          </w:tcPr>
          <w:p w:rsidR="00BB7271" w:rsidRPr="00BB7271" w:rsidRDefault="00BB7271" w:rsidP="00BB7271">
            <w:pPr>
              <w:tabs>
                <w:tab w:val="left" w:pos="1965"/>
              </w:tabs>
              <w:spacing w:after="0"/>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4. Доходы от продажи материальных и нематериальных активов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11 135,54</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12 311,26</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13 150,62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106,82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91"/>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118,10</w:t>
            </w:r>
          </w:p>
        </w:tc>
      </w:tr>
      <w:tr w:rsidR="00BB7271" w:rsidRPr="00BB7271" w:rsidTr="00BB7271">
        <w:trPr>
          <w:trHeight w:val="541"/>
        </w:trPr>
        <w:tc>
          <w:tcPr>
            <w:tcW w:w="2694" w:type="dxa"/>
            <w:tcBorders>
              <w:top w:val="single" w:sz="4" w:space="0" w:color="auto"/>
              <w:left w:val="single" w:sz="4" w:space="0" w:color="auto"/>
              <w:bottom w:val="single" w:sz="4" w:space="0" w:color="auto"/>
              <w:right w:val="single" w:sz="4" w:space="0" w:color="auto"/>
            </w:tcBorders>
            <w:hideMark/>
          </w:tcPr>
          <w:p w:rsidR="00BB7271" w:rsidRPr="00BB7271" w:rsidRDefault="00BB7271" w:rsidP="00BB7271">
            <w:pPr>
              <w:tabs>
                <w:tab w:val="left" w:pos="1965"/>
              </w:tabs>
              <w:spacing w:after="0"/>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5. Административные платежи (плата за нестационарную торговлю)</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9 057,76</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9 650,00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9 675,99</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100,27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91"/>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106,83</w:t>
            </w:r>
          </w:p>
        </w:tc>
      </w:tr>
      <w:tr w:rsidR="00BB7271" w:rsidRPr="00BB7271" w:rsidTr="00BB7271">
        <w:trPr>
          <w:trHeight w:val="486"/>
        </w:trPr>
        <w:tc>
          <w:tcPr>
            <w:tcW w:w="2694" w:type="dxa"/>
            <w:tcBorders>
              <w:top w:val="single" w:sz="4" w:space="0" w:color="auto"/>
              <w:left w:val="single" w:sz="4" w:space="0" w:color="auto"/>
              <w:bottom w:val="single" w:sz="4" w:space="0" w:color="auto"/>
              <w:right w:val="single" w:sz="4" w:space="0" w:color="auto"/>
            </w:tcBorders>
            <w:hideMark/>
          </w:tcPr>
          <w:p w:rsidR="00BB7271" w:rsidRPr="00BB7271" w:rsidRDefault="00BB7271" w:rsidP="00BB7271">
            <w:pPr>
              <w:tabs>
                <w:tab w:val="left" w:pos="1965"/>
              </w:tabs>
              <w:spacing w:after="0"/>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6. Штрафы, санкции, возмещение ущерба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3 929,54</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6 771,13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7 270,21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107,37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91"/>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185,01</w:t>
            </w:r>
          </w:p>
        </w:tc>
      </w:tr>
      <w:tr w:rsidR="00BB7271" w:rsidRPr="00BB7271" w:rsidTr="00BB7271">
        <w:trPr>
          <w:trHeight w:val="480"/>
        </w:trPr>
        <w:tc>
          <w:tcPr>
            <w:tcW w:w="2694" w:type="dxa"/>
            <w:tcBorders>
              <w:top w:val="single" w:sz="4" w:space="0" w:color="auto"/>
              <w:left w:val="single" w:sz="4" w:space="0" w:color="auto"/>
              <w:bottom w:val="single" w:sz="4" w:space="0" w:color="auto"/>
              <w:right w:val="single" w:sz="4" w:space="0" w:color="auto"/>
            </w:tcBorders>
            <w:hideMark/>
          </w:tcPr>
          <w:p w:rsidR="00BB7271" w:rsidRPr="00BB7271" w:rsidRDefault="00BB7271" w:rsidP="00BB7271">
            <w:pPr>
              <w:tabs>
                <w:tab w:val="left" w:pos="1965"/>
              </w:tabs>
              <w:spacing w:after="0"/>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7. Невыясненные поступления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53,33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52,96</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91"/>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99,31</w:t>
            </w:r>
          </w:p>
        </w:tc>
      </w:tr>
      <w:tr w:rsidR="00BB7271" w:rsidRPr="00BB7271" w:rsidTr="00BB7271">
        <w:trPr>
          <w:trHeight w:val="256"/>
        </w:trPr>
        <w:tc>
          <w:tcPr>
            <w:tcW w:w="2694" w:type="dxa"/>
            <w:tcBorders>
              <w:top w:val="single" w:sz="4" w:space="0" w:color="auto"/>
              <w:left w:val="single" w:sz="4" w:space="0" w:color="auto"/>
              <w:bottom w:val="single" w:sz="4" w:space="0" w:color="auto"/>
              <w:right w:val="single" w:sz="4" w:space="0" w:color="auto"/>
            </w:tcBorders>
            <w:hideMark/>
          </w:tcPr>
          <w:p w:rsidR="00BB7271" w:rsidRPr="00BB7271" w:rsidRDefault="00BB7271" w:rsidP="00BB7271">
            <w:pPr>
              <w:tabs>
                <w:tab w:val="left" w:pos="1965"/>
              </w:tabs>
              <w:spacing w:after="0"/>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8. Прочие неналоговые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1 410,07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1 069,94</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1 167,70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109,14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91"/>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82,81</w:t>
            </w:r>
          </w:p>
        </w:tc>
      </w:tr>
      <w:tr w:rsidR="00BB7271" w:rsidRPr="00BB7271" w:rsidTr="00BB7271">
        <w:trPr>
          <w:trHeight w:val="256"/>
        </w:trPr>
        <w:tc>
          <w:tcPr>
            <w:tcW w:w="2694" w:type="dxa"/>
            <w:tcBorders>
              <w:top w:val="single" w:sz="4" w:space="0" w:color="auto"/>
              <w:left w:val="single" w:sz="4" w:space="0" w:color="auto"/>
              <w:bottom w:val="single" w:sz="4" w:space="0" w:color="auto"/>
              <w:right w:val="single" w:sz="4" w:space="0" w:color="auto"/>
            </w:tcBorders>
            <w:hideMark/>
          </w:tcPr>
          <w:p w:rsidR="00BB7271" w:rsidRPr="00BB7271" w:rsidRDefault="00BB7271" w:rsidP="00BB7271">
            <w:pPr>
              <w:tabs>
                <w:tab w:val="left" w:pos="1965"/>
              </w:tabs>
              <w:spacing w:after="0"/>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9. Задолженность по отмененным налогам и сборам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0,19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-0,32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91"/>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-168,42</w:t>
            </w:r>
          </w:p>
        </w:tc>
      </w:tr>
      <w:tr w:rsidR="00BB7271" w:rsidRPr="00BB7271" w:rsidTr="00BB7271">
        <w:trPr>
          <w:trHeight w:val="623"/>
        </w:trPr>
        <w:tc>
          <w:tcPr>
            <w:tcW w:w="269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rPr>
                <w:rFonts w:ascii="Times New Roman" w:eastAsia="Times New Roman" w:hAnsi="Times New Roman" w:cs="Times New Roman"/>
                <w:b/>
                <w:sz w:val="24"/>
                <w:szCs w:val="24"/>
              </w:rPr>
            </w:pPr>
            <w:r w:rsidRPr="00BB7271">
              <w:rPr>
                <w:rFonts w:ascii="Times New Roman" w:eastAsia="Times New Roman" w:hAnsi="Times New Roman" w:cs="Times New Roman"/>
                <w:b/>
                <w:sz w:val="24"/>
                <w:szCs w:val="24"/>
                <w:lang w:val="en-US"/>
              </w:rPr>
              <w:t>III</w:t>
            </w:r>
            <w:r w:rsidRPr="00BB7271">
              <w:rPr>
                <w:rFonts w:ascii="Times New Roman" w:eastAsia="Times New Roman" w:hAnsi="Times New Roman" w:cs="Times New Roman"/>
                <w:b/>
                <w:sz w:val="24"/>
                <w:szCs w:val="24"/>
              </w:rPr>
              <w:t xml:space="preserve">. Безвозмездные поступления </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contextualSpacing/>
              <w:jc w:val="center"/>
              <w:rPr>
                <w:rFonts w:ascii="Times New Roman" w:eastAsia="Times New Roman" w:hAnsi="Times New Roman" w:cs="Times New Roman"/>
                <w:b/>
                <w:sz w:val="24"/>
                <w:szCs w:val="24"/>
              </w:rPr>
            </w:pPr>
            <w:r w:rsidRPr="00BB7271">
              <w:rPr>
                <w:rFonts w:ascii="Times New Roman" w:eastAsia="Times New Roman" w:hAnsi="Times New Roman" w:cs="Times New Roman"/>
                <w:b/>
                <w:sz w:val="24"/>
                <w:szCs w:val="24"/>
              </w:rPr>
              <w:t>4 711 307,74</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left="-108" w:right="-108"/>
              <w:contextualSpacing/>
              <w:jc w:val="center"/>
              <w:rPr>
                <w:rFonts w:ascii="Times New Roman" w:eastAsia="Times New Roman" w:hAnsi="Times New Roman" w:cs="Times New Roman"/>
                <w:b/>
                <w:sz w:val="24"/>
                <w:szCs w:val="24"/>
              </w:rPr>
            </w:pPr>
            <w:r w:rsidRPr="00BB7271">
              <w:rPr>
                <w:rFonts w:ascii="Times New Roman" w:eastAsia="Times New Roman" w:hAnsi="Times New Roman" w:cs="Times New Roman"/>
                <w:b/>
                <w:sz w:val="24"/>
                <w:szCs w:val="24"/>
              </w:rPr>
              <w:t>4 892 718,54</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contextualSpacing/>
              <w:jc w:val="center"/>
              <w:rPr>
                <w:rFonts w:ascii="Times New Roman" w:eastAsia="Times New Roman" w:hAnsi="Times New Roman" w:cs="Times New Roman"/>
                <w:b/>
                <w:sz w:val="24"/>
                <w:szCs w:val="24"/>
              </w:rPr>
            </w:pPr>
            <w:r w:rsidRPr="00BB7271">
              <w:rPr>
                <w:rFonts w:ascii="Times New Roman" w:eastAsia="Times New Roman" w:hAnsi="Times New Roman" w:cs="Times New Roman"/>
                <w:b/>
                <w:sz w:val="24"/>
                <w:szCs w:val="24"/>
              </w:rPr>
              <w:t>4 206 229,55</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right="-108"/>
              <w:contextualSpacing/>
              <w:jc w:val="center"/>
              <w:rPr>
                <w:rFonts w:ascii="Times New Roman" w:eastAsia="Times New Roman" w:hAnsi="Times New Roman" w:cs="Times New Roman"/>
                <w:b/>
                <w:sz w:val="24"/>
                <w:szCs w:val="24"/>
              </w:rPr>
            </w:pPr>
            <w:r w:rsidRPr="00BB7271">
              <w:rPr>
                <w:rFonts w:ascii="Times New Roman" w:eastAsia="Times New Roman" w:hAnsi="Times New Roman" w:cs="Times New Roman"/>
                <w:b/>
                <w:sz w:val="24"/>
                <w:szCs w:val="24"/>
              </w:rPr>
              <w:t>85,97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91"/>
              <w:contextualSpacing/>
              <w:jc w:val="center"/>
              <w:rPr>
                <w:rFonts w:ascii="Times New Roman" w:eastAsia="Times New Roman" w:hAnsi="Times New Roman" w:cs="Times New Roman"/>
                <w:b/>
                <w:sz w:val="24"/>
                <w:szCs w:val="24"/>
              </w:rPr>
            </w:pPr>
            <w:r w:rsidRPr="00BB7271">
              <w:rPr>
                <w:rFonts w:ascii="Times New Roman" w:eastAsia="Times New Roman" w:hAnsi="Times New Roman" w:cs="Times New Roman"/>
                <w:b/>
                <w:sz w:val="24"/>
                <w:szCs w:val="24"/>
              </w:rPr>
              <w:t>89,28</w:t>
            </w:r>
          </w:p>
        </w:tc>
      </w:tr>
      <w:tr w:rsidR="00BB7271" w:rsidRPr="00BB7271" w:rsidTr="00BB7271">
        <w:trPr>
          <w:trHeight w:val="857"/>
        </w:trPr>
        <w:tc>
          <w:tcPr>
            <w:tcW w:w="269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 Безвозмездные поступления от других бюджетов системы РФ</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4 777 049,60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4 931 040,53</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4 243 683,37</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86,06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91"/>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88,83</w:t>
            </w:r>
          </w:p>
        </w:tc>
      </w:tr>
      <w:tr w:rsidR="00BB7271" w:rsidRPr="00BB7271" w:rsidTr="00BB7271">
        <w:trPr>
          <w:trHeight w:val="841"/>
        </w:trPr>
        <w:tc>
          <w:tcPr>
            <w:tcW w:w="269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дотации на выравнивание бюджетной обеспеченности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309 427,00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357 887,00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357 887,00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91"/>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115,66</w:t>
            </w:r>
          </w:p>
        </w:tc>
      </w:tr>
      <w:tr w:rsidR="00BB7271" w:rsidRPr="00BB7271" w:rsidTr="00BB7271">
        <w:trPr>
          <w:trHeight w:val="533"/>
        </w:trPr>
        <w:tc>
          <w:tcPr>
            <w:tcW w:w="269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дотации на обеспечение сбалансированности бюджета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9 866,91</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20 892,38</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20 892,38</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91"/>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211,74</w:t>
            </w:r>
          </w:p>
        </w:tc>
      </w:tr>
      <w:tr w:rsidR="00BB7271" w:rsidRPr="00BB7271" w:rsidTr="00BB7271">
        <w:trPr>
          <w:trHeight w:val="533"/>
        </w:trPr>
        <w:tc>
          <w:tcPr>
            <w:tcW w:w="269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субсидии бюджетам бюджетной системы Р</w:t>
            </w:r>
            <w:proofErr w:type="gramStart"/>
            <w:r w:rsidRPr="00BB7271">
              <w:rPr>
                <w:rFonts w:ascii="Times New Roman" w:eastAsia="Times New Roman" w:hAnsi="Times New Roman" w:cs="Times New Roman"/>
                <w:sz w:val="24"/>
                <w:szCs w:val="24"/>
              </w:rPr>
              <w:t>Ф(</w:t>
            </w:r>
            <w:proofErr w:type="gramEnd"/>
            <w:r w:rsidRPr="00BB7271">
              <w:rPr>
                <w:rFonts w:ascii="Times New Roman" w:eastAsia="Times New Roman" w:hAnsi="Times New Roman" w:cs="Times New Roman"/>
                <w:sz w:val="24"/>
                <w:szCs w:val="24"/>
              </w:rPr>
              <w:t>межбюджетные субсидии)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2 835 346,43</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2 430 576,68</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1 825 196,65</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75,09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91"/>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64,37</w:t>
            </w:r>
          </w:p>
        </w:tc>
      </w:tr>
      <w:tr w:rsidR="00BB7271" w:rsidRPr="00BB7271" w:rsidTr="00BB7271">
        <w:trPr>
          <w:trHeight w:val="533"/>
        </w:trPr>
        <w:tc>
          <w:tcPr>
            <w:tcW w:w="269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 xml:space="preserve">субвенция бюджетам субъектов РФ и </w:t>
            </w:r>
            <w:r w:rsidRPr="00BB7271">
              <w:rPr>
                <w:rFonts w:ascii="Times New Roman" w:eastAsia="Times New Roman" w:hAnsi="Times New Roman" w:cs="Times New Roman"/>
                <w:sz w:val="24"/>
                <w:szCs w:val="24"/>
              </w:rPr>
              <w:lastRenderedPageBreak/>
              <w:t>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lastRenderedPageBreak/>
              <w:t>1 513 400,76</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1 622 898,34</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1 621 380,93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99,91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91"/>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107,13</w:t>
            </w:r>
          </w:p>
        </w:tc>
      </w:tr>
      <w:tr w:rsidR="00BB7271" w:rsidRPr="00BB7271" w:rsidTr="00BB7271">
        <w:trPr>
          <w:trHeight w:val="489"/>
        </w:trPr>
        <w:tc>
          <w:tcPr>
            <w:tcW w:w="269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lastRenderedPageBreak/>
              <w:t>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109 008,50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498 786,13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418 326,41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83,87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91"/>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383,76</w:t>
            </w:r>
          </w:p>
        </w:tc>
      </w:tr>
      <w:tr w:rsidR="00BB7271" w:rsidRPr="00BB7271" w:rsidTr="00BB7271">
        <w:trPr>
          <w:trHeight w:val="1273"/>
        </w:trPr>
        <w:tc>
          <w:tcPr>
            <w:tcW w:w="269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2. Доходы от возврата бюджетными учреждениями остатков субсидий прошлых лет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69,40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69,40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91"/>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w:t>
            </w:r>
          </w:p>
        </w:tc>
      </w:tr>
      <w:tr w:rsidR="00BB7271" w:rsidRPr="00BB7271" w:rsidTr="00BB7271">
        <w:trPr>
          <w:trHeight w:val="541"/>
        </w:trPr>
        <w:tc>
          <w:tcPr>
            <w:tcW w:w="269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3. Возврат остатков субсидий, субвенций и иных межбюджетных трансфертов, имеющих целевое назначение, прошлых лет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-65 741,86</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-38 391,39</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left="-108"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-37 523,22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right="-108"/>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97,74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91"/>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57,08</w:t>
            </w:r>
          </w:p>
        </w:tc>
      </w:tr>
    </w:tbl>
    <w:p w:rsidR="00BB7271" w:rsidRPr="00BB7271" w:rsidRDefault="00BB7271" w:rsidP="00BB7271">
      <w:pPr>
        <w:spacing w:after="0" w:line="240" w:lineRule="auto"/>
        <w:rPr>
          <w:rFonts w:ascii="Times New Roman" w:eastAsia="Times New Roman" w:hAnsi="Times New Roman" w:cs="Times New Roman"/>
          <w:sz w:val="24"/>
          <w:szCs w:val="24"/>
          <w:lang w:eastAsia="ru-RU"/>
        </w:rPr>
      </w:pPr>
    </w:p>
    <w:p w:rsidR="00BB7271" w:rsidRPr="00BB7271" w:rsidRDefault="00BB7271" w:rsidP="00BB7271">
      <w:pPr>
        <w:spacing w:after="0" w:line="240" w:lineRule="auto"/>
        <w:rPr>
          <w:rFonts w:ascii="Times New Roman" w:eastAsia="Times New Roman" w:hAnsi="Times New Roman" w:cs="Times New Roman"/>
          <w:sz w:val="24"/>
          <w:szCs w:val="24"/>
          <w:lang w:eastAsia="ru-RU"/>
        </w:rPr>
      </w:pPr>
    </w:p>
    <w:tbl>
      <w:tblPr>
        <w:tblStyle w:val="8"/>
        <w:tblW w:w="0" w:type="auto"/>
        <w:tblInd w:w="108" w:type="dxa"/>
        <w:tblLook w:val="04A0" w:firstRow="1" w:lastRow="0" w:firstColumn="1" w:lastColumn="0" w:noHBand="0" w:noVBand="1"/>
      </w:tblPr>
      <w:tblGrid>
        <w:gridCol w:w="3119"/>
        <w:gridCol w:w="2268"/>
        <w:gridCol w:w="2126"/>
        <w:gridCol w:w="2126"/>
      </w:tblGrid>
      <w:tr w:rsidR="00BB7271" w:rsidRPr="00BB7271" w:rsidTr="00BB7271">
        <w:tc>
          <w:tcPr>
            <w:tcW w:w="3119" w:type="dxa"/>
            <w:tcBorders>
              <w:top w:val="single" w:sz="4" w:space="0" w:color="auto"/>
              <w:left w:val="single" w:sz="4" w:space="0" w:color="auto"/>
              <w:bottom w:val="single" w:sz="4" w:space="0" w:color="auto"/>
              <w:right w:val="single" w:sz="4" w:space="0" w:color="auto"/>
            </w:tcBorders>
          </w:tcPr>
          <w:p w:rsidR="00BB7271" w:rsidRPr="00BB7271" w:rsidRDefault="00BB7271" w:rsidP="00BB7271">
            <w:pPr>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BB7271" w:rsidRPr="00BB7271" w:rsidRDefault="00BB7271" w:rsidP="00BB7271">
            <w:pPr>
              <w:jc w:val="center"/>
              <w:rPr>
                <w:rFonts w:ascii="Times New Roman" w:eastAsia="Times New Roman" w:hAnsi="Times New Roman"/>
                <w:sz w:val="24"/>
                <w:szCs w:val="24"/>
              </w:rPr>
            </w:pPr>
            <w:r w:rsidRPr="00BB7271">
              <w:rPr>
                <w:rFonts w:ascii="Times New Roman" w:eastAsia="Times New Roman" w:hAnsi="Times New Roman"/>
                <w:sz w:val="24"/>
                <w:szCs w:val="24"/>
              </w:rPr>
              <w:t>Поступило в бюджет, тыс. руб.</w:t>
            </w:r>
          </w:p>
        </w:tc>
        <w:tc>
          <w:tcPr>
            <w:tcW w:w="2126" w:type="dxa"/>
            <w:tcBorders>
              <w:top w:val="single" w:sz="4" w:space="0" w:color="auto"/>
              <w:left w:val="single" w:sz="4" w:space="0" w:color="auto"/>
              <w:bottom w:val="single" w:sz="4" w:space="0" w:color="auto"/>
              <w:right w:val="single" w:sz="4" w:space="0" w:color="auto"/>
            </w:tcBorders>
            <w:hideMark/>
          </w:tcPr>
          <w:p w:rsidR="00BB7271" w:rsidRPr="00BB7271" w:rsidRDefault="00BB7271" w:rsidP="00BB7271">
            <w:pPr>
              <w:jc w:val="center"/>
              <w:rPr>
                <w:rFonts w:ascii="Times New Roman" w:eastAsia="Times New Roman" w:hAnsi="Times New Roman"/>
                <w:sz w:val="24"/>
                <w:szCs w:val="24"/>
              </w:rPr>
            </w:pPr>
            <w:r w:rsidRPr="00BB7271">
              <w:rPr>
                <w:rFonts w:ascii="Times New Roman" w:eastAsia="Times New Roman" w:hAnsi="Times New Roman"/>
                <w:sz w:val="24"/>
                <w:szCs w:val="24"/>
              </w:rPr>
              <w:t>Выполнение плана %</w:t>
            </w:r>
          </w:p>
        </w:tc>
        <w:tc>
          <w:tcPr>
            <w:tcW w:w="2126" w:type="dxa"/>
            <w:tcBorders>
              <w:top w:val="single" w:sz="4" w:space="0" w:color="auto"/>
              <w:left w:val="single" w:sz="4" w:space="0" w:color="auto"/>
              <w:bottom w:val="single" w:sz="4" w:space="0" w:color="auto"/>
              <w:right w:val="single" w:sz="4" w:space="0" w:color="auto"/>
            </w:tcBorders>
            <w:hideMark/>
          </w:tcPr>
          <w:p w:rsidR="00BB7271" w:rsidRPr="00BB7271" w:rsidRDefault="00BB7271" w:rsidP="00BB7271">
            <w:pPr>
              <w:jc w:val="center"/>
              <w:rPr>
                <w:rFonts w:ascii="Times New Roman" w:eastAsia="Times New Roman" w:hAnsi="Times New Roman"/>
                <w:sz w:val="24"/>
                <w:szCs w:val="24"/>
              </w:rPr>
            </w:pPr>
            <w:r w:rsidRPr="00BB7271">
              <w:rPr>
                <w:rFonts w:ascii="Times New Roman" w:eastAsia="Times New Roman" w:hAnsi="Times New Roman"/>
                <w:sz w:val="24"/>
                <w:szCs w:val="24"/>
              </w:rPr>
              <w:t>Удельный вес в общей сумме доходов, %</w:t>
            </w:r>
          </w:p>
        </w:tc>
      </w:tr>
      <w:tr w:rsidR="00BB7271" w:rsidRPr="00BB7271" w:rsidTr="00285606">
        <w:trPr>
          <w:trHeight w:val="435"/>
        </w:trPr>
        <w:tc>
          <w:tcPr>
            <w:tcW w:w="3119" w:type="dxa"/>
            <w:tcBorders>
              <w:top w:val="single" w:sz="4" w:space="0" w:color="auto"/>
              <w:left w:val="single" w:sz="4" w:space="0" w:color="auto"/>
              <w:bottom w:val="single" w:sz="4" w:space="0" w:color="auto"/>
              <w:right w:val="single" w:sz="4" w:space="0" w:color="auto"/>
            </w:tcBorders>
            <w:hideMark/>
          </w:tcPr>
          <w:p w:rsidR="00BB7271" w:rsidRPr="00BB7271" w:rsidRDefault="00BB7271" w:rsidP="00BB7271">
            <w:pPr>
              <w:rPr>
                <w:rFonts w:ascii="Times New Roman" w:eastAsia="Times New Roman" w:hAnsi="Times New Roman"/>
                <w:b/>
                <w:sz w:val="24"/>
                <w:szCs w:val="24"/>
              </w:rPr>
            </w:pPr>
            <w:r w:rsidRPr="00BB7271">
              <w:rPr>
                <w:rFonts w:ascii="Times New Roman" w:eastAsia="Times New Roman" w:hAnsi="Times New Roman"/>
                <w:b/>
                <w:sz w:val="24"/>
                <w:szCs w:val="24"/>
              </w:rPr>
              <w:t>Собственные доходы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285606">
            <w:pPr>
              <w:jc w:val="center"/>
              <w:rPr>
                <w:rFonts w:ascii="Times New Roman" w:eastAsia="Times New Roman" w:hAnsi="Times New Roman"/>
                <w:sz w:val="24"/>
                <w:szCs w:val="24"/>
              </w:rPr>
            </w:pPr>
            <w:r w:rsidRPr="00BB7271">
              <w:rPr>
                <w:rFonts w:ascii="Times New Roman" w:hAnsi="Times New Roman"/>
                <w:sz w:val="28"/>
                <w:szCs w:val="28"/>
              </w:rPr>
              <w:t>3 635 588,77</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285606">
            <w:pPr>
              <w:jc w:val="center"/>
              <w:rPr>
                <w:rFonts w:ascii="Times New Roman" w:eastAsia="Times New Roman" w:hAnsi="Times New Roman"/>
                <w:sz w:val="24"/>
                <w:szCs w:val="24"/>
              </w:rPr>
            </w:pPr>
            <w:r w:rsidRPr="00BB7271">
              <w:rPr>
                <w:rFonts w:ascii="Times New Roman" w:hAnsi="Times New Roman"/>
                <w:sz w:val="28"/>
                <w:szCs w:val="28"/>
              </w:rPr>
              <w:t>84,94%</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285606">
            <w:pPr>
              <w:jc w:val="center"/>
              <w:rPr>
                <w:rFonts w:ascii="Times New Roman" w:eastAsia="Times New Roman" w:hAnsi="Times New Roman"/>
                <w:sz w:val="24"/>
                <w:szCs w:val="24"/>
              </w:rPr>
            </w:pPr>
            <w:r w:rsidRPr="00BB7271">
              <w:rPr>
                <w:rFonts w:ascii="Times New Roman" w:hAnsi="Times New Roman"/>
                <w:sz w:val="28"/>
                <w:szCs w:val="28"/>
              </w:rPr>
              <w:t>69,16%</w:t>
            </w:r>
          </w:p>
        </w:tc>
      </w:tr>
      <w:tr w:rsidR="00BB7271" w:rsidRPr="00BB7271" w:rsidTr="00285606">
        <w:trPr>
          <w:trHeight w:val="413"/>
        </w:trPr>
        <w:tc>
          <w:tcPr>
            <w:tcW w:w="3119" w:type="dxa"/>
            <w:tcBorders>
              <w:top w:val="single" w:sz="4" w:space="0" w:color="auto"/>
              <w:left w:val="single" w:sz="4" w:space="0" w:color="auto"/>
              <w:bottom w:val="single" w:sz="4" w:space="0" w:color="auto"/>
              <w:right w:val="single" w:sz="4" w:space="0" w:color="auto"/>
            </w:tcBorders>
            <w:hideMark/>
          </w:tcPr>
          <w:p w:rsidR="00BB7271" w:rsidRPr="00BB7271" w:rsidRDefault="00BB7271" w:rsidP="00BB7271">
            <w:pPr>
              <w:rPr>
                <w:rFonts w:ascii="Times New Roman" w:eastAsia="Times New Roman" w:hAnsi="Times New Roman"/>
                <w:sz w:val="24"/>
                <w:szCs w:val="24"/>
              </w:rPr>
            </w:pPr>
            <w:r w:rsidRPr="00BB7271">
              <w:rPr>
                <w:rFonts w:ascii="Times New Roman" w:eastAsia="Times New Roman" w:hAnsi="Times New Roman"/>
                <w:sz w:val="24"/>
                <w:szCs w:val="24"/>
              </w:rPr>
              <w:t>в том числе:</w:t>
            </w:r>
          </w:p>
        </w:tc>
        <w:tc>
          <w:tcPr>
            <w:tcW w:w="2268" w:type="dxa"/>
            <w:tcBorders>
              <w:top w:val="single" w:sz="4" w:space="0" w:color="auto"/>
              <w:left w:val="single" w:sz="4" w:space="0" w:color="auto"/>
              <w:bottom w:val="single" w:sz="4" w:space="0" w:color="auto"/>
              <w:right w:val="single" w:sz="4" w:space="0" w:color="auto"/>
            </w:tcBorders>
            <w:vAlign w:val="center"/>
          </w:tcPr>
          <w:p w:rsidR="00BB7271" w:rsidRPr="00BB7271" w:rsidRDefault="00BB7271" w:rsidP="00285606">
            <w:pPr>
              <w:jc w:val="center"/>
              <w:rPr>
                <w:rFonts w:ascii="Times New Roman" w:eastAsia="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BB7271" w:rsidRPr="00BB7271" w:rsidRDefault="00BB7271" w:rsidP="00285606">
            <w:pPr>
              <w:jc w:val="center"/>
              <w:rPr>
                <w:rFonts w:ascii="Times New Roman" w:eastAsia="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BB7271" w:rsidRPr="00BB7271" w:rsidRDefault="00BB7271" w:rsidP="00285606">
            <w:pPr>
              <w:jc w:val="center"/>
              <w:rPr>
                <w:rFonts w:ascii="Times New Roman" w:eastAsia="Times New Roman" w:hAnsi="Times New Roman"/>
                <w:sz w:val="24"/>
                <w:szCs w:val="24"/>
              </w:rPr>
            </w:pPr>
          </w:p>
        </w:tc>
      </w:tr>
      <w:tr w:rsidR="00BB7271" w:rsidRPr="00BB7271" w:rsidTr="00285606">
        <w:tc>
          <w:tcPr>
            <w:tcW w:w="3119" w:type="dxa"/>
            <w:tcBorders>
              <w:top w:val="single" w:sz="4" w:space="0" w:color="auto"/>
              <w:left w:val="single" w:sz="4" w:space="0" w:color="auto"/>
              <w:bottom w:val="single" w:sz="4" w:space="0" w:color="auto"/>
              <w:right w:val="single" w:sz="4" w:space="0" w:color="auto"/>
            </w:tcBorders>
            <w:hideMark/>
          </w:tcPr>
          <w:p w:rsidR="00BB7271" w:rsidRPr="00BB7271" w:rsidRDefault="00BB7271" w:rsidP="00BB7271">
            <w:pPr>
              <w:rPr>
                <w:rFonts w:ascii="Times New Roman" w:eastAsia="Times New Roman" w:hAnsi="Times New Roman"/>
                <w:sz w:val="24"/>
                <w:szCs w:val="24"/>
              </w:rPr>
            </w:pPr>
            <w:r w:rsidRPr="00BB7271">
              <w:rPr>
                <w:rFonts w:ascii="Times New Roman" w:eastAsia="Times New Roman" w:hAnsi="Times New Roman"/>
                <w:sz w:val="24"/>
                <w:szCs w:val="24"/>
              </w:rPr>
              <w:t>налоговые и неналоговые доходы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285606">
            <w:pPr>
              <w:jc w:val="center"/>
              <w:rPr>
                <w:rFonts w:ascii="Times New Roman" w:eastAsia="Times New Roman" w:hAnsi="Times New Roman"/>
                <w:sz w:val="24"/>
                <w:szCs w:val="24"/>
              </w:rPr>
            </w:pPr>
            <w:r w:rsidRPr="00BB7271">
              <w:rPr>
                <w:rFonts w:ascii="Times New Roman" w:hAnsi="Times New Roman"/>
                <w:sz w:val="28"/>
                <w:szCs w:val="28"/>
              </w:rPr>
              <w:t>1 050 740,15</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285606">
            <w:pPr>
              <w:jc w:val="center"/>
              <w:rPr>
                <w:rFonts w:ascii="Times New Roman" w:eastAsia="Times New Roman" w:hAnsi="Times New Roman"/>
                <w:sz w:val="24"/>
                <w:szCs w:val="24"/>
              </w:rPr>
            </w:pPr>
            <w:r w:rsidRPr="00BB7271">
              <w:rPr>
                <w:rFonts w:ascii="Times New Roman" w:hAnsi="Times New Roman"/>
                <w:sz w:val="28"/>
                <w:szCs w:val="28"/>
              </w:rPr>
              <w:t>103,97%</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285606">
            <w:pPr>
              <w:jc w:val="center"/>
              <w:rPr>
                <w:rFonts w:ascii="Times New Roman" w:eastAsia="Times New Roman" w:hAnsi="Times New Roman"/>
                <w:sz w:val="24"/>
                <w:szCs w:val="24"/>
              </w:rPr>
            </w:pPr>
            <w:r w:rsidRPr="00BB7271">
              <w:rPr>
                <w:rFonts w:ascii="Times New Roman" w:eastAsia="Times New Roman" w:hAnsi="Times New Roman"/>
                <w:sz w:val="28"/>
                <w:szCs w:val="28"/>
              </w:rPr>
              <w:t>19,99</w:t>
            </w:r>
          </w:p>
        </w:tc>
      </w:tr>
      <w:tr w:rsidR="00BB7271" w:rsidRPr="00BB7271" w:rsidTr="00285606">
        <w:tc>
          <w:tcPr>
            <w:tcW w:w="3119" w:type="dxa"/>
            <w:tcBorders>
              <w:top w:val="single" w:sz="4" w:space="0" w:color="auto"/>
              <w:left w:val="single" w:sz="4" w:space="0" w:color="auto"/>
              <w:bottom w:val="single" w:sz="4" w:space="0" w:color="auto"/>
              <w:right w:val="single" w:sz="4" w:space="0" w:color="auto"/>
            </w:tcBorders>
            <w:hideMark/>
          </w:tcPr>
          <w:p w:rsidR="00BB7271" w:rsidRPr="00BB7271" w:rsidRDefault="00BB7271" w:rsidP="00BB7271">
            <w:pPr>
              <w:rPr>
                <w:rFonts w:ascii="Times New Roman" w:eastAsia="Times New Roman" w:hAnsi="Times New Roman"/>
                <w:sz w:val="24"/>
                <w:szCs w:val="24"/>
              </w:rPr>
            </w:pPr>
            <w:r w:rsidRPr="00BB7271">
              <w:rPr>
                <w:rFonts w:ascii="Times New Roman" w:eastAsia="Times New Roman" w:hAnsi="Times New Roman"/>
                <w:sz w:val="24"/>
                <w:szCs w:val="24"/>
              </w:rPr>
              <w:t>Безвозмездные поступления из других бюджетов (за исключением субсидий)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285606">
            <w:pPr>
              <w:jc w:val="center"/>
              <w:rPr>
                <w:rFonts w:ascii="Times New Roman" w:eastAsia="Times New Roman" w:hAnsi="Times New Roman"/>
                <w:sz w:val="24"/>
                <w:szCs w:val="24"/>
              </w:rPr>
            </w:pPr>
            <w:r w:rsidRPr="00BB7271">
              <w:rPr>
                <w:rFonts w:ascii="Times New Roman" w:eastAsia="Times New Roman" w:hAnsi="Times New Roman"/>
                <w:sz w:val="28"/>
                <w:szCs w:val="28"/>
              </w:rPr>
              <w:t>2 584 848,62</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285606">
            <w:pPr>
              <w:jc w:val="center"/>
              <w:rPr>
                <w:rFonts w:ascii="Times New Roman" w:eastAsia="Times New Roman" w:hAnsi="Times New Roman"/>
                <w:sz w:val="24"/>
                <w:szCs w:val="24"/>
              </w:rPr>
            </w:pPr>
            <w:r w:rsidRPr="00BB7271">
              <w:rPr>
                <w:rFonts w:ascii="Times New Roman" w:eastAsia="Times New Roman" w:hAnsi="Times New Roman"/>
                <w:sz w:val="28"/>
                <w:szCs w:val="28"/>
              </w:rPr>
              <w:t>79,05</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285606">
            <w:pPr>
              <w:jc w:val="center"/>
              <w:rPr>
                <w:rFonts w:ascii="Times New Roman" w:eastAsia="Times New Roman" w:hAnsi="Times New Roman"/>
                <w:sz w:val="24"/>
                <w:szCs w:val="24"/>
              </w:rPr>
            </w:pPr>
            <w:r w:rsidRPr="00BB7271">
              <w:rPr>
                <w:rFonts w:ascii="Times New Roman" w:hAnsi="Times New Roman"/>
                <w:sz w:val="28"/>
                <w:szCs w:val="28"/>
              </w:rPr>
              <w:t>49,17</w:t>
            </w:r>
          </w:p>
        </w:tc>
      </w:tr>
    </w:tbl>
    <w:p w:rsidR="00BB7271" w:rsidRPr="00BB7271" w:rsidRDefault="00BB7271" w:rsidP="00BB7271">
      <w:pPr>
        <w:spacing w:after="0" w:line="240" w:lineRule="auto"/>
        <w:rPr>
          <w:rFonts w:ascii="Times New Roman" w:eastAsia="Times New Roman" w:hAnsi="Times New Roman" w:cs="Times New Roman"/>
          <w:sz w:val="28"/>
          <w:szCs w:val="24"/>
          <w:lang w:eastAsia="ru-RU"/>
        </w:rPr>
      </w:pPr>
    </w:p>
    <w:p w:rsidR="00BB7271" w:rsidRPr="00BB7271" w:rsidRDefault="00BB7271" w:rsidP="00BB7271">
      <w:pPr>
        <w:spacing w:after="0" w:line="240" w:lineRule="auto"/>
        <w:ind w:firstLine="709"/>
        <w:jc w:val="both"/>
        <w:rPr>
          <w:rFonts w:ascii="Times New Roman" w:eastAsia="Times New Roman" w:hAnsi="Times New Roman" w:cs="Times New Roman"/>
          <w:sz w:val="28"/>
          <w:szCs w:val="24"/>
          <w:lang w:eastAsia="ru-RU"/>
        </w:rPr>
      </w:pPr>
      <w:r w:rsidRPr="00BB7271">
        <w:rPr>
          <w:rFonts w:ascii="Times New Roman" w:eastAsia="Times New Roman" w:hAnsi="Times New Roman" w:cs="Times New Roman"/>
          <w:sz w:val="28"/>
          <w:szCs w:val="24"/>
          <w:lang w:eastAsia="ru-RU"/>
        </w:rPr>
        <w:t>План по доходам не исполнен по следующим видам платежей в бюджет города:</w:t>
      </w:r>
    </w:p>
    <w:p w:rsidR="00BB7271" w:rsidRPr="00BB7271" w:rsidRDefault="00BB7271" w:rsidP="00BB7271">
      <w:pPr>
        <w:spacing w:after="0" w:line="240" w:lineRule="auto"/>
        <w:ind w:firstLine="709"/>
        <w:jc w:val="both"/>
        <w:rPr>
          <w:rFonts w:ascii="Times New Roman" w:eastAsia="Times New Roman" w:hAnsi="Times New Roman" w:cs="Times New Roman"/>
          <w:sz w:val="28"/>
          <w:szCs w:val="24"/>
          <w:lang w:eastAsia="ru-RU"/>
        </w:rPr>
      </w:pPr>
      <w:r w:rsidRPr="00BB7271">
        <w:rPr>
          <w:rFonts w:ascii="Times New Roman" w:eastAsia="Times New Roman" w:hAnsi="Times New Roman" w:cs="Times New Roman"/>
          <w:sz w:val="28"/>
          <w:szCs w:val="24"/>
          <w:lang w:eastAsia="ru-RU"/>
        </w:rPr>
        <w:t xml:space="preserve">- по земельному налогу </w:t>
      </w:r>
      <w:r w:rsidR="002F7990">
        <w:rPr>
          <w:rFonts w:ascii="Times New Roman" w:eastAsia="Times New Roman" w:hAnsi="Times New Roman" w:cs="Times New Roman"/>
          <w:sz w:val="28"/>
          <w:szCs w:val="24"/>
          <w:lang w:eastAsia="ru-RU"/>
        </w:rPr>
        <w:t>-</w:t>
      </w:r>
      <w:r w:rsidRPr="00BB7271">
        <w:rPr>
          <w:rFonts w:ascii="Times New Roman" w:eastAsia="Times New Roman" w:hAnsi="Times New Roman" w:cs="Times New Roman"/>
          <w:color w:val="000000" w:themeColor="text1"/>
          <w:sz w:val="28"/>
          <w:szCs w:val="24"/>
          <w:lang w:eastAsia="ru-RU"/>
        </w:rPr>
        <w:t>99,32</w:t>
      </w:r>
      <w:r w:rsidRPr="00BB7271">
        <w:rPr>
          <w:rFonts w:ascii="Times New Roman" w:eastAsia="Times New Roman" w:hAnsi="Times New Roman" w:cs="Times New Roman"/>
          <w:sz w:val="28"/>
          <w:szCs w:val="24"/>
          <w:lang w:eastAsia="ru-RU"/>
        </w:rPr>
        <w:t>% от плана;</w:t>
      </w:r>
    </w:p>
    <w:p w:rsidR="00BB7271" w:rsidRPr="00BB7271" w:rsidRDefault="00BB7271" w:rsidP="00BB7271">
      <w:pPr>
        <w:spacing w:after="0" w:line="240" w:lineRule="auto"/>
        <w:ind w:firstLine="709"/>
        <w:jc w:val="both"/>
        <w:rPr>
          <w:rFonts w:ascii="Times New Roman" w:eastAsia="Times New Roman" w:hAnsi="Times New Roman" w:cs="Times New Roman"/>
          <w:sz w:val="28"/>
          <w:szCs w:val="24"/>
          <w:lang w:eastAsia="ru-RU"/>
        </w:rPr>
      </w:pPr>
      <w:r w:rsidRPr="00BB7271">
        <w:rPr>
          <w:rFonts w:ascii="Times New Roman" w:eastAsia="Times New Roman" w:hAnsi="Times New Roman" w:cs="Times New Roman"/>
          <w:sz w:val="28"/>
          <w:szCs w:val="24"/>
          <w:lang w:eastAsia="ru-RU"/>
        </w:rPr>
        <w:t xml:space="preserve">- государственной пошлине </w:t>
      </w:r>
      <w:r w:rsidR="002F7990">
        <w:rPr>
          <w:rFonts w:ascii="Times New Roman" w:eastAsia="Times New Roman" w:hAnsi="Times New Roman" w:cs="Times New Roman"/>
          <w:sz w:val="28"/>
          <w:szCs w:val="24"/>
          <w:lang w:eastAsia="ru-RU"/>
        </w:rPr>
        <w:t>-</w:t>
      </w:r>
      <w:r w:rsidRPr="00BB7271">
        <w:rPr>
          <w:rFonts w:ascii="Times New Roman" w:eastAsia="Times New Roman" w:hAnsi="Times New Roman" w:cs="Times New Roman"/>
          <w:sz w:val="28"/>
          <w:szCs w:val="24"/>
          <w:lang w:eastAsia="ru-RU"/>
        </w:rPr>
        <w:t xml:space="preserve"> 99,18 % от плана;</w:t>
      </w:r>
    </w:p>
    <w:p w:rsidR="00BB7271" w:rsidRPr="00BB7271" w:rsidRDefault="00BB7271" w:rsidP="00BB7271">
      <w:pPr>
        <w:spacing w:after="0" w:line="240" w:lineRule="auto"/>
        <w:ind w:firstLine="709"/>
        <w:jc w:val="both"/>
        <w:rPr>
          <w:rFonts w:ascii="Times New Roman" w:eastAsia="Times New Roman" w:hAnsi="Times New Roman" w:cs="Times New Roman"/>
          <w:sz w:val="28"/>
          <w:szCs w:val="24"/>
          <w:lang w:eastAsia="ru-RU"/>
        </w:rPr>
      </w:pPr>
      <w:r w:rsidRPr="00BB7271">
        <w:rPr>
          <w:rFonts w:ascii="Times New Roman" w:eastAsia="Times New Roman" w:hAnsi="Times New Roman" w:cs="Times New Roman"/>
          <w:sz w:val="28"/>
          <w:szCs w:val="24"/>
          <w:lang w:eastAsia="ru-RU"/>
        </w:rPr>
        <w:t xml:space="preserve">- по доходам </w:t>
      </w:r>
      <w:r w:rsidRPr="00BB7271">
        <w:rPr>
          <w:rFonts w:ascii="Times New Roman" w:eastAsia="Times New Roman" w:hAnsi="Times New Roman" w:cs="Times New Roman"/>
          <w:sz w:val="28"/>
          <w:szCs w:val="28"/>
          <w:lang w:eastAsia="ru-RU"/>
        </w:rPr>
        <w:t>от оказания платных услуг и компенсации затрат государства</w:t>
      </w:r>
      <w:r w:rsidRPr="00BB7271">
        <w:rPr>
          <w:rFonts w:ascii="Times New Roman" w:eastAsia="Times New Roman" w:hAnsi="Times New Roman" w:cs="Times New Roman"/>
          <w:sz w:val="28"/>
          <w:szCs w:val="24"/>
          <w:lang w:eastAsia="ru-RU"/>
        </w:rPr>
        <w:t xml:space="preserve"> </w:t>
      </w:r>
      <w:r w:rsidR="002F7990">
        <w:rPr>
          <w:rFonts w:ascii="Times New Roman" w:eastAsia="Times New Roman" w:hAnsi="Times New Roman" w:cs="Times New Roman"/>
          <w:sz w:val="28"/>
          <w:szCs w:val="24"/>
          <w:lang w:eastAsia="ru-RU"/>
        </w:rPr>
        <w:t xml:space="preserve">- </w:t>
      </w:r>
      <w:r w:rsidRPr="00BB7271">
        <w:rPr>
          <w:rFonts w:ascii="Times New Roman" w:eastAsia="Times New Roman" w:hAnsi="Times New Roman" w:cs="Times New Roman"/>
          <w:sz w:val="28"/>
          <w:szCs w:val="24"/>
          <w:lang w:eastAsia="ru-RU"/>
        </w:rPr>
        <w:t>91,84% от плана.</w:t>
      </w:r>
    </w:p>
    <w:p w:rsidR="00BB7271" w:rsidRPr="00BB7271" w:rsidRDefault="00BB7271" w:rsidP="00BB7271">
      <w:pPr>
        <w:spacing w:after="0" w:line="240" w:lineRule="auto"/>
        <w:ind w:firstLine="566"/>
        <w:jc w:val="both"/>
        <w:rPr>
          <w:rFonts w:ascii="Times New Roman" w:eastAsia="Times New Roman" w:hAnsi="Times New Roman" w:cs="Times New Roman"/>
          <w:sz w:val="28"/>
          <w:szCs w:val="28"/>
          <w:lang w:eastAsia="ru-RU"/>
        </w:rPr>
      </w:pPr>
    </w:p>
    <w:p w:rsidR="00BB7271" w:rsidRPr="00BB7271" w:rsidRDefault="00BB7271" w:rsidP="00BB7271">
      <w:pPr>
        <w:spacing w:after="0" w:line="240" w:lineRule="auto"/>
        <w:ind w:firstLine="566"/>
        <w:jc w:val="both"/>
        <w:rPr>
          <w:rFonts w:ascii="Times New Roman" w:eastAsia="Times New Roman" w:hAnsi="Times New Roman" w:cs="Times New Roman"/>
          <w:sz w:val="28"/>
          <w:szCs w:val="28"/>
          <w:lang w:eastAsia="ru-RU"/>
        </w:rPr>
      </w:pPr>
      <w:r w:rsidRPr="00BB7271">
        <w:rPr>
          <w:rFonts w:ascii="Times New Roman" w:eastAsia="Times New Roman" w:hAnsi="Times New Roman" w:cs="Times New Roman"/>
          <w:sz w:val="28"/>
          <w:szCs w:val="28"/>
          <w:lang w:eastAsia="ru-RU"/>
        </w:rPr>
        <w:t>Первоначальный план по расходам утвержден в сумме 3 516 412,97 тыс. рублей, уточненный составил 6 054 744,38 тыс. рублей.</w:t>
      </w:r>
    </w:p>
    <w:p w:rsidR="00BB7271" w:rsidRPr="00BB7271" w:rsidRDefault="00BB7271" w:rsidP="00BB7271">
      <w:pPr>
        <w:spacing w:after="0" w:line="240" w:lineRule="auto"/>
        <w:ind w:left="-142" w:firstLine="708"/>
        <w:contextualSpacing/>
        <w:jc w:val="both"/>
        <w:rPr>
          <w:rFonts w:ascii="Times New Roman" w:eastAsia="Times New Roman" w:hAnsi="Times New Roman" w:cs="Times New Roman"/>
          <w:sz w:val="28"/>
          <w:szCs w:val="28"/>
          <w:lang w:eastAsia="ru-RU"/>
        </w:rPr>
      </w:pPr>
      <w:r w:rsidRPr="00BB7271">
        <w:rPr>
          <w:rFonts w:ascii="Times New Roman" w:eastAsia="Times New Roman" w:hAnsi="Times New Roman" w:cs="Times New Roman"/>
          <w:sz w:val="28"/>
          <w:szCs w:val="28"/>
          <w:lang w:eastAsia="ru-RU"/>
        </w:rPr>
        <w:t xml:space="preserve">Фактические расходы бюджета города-курорта Кисловодска за 2022 год составили 5 207 471,25  тыс. рублей или 86,00 % от уточненной бюджетной росписи. </w:t>
      </w:r>
    </w:p>
    <w:tbl>
      <w:tblPr>
        <w:tblW w:w="98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0"/>
        <w:gridCol w:w="1635"/>
        <w:gridCol w:w="1661"/>
        <w:gridCol w:w="1703"/>
        <w:gridCol w:w="1276"/>
        <w:gridCol w:w="1161"/>
      </w:tblGrid>
      <w:tr w:rsidR="00BB7271" w:rsidRPr="00BB7271" w:rsidTr="00BB7271">
        <w:trPr>
          <w:trHeight w:val="227"/>
        </w:trPr>
        <w:tc>
          <w:tcPr>
            <w:tcW w:w="2379" w:type="dxa"/>
            <w:vMerge w:val="restart"/>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hanging="18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Виды расходов</w:t>
            </w:r>
          </w:p>
        </w:tc>
        <w:tc>
          <w:tcPr>
            <w:tcW w:w="1634" w:type="dxa"/>
            <w:vMerge w:val="restart"/>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hanging="18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Факт</w:t>
            </w:r>
          </w:p>
          <w:p w:rsidR="00BB7271" w:rsidRPr="00BB7271" w:rsidRDefault="00BB7271" w:rsidP="00BB7271">
            <w:pPr>
              <w:spacing w:after="0"/>
              <w:ind w:hanging="18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2021 год,</w:t>
            </w:r>
          </w:p>
          <w:p w:rsidR="00BB7271" w:rsidRPr="00BB7271" w:rsidRDefault="00BB7271" w:rsidP="00BB7271">
            <w:pPr>
              <w:spacing w:after="0"/>
              <w:ind w:hanging="18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(тыс. руб.)</w:t>
            </w:r>
          </w:p>
        </w:tc>
        <w:tc>
          <w:tcPr>
            <w:tcW w:w="4637" w:type="dxa"/>
            <w:gridSpan w:val="3"/>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hanging="18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2022 год</w:t>
            </w:r>
          </w:p>
        </w:tc>
        <w:tc>
          <w:tcPr>
            <w:tcW w:w="1160" w:type="dxa"/>
            <w:vMerge w:val="restart"/>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hanging="18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Темп роста к 2021 году</w:t>
            </w:r>
            <w:proofErr w:type="gramStart"/>
            <w:r w:rsidRPr="00BB7271">
              <w:rPr>
                <w:rFonts w:ascii="Times New Roman" w:eastAsia="Times New Roman" w:hAnsi="Times New Roman" w:cs="Times New Roman"/>
                <w:sz w:val="24"/>
                <w:szCs w:val="24"/>
              </w:rPr>
              <w:t>, (%)</w:t>
            </w:r>
            <w:proofErr w:type="gramEnd"/>
          </w:p>
        </w:tc>
      </w:tr>
      <w:tr w:rsidR="00BB7271" w:rsidRPr="00BB7271" w:rsidTr="00BB7271">
        <w:trPr>
          <w:trHeight w:val="145"/>
        </w:trPr>
        <w:tc>
          <w:tcPr>
            <w:tcW w:w="2379" w:type="dxa"/>
            <w:vMerge/>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line="240" w:lineRule="auto"/>
              <w:rPr>
                <w:rFonts w:ascii="Times New Roman" w:eastAsia="Times New Roman" w:hAnsi="Times New Roman" w:cs="Times New Roman"/>
                <w:sz w:val="24"/>
                <w:szCs w:val="24"/>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line="240" w:lineRule="auto"/>
              <w:rPr>
                <w:rFonts w:ascii="Times New Roman" w:eastAsia="Times New Roman" w:hAnsi="Times New Roman"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hanging="18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план,</w:t>
            </w:r>
            <w:r w:rsidRPr="00BB7271">
              <w:rPr>
                <w:rFonts w:ascii="Times New Roman" w:eastAsia="Times New Roman" w:hAnsi="Times New Roman" w:cs="Times New Roman"/>
                <w:sz w:val="24"/>
                <w:szCs w:val="24"/>
              </w:rPr>
              <w:br/>
              <w:t>(тыс. руб.)</w:t>
            </w:r>
          </w:p>
        </w:tc>
        <w:tc>
          <w:tcPr>
            <w:tcW w:w="1702"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hanging="18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факт,</w:t>
            </w:r>
            <w:r w:rsidRPr="00BB7271">
              <w:rPr>
                <w:rFonts w:ascii="Times New Roman" w:eastAsia="Times New Roman" w:hAnsi="Times New Roman" w:cs="Times New Roman"/>
                <w:sz w:val="24"/>
                <w:szCs w:val="24"/>
              </w:rPr>
              <w:br/>
              <w:t>(тыс.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ind w:left="-99" w:right="-108" w:hanging="9"/>
              <w:contextualSpacing/>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выполнение</w:t>
            </w:r>
            <w:proofErr w:type="gramStart"/>
            <w:r w:rsidRPr="00BB7271">
              <w:rPr>
                <w:rFonts w:ascii="Times New Roman" w:eastAsia="Times New Roman" w:hAnsi="Times New Roman" w:cs="Times New Roman"/>
                <w:sz w:val="24"/>
                <w:szCs w:val="24"/>
              </w:rPr>
              <w:t xml:space="preserve"> (%)</w:t>
            </w:r>
            <w:proofErr w:type="gramEnd"/>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line="240" w:lineRule="auto"/>
              <w:rPr>
                <w:rFonts w:ascii="Times New Roman" w:eastAsia="Times New Roman" w:hAnsi="Times New Roman" w:cs="Times New Roman"/>
                <w:sz w:val="24"/>
                <w:szCs w:val="24"/>
              </w:rPr>
            </w:pPr>
          </w:p>
        </w:tc>
      </w:tr>
      <w:tr w:rsidR="00BB7271" w:rsidRPr="00BB7271" w:rsidTr="00BB7271">
        <w:trPr>
          <w:trHeight w:val="474"/>
        </w:trPr>
        <w:tc>
          <w:tcPr>
            <w:tcW w:w="2379"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firstLine="72"/>
              <w:rPr>
                <w:rFonts w:ascii="Times New Roman" w:eastAsia="Times New Roman" w:hAnsi="Times New Roman" w:cs="Times New Roman"/>
                <w:sz w:val="24"/>
                <w:szCs w:val="24"/>
              </w:rPr>
            </w:pPr>
            <w:r w:rsidRPr="00BB7271">
              <w:rPr>
                <w:rFonts w:ascii="Times New Roman" w:eastAsia="Times New Roman" w:hAnsi="Times New Roman" w:cs="Times New Roman"/>
                <w:b/>
                <w:sz w:val="24"/>
                <w:szCs w:val="24"/>
              </w:rPr>
              <w:t>Всего</w:t>
            </w:r>
            <w:r w:rsidRPr="00BB7271">
              <w:rPr>
                <w:rFonts w:ascii="Times New Roman" w:eastAsia="Times New Roman" w:hAnsi="Times New Roman" w:cs="Times New Roman"/>
                <w:sz w:val="24"/>
                <w:szCs w:val="24"/>
              </w:rPr>
              <w:t xml:space="preserve"> </w:t>
            </w:r>
            <w:r w:rsidRPr="00BB7271">
              <w:rPr>
                <w:rFonts w:ascii="Times New Roman" w:eastAsia="Times New Roman" w:hAnsi="Times New Roman" w:cs="Times New Roman"/>
                <w:b/>
                <w:sz w:val="24"/>
                <w:szCs w:val="24"/>
              </w:rPr>
              <w:t>расходов</w:t>
            </w:r>
          </w:p>
        </w:tc>
        <w:tc>
          <w:tcPr>
            <w:tcW w:w="163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right="-66" w:hanging="76"/>
              <w:contextualSpacing/>
              <w:jc w:val="center"/>
              <w:rPr>
                <w:rFonts w:ascii="Times New Roman" w:eastAsia="Times New Roman" w:hAnsi="Times New Roman" w:cs="Times New Roman"/>
                <w:b/>
                <w:sz w:val="24"/>
                <w:szCs w:val="24"/>
              </w:rPr>
            </w:pPr>
            <w:r w:rsidRPr="00BB7271">
              <w:rPr>
                <w:rFonts w:ascii="Times New Roman" w:eastAsia="Times New Roman" w:hAnsi="Times New Roman" w:cs="Times New Roman"/>
                <w:b/>
                <w:sz w:val="24"/>
                <w:szCs w:val="24"/>
              </w:rPr>
              <w:t>5 640 992,06</w:t>
            </w:r>
          </w:p>
        </w:tc>
        <w:tc>
          <w:tcPr>
            <w:tcW w:w="1660"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b/>
                <w:sz w:val="24"/>
                <w:szCs w:val="24"/>
              </w:rPr>
            </w:pPr>
            <w:r w:rsidRPr="00BB7271">
              <w:rPr>
                <w:rFonts w:ascii="Times New Roman" w:eastAsia="Times New Roman" w:hAnsi="Times New Roman" w:cs="Times New Roman"/>
                <w:b/>
                <w:sz w:val="24"/>
                <w:szCs w:val="24"/>
              </w:rPr>
              <w:t>6 054 744,38</w:t>
            </w:r>
          </w:p>
        </w:tc>
        <w:tc>
          <w:tcPr>
            <w:tcW w:w="1702"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firstLine="51"/>
              <w:jc w:val="center"/>
              <w:rPr>
                <w:rFonts w:ascii="Times New Roman" w:eastAsia="Times New Roman" w:hAnsi="Times New Roman" w:cs="Times New Roman"/>
                <w:b/>
                <w:sz w:val="24"/>
                <w:szCs w:val="24"/>
              </w:rPr>
            </w:pPr>
            <w:r w:rsidRPr="00BB7271">
              <w:rPr>
                <w:rFonts w:ascii="Times New Roman" w:eastAsia="Times New Roman" w:hAnsi="Times New Roman" w:cs="Times New Roman"/>
                <w:b/>
                <w:sz w:val="24"/>
                <w:szCs w:val="24"/>
              </w:rPr>
              <w:t>5 207 471,70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86,00</w:t>
            </w:r>
          </w:p>
        </w:tc>
        <w:tc>
          <w:tcPr>
            <w:tcW w:w="1160"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hanging="180"/>
              <w:jc w:val="center"/>
              <w:rPr>
                <w:rFonts w:ascii="Times New Roman" w:eastAsia="Times New Roman" w:hAnsi="Times New Roman" w:cs="Times New Roman"/>
                <w:b/>
                <w:sz w:val="24"/>
                <w:szCs w:val="24"/>
              </w:rPr>
            </w:pPr>
            <w:r w:rsidRPr="00BB7271">
              <w:rPr>
                <w:rFonts w:ascii="Times New Roman" w:eastAsia="Times New Roman" w:hAnsi="Times New Roman" w:cs="Times New Roman"/>
                <w:b/>
                <w:sz w:val="24"/>
                <w:szCs w:val="24"/>
              </w:rPr>
              <w:t>92,31</w:t>
            </w:r>
          </w:p>
        </w:tc>
      </w:tr>
      <w:tr w:rsidR="00BB7271" w:rsidRPr="00BB7271" w:rsidTr="00BB7271">
        <w:trPr>
          <w:trHeight w:val="546"/>
        </w:trPr>
        <w:tc>
          <w:tcPr>
            <w:tcW w:w="2379"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Общегосударственные расходы</w:t>
            </w:r>
          </w:p>
        </w:tc>
        <w:tc>
          <w:tcPr>
            <w:tcW w:w="163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hanging="18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276 307,43</w:t>
            </w:r>
          </w:p>
        </w:tc>
        <w:tc>
          <w:tcPr>
            <w:tcW w:w="1660"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517 508,15</w:t>
            </w:r>
          </w:p>
        </w:tc>
        <w:tc>
          <w:tcPr>
            <w:tcW w:w="1702"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442 414,74</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85,49</w:t>
            </w:r>
          </w:p>
        </w:tc>
        <w:tc>
          <w:tcPr>
            <w:tcW w:w="1160"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hanging="18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160,11</w:t>
            </w:r>
          </w:p>
        </w:tc>
      </w:tr>
      <w:tr w:rsidR="00BB7271" w:rsidRPr="00BB7271" w:rsidTr="00BB7271">
        <w:trPr>
          <w:trHeight w:val="546"/>
        </w:trPr>
        <w:tc>
          <w:tcPr>
            <w:tcW w:w="2379"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lastRenderedPageBreak/>
              <w:t>Национальная оборона</w:t>
            </w:r>
          </w:p>
        </w:tc>
        <w:tc>
          <w:tcPr>
            <w:tcW w:w="163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hanging="18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5 099,28</w:t>
            </w:r>
          </w:p>
        </w:tc>
        <w:tc>
          <w:tcPr>
            <w:tcW w:w="1660"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7 884,52</w:t>
            </w:r>
          </w:p>
        </w:tc>
        <w:tc>
          <w:tcPr>
            <w:tcW w:w="1702"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7 884,52</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100,00</w:t>
            </w:r>
          </w:p>
        </w:tc>
        <w:tc>
          <w:tcPr>
            <w:tcW w:w="1160"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hanging="18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154,62</w:t>
            </w:r>
          </w:p>
        </w:tc>
      </w:tr>
      <w:tr w:rsidR="00BB7271" w:rsidRPr="00BB7271" w:rsidTr="00BB7271">
        <w:trPr>
          <w:trHeight w:val="542"/>
        </w:trPr>
        <w:tc>
          <w:tcPr>
            <w:tcW w:w="2379"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Национальная безопасность</w:t>
            </w:r>
          </w:p>
        </w:tc>
        <w:tc>
          <w:tcPr>
            <w:tcW w:w="163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hanging="18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35 550,84</w:t>
            </w:r>
          </w:p>
        </w:tc>
        <w:tc>
          <w:tcPr>
            <w:tcW w:w="1660"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41 673,09</w:t>
            </w:r>
          </w:p>
        </w:tc>
        <w:tc>
          <w:tcPr>
            <w:tcW w:w="1702"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39 699,14</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95,26</w:t>
            </w:r>
          </w:p>
        </w:tc>
        <w:tc>
          <w:tcPr>
            <w:tcW w:w="1160"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hanging="18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111,66</w:t>
            </w:r>
          </w:p>
        </w:tc>
      </w:tr>
      <w:tr w:rsidR="00BB7271" w:rsidRPr="00BB7271" w:rsidTr="00BB7271">
        <w:trPr>
          <w:trHeight w:val="542"/>
        </w:trPr>
        <w:tc>
          <w:tcPr>
            <w:tcW w:w="2379"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Национальная экономика</w:t>
            </w:r>
          </w:p>
        </w:tc>
        <w:tc>
          <w:tcPr>
            <w:tcW w:w="163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hanging="18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451 018,61</w:t>
            </w:r>
          </w:p>
        </w:tc>
        <w:tc>
          <w:tcPr>
            <w:tcW w:w="1660"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493 498,16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117 995,37</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23,91</w:t>
            </w:r>
          </w:p>
        </w:tc>
        <w:tc>
          <w:tcPr>
            <w:tcW w:w="1160"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hanging="18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26,16</w:t>
            </w:r>
          </w:p>
        </w:tc>
      </w:tr>
      <w:tr w:rsidR="00BB7271" w:rsidRPr="00BB7271" w:rsidTr="00BB7271">
        <w:trPr>
          <w:trHeight w:val="542"/>
        </w:trPr>
        <w:tc>
          <w:tcPr>
            <w:tcW w:w="2379"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Жилищно-коммунальное хозяйство</w:t>
            </w:r>
          </w:p>
        </w:tc>
        <w:tc>
          <w:tcPr>
            <w:tcW w:w="163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hanging="18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1 590 399,28</w:t>
            </w:r>
          </w:p>
        </w:tc>
        <w:tc>
          <w:tcPr>
            <w:tcW w:w="1660"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678 429,35</w:t>
            </w:r>
          </w:p>
        </w:tc>
        <w:tc>
          <w:tcPr>
            <w:tcW w:w="1702"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605 290,46</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89,22</w:t>
            </w:r>
          </w:p>
        </w:tc>
        <w:tc>
          <w:tcPr>
            <w:tcW w:w="1160"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hanging="18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38,05</w:t>
            </w:r>
          </w:p>
        </w:tc>
      </w:tr>
      <w:tr w:rsidR="00BB7271" w:rsidRPr="00BB7271" w:rsidTr="00BB7271">
        <w:trPr>
          <w:trHeight w:val="542"/>
        </w:trPr>
        <w:tc>
          <w:tcPr>
            <w:tcW w:w="2379"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Охрана окружающей среды</w:t>
            </w:r>
          </w:p>
        </w:tc>
        <w:tc>
          <w:tcPr>
            <w:tcW w:w="163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hanging="18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0,00</w:t>
            </w:r>
          </w:p>
        </w:tc>
        <w:tc>
          <w:tcPr>
            <w:tcW w:w="1660"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86,72</w:t>
            </w:r>
          </w:p>
        </w:tc>
        <w:tc>
          <w:tcPr>
            <w:tcW w:w="1702"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82,50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0,00</w:t>
            </w:r>
          </w:p>
        </w:tc>
        <w:tc>
          <w:tcPr>
            <w:tcW w:w="1160"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hanging="18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0,00</w:t>
            </w:r>
          </w:p>
        </w:tc>
      </w:tr>
      <w:tr w:rsidR="00BB7271" w:rsidRPr="00BB7271" w:rsidTr="00BB7271">
        <w:trPr>
          <w:trHeight w:val="367"/>
        </w:trPr>
        <w:tc>
          <w:tcPr>
            <w:tcW w:w="2379"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Образование</w:t>
            </w:r>
          </w:p>
        </w:tc>
        <w:tc>
          <w:tcPr>
            <w:tcW w:w="163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hanging="18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1 943 193,01</w:t>
            </w:r>
          </w:p>
        </w:tc>
        <w:tc>
          <w:tcPr>
            <w:tcW w:w="1660"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1 885 881,02</w:t>
            </w:r>
          </w:p>
        </w:tc>
        <w:tc>
          <w:tcPr>
            <w:tcW w:w="1702"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1 765 340,72</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95,13</w:t>
            </w:r>
          </w:p>
        </w:tc>
        <w:tc>
          <w:tcPr>
            <w:tcW w:w="1160"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90,84</w:t>
            </w:r>
          </w:p>
        </w:tc>
      </w:tr>
      <w:tr w:rsidR="00BB7271" w:rsidRPr="00BB7271" w:rsidTr="00BB7271">
        <w:trPr>
          <w:trHeight w:val="363"/>
        </w:trPr>
        <w:tc>
          <w:tcPr>
            <w:tcW w:w="2379"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Культура</w:t>
            </w:r>
          </w:p>
        </w:tc>
        <w:tc>
          <w:tcPr>
            <w:tcW w:w="163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hanging="18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57 360,84</w:t>
            </w:r>
          </w:p>
        </w:tc>
        <w:tc>
          <w:tcPr>
            <w:tcW w:w="1660"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413 475,26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412 320,61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93,61</w:t>
            </w:r>
          </w:p>
        </w:tc>
        <w:tc>
          <w:tcPr>
            <w:tcW w:w="1160"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718,82</w:t>
            </w:r>
          </w:p>
        </w:tc>
      </w:tr>
      <w:tr w:rsidR="00BB7271" w:rsidRPr="00BB7271" w:rsidTr="00BB7271">
        <w:trPr>
          <w:trHeight w:val="555"/>
        </w:trPr>
        <w:tc>
          <w:tcPr>
            <w:tcW w:w="2379"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Физическая культура и спорт</w:t>
            </w:r>
          </w:p>
        </w:tc>
        <w:tc>
          <w:tcPr>
            <w:tcW w:w="163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hanging="18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162 998,07</w:t>
            </w:r>
          </w:p>
        </w:tc>
        <w:tc>
          <w:tcPr>
            <w:tcW w:w="1660"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799 213,87</w:t>
            </w:r>
          </w:p>
        </w:tc>
        <w:tc>
          <w:tcPr>
            <w:tcW w:w="1702"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617 207,64</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99,72</w:t>
            </w:r>
          </w:p>
        </w:tc>
        <w:tc>
          <w:tcPr>
            <w:tcW w:w="1160"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375,59</w:t>
            </w:r>
          </w:p>
        </w:tc>
      </w:tr>
      <w:tr w:rsidR="00BB7271" w:rsidRPr="00BB7271" w:rsidTr="00BB7271">
        <w:trPr>
          <w:trHeight w:val="555"/>
        </w:trPr>
        <w:tc>
          <w:tcPr>
            <w:tcW w:w="2379"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Социальная политика</w:t>
            </w:r>
          </w:p>
        </w:tc>
        <w:tc>
          <w:tcPr>
            <w:tcW w:w="163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hanging="18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1 094 614,69</w:t>
            </w:r>
          </w:p>
        </w:tc>
        <w:tc>
          <w:tcPr>
            <w:tcW w:w="1660"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1 184 639,10</w:t>
            </w:r>
          </w:p>
        </w:tc>
        <w:tc>
          <w:tcPr>
            <w:tcW w:w="1702"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1 174 779,54</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99,17</w:t>
            </w:r>
          </w:p>
        </w:tc>
        <w:tc>
          <w:tcPr>
            <w:tcW w:w="1160"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107,32</w:t>
            </w:r>
          </w:p>
        </w:tc>
      </w:tr>
      <w:tr w:rsidR="00BB7271" w:rsidRPr="00BB7271" w:rsidTr="00BB7271">
        <w:trPr>
          <w:trHeight w:val="649"/>
        </w:trPr>
        <w:tc>
          <w:tcPr>
            <w:tcW w:w="2379"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Средства массовой информации</w:t>
            </w:r>
          </w:p>
        </w:tc>
        <w:tc>
          <w:tcPr>
            <w:tcW w:w="163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hanging="18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3 919,54</w:t>
            </w:r>
          </w:p>
        </w:tc>
        <w:tc>
          <w:tcPr>
            <w:tcW w:w="1660"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4 506,40</w:t>
            </w:r>
          </w:p>
        </w:tc>
        <w:tc>
          <w:tcPr>
            <w:tcW w:w="1702"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4 506,40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77,23</w:t>
            </w:r>
          </w:p>
        </w:tc>
        <w:tc>
          <w:tcPr>
            <w:tcW w:w="1160"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114,97</w:t>
            </w:r>
          </w:p>
        </w:tc>
      </w:tr>
      <w:tr w:rsidR="00BB7271" w:rsidRPr="00BB7271" w:rsidTr="00BB7271">
        <w:trPr>
          <w:trHeight w:val="70"/>
        </w:trPr>
        <w:tc>
          <w:tcPr>
            <w:tcW w:w="2379"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Обслуживание государственного и муниципального долга</w:t>
            </w:r>
          </w:p>
        </w:tc>
        <w:tc>
          <w:tcPr>
            <w:tcW w:w="1634"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tabs>
                <w:tab w:val="left" w:pos="1965"/>
              </w:tabs>
              <w:spacing w:after="0"/>
              <w:ind w:hanging="18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20 530,46</w:t>
            </w:r>
          </w:p>
        </w:tc>
        <w:tc>
          <w:tcPr>
            <w:tcW w:w="1660"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27 948 74</w:t>
            </w:r>
          </w:p>
        </w:tc>
        <w:tc>
          <w:tcPr>
            <w:tcW w:w="1702"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19 950,06</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100,00</w:t>
            </w:r>
          </w:p>
        </w:tc>
        <w:tc>
          <w:tcPr>
            <w:tcW w:w="1160" w:type="dxa"/>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BB7271">
            <w:pPr>
              <w:spacing w:after="0"/>
              <w:jc w:val="center"/>
              <w:rPr>
                <w:rFonts w:ascii="Times New Roman" w:eastAsia="Times New Roman" w:hAnsi="Times New Roman" w:cs="Times New Roman"/>
                <w:sz w:val="24"/>
                <w:szCs w:val="24"/>
              </w:rPr>
            </w:pPr>
            <w:r w:rsidRPr="00BB7271">
              <w:rPr>
                <w:rFonts w:ascii="Times New Roman" w:eastAsia="Times New Roman" w:hAnsi="Times New Roman" w:cs="Times New Roman"/>
                <w:sz w:val="24"/>
                <w:szCs w:val="24"/>
              </w:rPr>
              <w:t>97,17</w:t>
            </w:r>
          </w:p>
        </w:tc>
      </w:tr>
    </w:tbl>
    <w:p w:rsidR="00BB7271" w:rsidRPr="00BB7271" w:rsidRDefault="00BB7271" w:rsidP="00BB7271">
      <w:pPr>
        <w:spacing w:after="0" w:line="240" w:lineRule="auto"/>
        <w:ind w:hanging="181"/>
        <w:jc w:val="center"/>
        <w:rPr>
          <w:rFonts w:ascii="Times New Roman" w:eastAsia="Times New Roman" w:hAnsi="Times New Roman" w:cs="Times New Roman"/>
          <w:b/>
          <w:i/>
          <w:sz w:val="24"/>
          <w:szCs w:val="24"/>
          <w:lang w:eastAsia="ru-RU"/>
        </w:rPr>
      </w:pPr>
    </w:p>
    <w:p w:rsidR="00BB7271" w:rsidRPr="00BB7271" w:rsidRDefault="00BB7271" w:rsidP="00BB7271">
      <w:pPr>
        <w:spacing w:after="0" w:line="240" w:lineRule="auto"/>
        <w:ind w:hanging="180"/>
        <w:jc w:val="center"/>
        <w:rPr>
          <w:rFonts w:ascii="Times New Roman" w:eastAsia="Times New Roman" w:hAnsi="Times New Roman" w:cs="Times New Roman"/>
          <w:b/>
          <w:i/>
          <w:sz w:val="28"/>
          <w:szCs w:val="28"/>
          <w:lang w:eastAsia="ru-RU"/>
        </w:rPr>
      </w:pPr>
      <w:r w:rsidRPr="00BB7271">
        <w:rPr>
          <w:rFonts w:ascii="Times New Roman" w:eastAsia="Times New Roman" w:hAnsi="Times New Roman" w:cs="Times New Roman"/>
          <w:b/>
          <w:i/>
          <w:sz w:val="28"/>
          <w:szCs w:val="28"/>
          <w:lang w:eastAsia="ru-RU"/>
        </w:rPr>
        <w:t xml:space="preserve">Динамика доходов и расходов городского бюджета </w:t>
      </w:r>
      <w:proofErr w:type="gramStart"/>
      <w:r w:rsidRPr="00BB7271">
        <w:rPr>
          <w:rFonts w:ascii="Times New Roman" w:eastAsia="Times New Roman" w:hAnsi="Times New Roman" w:cs="Times New Roman"/>
          <w:b/>
          <w:i/>
          <w:sz w:val="28"/>
          <w:szCs w:val="28"/>
          <w:lang w:eastAsia="ru-RU"/>
        </w:rPr>
        <w:t>за</w:t>
      </w:r>
      <w:proofErr w:type="gramEnd"/>
      <w:r w:rsidRPr="00BB7271">
        <w:rPr>
          <w:rFonts w:ascii="Times New Roman" w:eastAsia="Times New Roman" w:hAnsi="Times New Roman" w:cs="Times New Roman"/>
          <w:b/>
          <w:i/>
          <w:sz w:val="28"/>
          <w:szCs w:val="28"/>
          <w:lang w:eastAsia="ru-RU"/>
        </w:rPr>
        <w:t xml:space="preserve"> </w:t>
      </w:r>
    </w:p>
    <w:p w:rsidR="00BB7271" w:rsidRPr="00BB7271" w:rsidRDefault="00BB7271" w:rsidP="00BB7271">
      <w:pPr>
        <w:spacing w:after="0" w:line="240" w:lineRule="auto"/>
        <w:ind w:hanging="180"/>
        <w:jc w:val="center"/>
        <w:rPr>
          <w:rFonts w:ascii="Times New Roman" w:eastAsia="Times New Roman" w:hAnsi="Times New Roman" w:cs="Times New Roman"/>
          <w:b/>
          <w:i/>
          <w:sz w:val="28"/>
          <w:szCs w:val="28"/>
          <w:lang w:eastAsia="ru-RU"/>
        </w:rPr>
      </w:pPr>
      <w:r w:rsidRPr="00BB7271">
        <w:rPr>
          <w:rFonts w:ascii="Times New Roman" w:eastAsia="Times New Roman" w:hAnsi="Times New Roman" w:cs="Times New Roman"/>
          <w:b/>
          <w:i/>
          <w:sz w:val="28"/>
          <w:szCs w:val="28"/>
          <w:lang w:eastAsia="ru-RU"/>
        </w:rPr>
        <w:t>2019-2022 годы (тыс. руб.)</w:t>
      </w:r>
    </w:p>
    <w:p w:rsidR="00BB7271" w:rsidRPr="00BB7271" w:rsidRDefault="00BB7271" w:rsidP="00BB7271">
      <w:pPr>
        <w:spacing w:after="0" w:line="240" w:lineRule="auto"/>
        <w:ind w:hanging="180"/>
        <w:jc w:val="center"/>
        <w:rPr>
          <w:rFonts w:ascii="Times New Roman" w:eastAsia="Times New Roman" w:hAnsi="Times New Roman" w:cs="Times New Roman"/>
          <w:b/>
          <w:i/>
          <w:sz w:val="28"/>
          <w:szCs w:val="28"/>
          <w:lang w:eastAsia="ru-RU"/>
        </w:rPr>
      </w:pPr>
    </w:p>
    <w:p w:rsidR="00BB7271" w:rsidRPr="00BB7271" w:rsidRDefault="00BB7271" w:rsidP="00BB7271">
      <w:pPr>
        <w:spacing w:after="0" w:line="240" w:lineRule="auto"/>
        <w:ind w:hanging="180"/>
        <w:jc w:val="center"/>
        <w:rPr>
          <w:rFonts w:ascii="Times New Roman" w:eastAsia="Times New Roman" w:hAnsi="Times New Roman" w:cs="Times New Roman"/>
          <w:b/>
          <w:i/>
          <w:sz w:val="28"/>
          <w:szCs w:val="28"/>
          <w:lang w:eastAsia="ru-RU"/>
        </w:rPr>
      </w:pPr>
      <w:r w:rsidRPr="00BB7271">
        <w:rPr>
          <w:rFonts w:ascii="Times New Roman" w:eastAsia="Times New Roman" w:hAnsi="Times New Roman" w:cs="Times New Roman"/>
          <w:b/>
          <w:i/>
          <w:noProof/>
          <w:sz w:val="28"/>
          <w:szCs w:val="28"/>
          <w:lang w:eastAsia="ru-RU"/>
        </w:rPr>
        <w:drawing>
          <wp:inline distT="0" distB="0" distL="0" distR="0" wp14:anchorId="761C1F61" wp14:editId="2FECB0A5">
            <wp:extent cx="6057900" cy="3181350"/>
            <wp:effectExtent l="0" t="0" r="19050" b="19050"/>
            <wp:docPr id="3"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B7271" w:rsidRPr="00BB7271" w:rsidRDefault="00BB7271" w:rsidP="00BB7271">
      <w:pPr>
        <w:spacing w:after="0" w:line="240" w:lineRule="auto"/>
        <w:rPr>
          <w:rFonts w:ascii="Times New Roman" w:eastAsia="Times New Roman" w:hAnsi="Times New Roman" w:cs="Times New Roman"/>
          <w:sz w:val="28"/>
          <w:szCs w:val="28"/>
          <w:lang w:eastAsia="ru-RU"/>
        </w:rPr>
      </w:pPr>
    </w:p>
    <w:p w:rsidR="00BB7271" w:rsidRPr="00BB7271" w:rsidRDefault="00A72CE5" w:rsidP="00A72CE5">
      <w:pPr>
        <w:spacing w:after="0" w:line="240" w:lineRule="auto"/>
        <w:jc w:val="center"/>
        <w:rPr>
          <w:rFonts w:ascii="Times New Roman" w:eastAsia="Times New Roman" w:hAnsi="Times New Roman" w:cs="Times New Roman"/>
          <w:b/>
          <w:sz w:val="28"/>
          <w:szCs w:val="24"/>
          <w:lang w:eastAsia="ru-RU"/>
        </w:rPr>
      </w:pPr>
      <w:r w:rsidRPr="00A72CE5">
        <w:rPr>
          <w:rFonts w:ascii="Times New Roman" w:eastAsia="Calibri" w:hAnsi="Times New Roman" w:cs="Arial"/>
          <w:b/>
          <w:color w:val="000000" w:themeColor="text1"/>
          <w:sz w:val="28"/>
        </w:rPr>
        <w:t>Инвестиции в основной капитал</w:t>
      </w:r>
    </w:p>
    <w:p w:rsidR="00BB7271" w:rsidRPr="00BB7271" w:rsidRDefault="00BB7271" w:rsidP="00BB7271">
      <w:pPr>
        <w:spacing w:after="0" w:line="240" w:lineRule="auto"/>
        <w:rPr>
          <w:rFonts w:ascii="Times New Roman" w:eastAsia="Times New Roman" w:hAnsi="Times New Roman" w:cs="Times New Roman"/>
          <w:sz w:val="28"/>
          <w:szCs w:val="28"/>
          <w:lang w:eastAsia="ru-RU"/>
        </w:rPr>
      </w:pPr>
    </w:p>
    <w:p w:rsidR="00A72CE5" w:rsidRDefault="00A72CE5" w:rsidP="00A72CE5">
      <w:pPr>
        <w:spacing w:after="0" w:line="240" w:lineRule="auto"/>
        <w:ind w:firstLine="567"/>
        <w:jc w:val="both"/>
        <w:rPr>
          <w:rFonts w:ascii="Times New Roman" w:eastAsia="Calibri" w:hAnsi="Times New Roman" w:cs="Arial"/>
          <w:color w:val="000000"/>
          <w:sz w:val="28"/>
          <w:szCs w:val="24"/>
          <w:lang w:eastAsia="ru-RU"/>
        </w:rPr>
      </w:pPr>
      <w:r>
        <w:rPr>
          <w:rFonts w:ascii="Times New Roman" w:eastAsia="Calibri" w:hAnsi="Times New Roman" w:cs="Arial"/>
          <w:color w:val="000000"/>
          <w:sz w:val="28"/>
          <w:szCs w:val="24"/>
          <w:lang w:eastAsia="ru-RU"/>
        </w:rPr>
        <w:lastRenderedPageBreak/>
        <w:t xml:space="preserve">По итогам 2022 года </w:t>
      </w:r>
      <w:r w:rsidRPr="008C53CA">
        <w:rPr>
          <w:rFonts w:ascii="Times New Roman" w:eastAsia="Calibri" w:hAnsi="Times New Roman" w:cs="Arial"/>
          <w:color w:val="000000"/>
          <w:sz w:val="28"/>
          <w:szCs w:val="24"/>
          <w:lang w:eastAsia="ru-RU"/>
        </w:rPr>
        <w:t>инвесторами освоено</w:t>
      </w:r>
      <w:r>
        <w:rPr>
          <w:rFonts w:ascii="Times New Roman" w:eastAsia="Calibri" w:hAnsi="Times New Roman" w:cs="Arial"/>
          <w:color w:val="000000"/>
          <w:sz w:val="28"/>
          <w:szCs w:val="24"/>
          <w:lang w:eastAsia="ru-RU"/>
        </w:rPr>
        <w:t xml:space="preserve"> 12 млрд. 212,4 млн. </w:t>
      </w:r>
      <w:r w:rsidRPr="008C53CA">
        <w:rPr>
          <w:rFonts w:ascii="Times New Roman" w:eastAsia="Calibri" w:hAnsi="Times New Roman" w:cs="Arial"/>
          <w:color w:val="000000"/>
          <w:sz w:val="28"/>
          <w:szCs w:val="24"/>
          <w:lang w:eastAsia="ru-RU"/>
        </w:rPr>
        <w:t xml:space="preserve">руб., что </w:t>
      </w:r>
      <w:r>
        <w:rPr>
          <w:rFonts w:ascii="Times New Roman" w:eastAsia="Calibri" w:hAnsi="Times New Roman" w:cs="Arial"/>
          <w:color w:val="000000"/>
          <w:sz w:val="28"/>
          <w:szCs w:val="24"/>
          <w:lang w:eastAsia="ru-RU"/>
        </w:rPr>
        <w:t>на 17,6% или на 1 млрд. 832,9 млн. руб. больше чем за аналогичный период 2021 года</w:t>
      </w:r>
      <w:r w:rsidRPr="00F23AD2">
        <w:rPr>
          <w:rFonts w:ascii="Times New Roman" w:eastAsia="Calibri" w:hAnsi="Times New Roman" w:cs="Arial"/>
          <w:color w:val="000000"/>
          <w:sz w:val="28"/>
          <w:szCs w:val="24"/>
          <w:lang w:eastAsia="ru-RU"/>
        </w:rPr>
        <w:t xml:space="preserve"> (</w:t>
      </w:r>
      <w:r>
        <w:rPr>
          <w:rFonts w:ascii="Times New Roman" w:eastAsia="Calibri" w:hAnsi="Times New Roman" w:cs="Arial"/>
          <w:color w:val="000000"/>
          <w:sz w:val="28"/>
          <w:szCs w:val="24"/>
          <w:lang w:eastAsia="ru-RU"/>
        </w:rPr>
        <w:t>10</w:t>
      </w:r>
      <w:r w:rsidRPr="00F23AD2">
        <w:rPr>
          <w:rFonts w:ascii="Times New Roman" w:eastAsia="Calibri" w:hAnsi="Times New Roman" w:cs="Arial"/>
          <w:color w:val="000000"/>
          <w:sz w:val="28"/>
          <w:szCs w:val="24"/>
          <w:lang w:eastAsia="ru-RU"/>
        </w:rPr>
        <w:t xml:space="preserve"> млрд. </w:t>
      </w:r>
      <w:r>
        <w:rPr>
          <w:rFonts w:ascii="Times New Roman" w:eastAsia="Calibri" w:hAnsi="Times New Roman" w:cs="Arial"/>
          <w:color w:val="000000"/>
          <w:sz w:val="28"/>
          <w:szCs w:val="24"/>
          <w:lang w:eastAsia="ru-RU"/>
        </w:rPr>
        <w:t>379,5</w:t>
      </w:r>
      <w:r w:rsidRPr="00F23AD2">
        <w:rPr>
          <w:rFonts w:ascii="Times New Roman" w:eastAsia="Calibri" w:hAnsi="Times New Roman" w:cs="Arial"/>
          <w:color w:val="000000"/>
          <w:sz w:val="28"/>
          <w:szCs w:val="24"/>
          <w:lang w:eastAsia="ru-RU"/>
        </w:rPr>
        <w:t xml:space="preserve"> млн. руб.)</w:t>
      </w:r>
      <w:r>
        <w:rPr>
          <w:rFonts w:ascii="Times New Roman" w:eastAsia="Calibri" w:hAnsi="Times New Roman" w:cs="Arial"/>
          <w:color w:val="000000"/>
          <w:sz w:val="28"/>
          <w:szCs w:val="24"/>
          <w:lang w:eastAsia="ru-RU"/>
        </w:rPr>
        <w:t>. Достигнутое значение показателя составило 100,4</w:t>
      </w:r>
      <w:r w:rsidRPr="008C53CA">
        <w:rPr>
          <w:rFonts w:ascii="Times New Roman" w:eastAsia="Calibri" w:hAnsi="Times New Roman" w:cs="Arial"/>
          <w:color w:val="000000"/>
          <w:sz w:val="28"/>
          <w:szCs w:val="24"/>
          <w:lang w:eastAsia="ru-RU"/>
        </w:rPr>
        <w:t xml:space="preserve">% от планового </w:t>
      </w:r>
      <w:r>
        <w:rPr>
          <w:rFonts w:ascii="Times New Roman" w:eastAsia="Calibri" w:hAnsi="Times New Roman" w:cs="Arial"/>
          <w:color w:val="000000"/>
          <w:sz w:val="28"/>
          <w:szCs w:val="24"/>
          <w:lang w:eastAsia="ru-RU"/>
        </w:rPr>
        <w:t>з</w:t>
      </w:r>
      <w:r w:rsidRPr="008C53CA">
        <w:rPr>
          <w:rFonts w:ascii="Times New Roman" w:eastAsia="Calibri" w:hAnsi="Times New Roman" w:cs="Arial"/>
          <w:color w:val="000000"/>
          <w:sz w:val="28"/>
          <w:szCs w:val="24"/>
          <w:lang w:eastAsia="ru-RU"/>
        </w:rPr>
        <w:t>начения показателя</w:t>
      </w:r>
      <w:r>
        <w:rPr>
          <w:rFonts w:ascii="Times New Roman" w:eastAsia="Calibri" w:hAnsi="Times New Roman" w:cs="Arial"/>
          <w:color w:val="000000"/>
          <w:sz w:val="28"/>
          <w:szCs w:val="24"/>
          <w:lang w:eastAsia="ru-RU"/>
        </w:rPr>
        <w:t xml:space="preserve"> </w:t>
      </w:r>
      <w:r w:rsidRPr="008C53CA">
        <w:rPr>
          <w:rFonts w:ascii="Times New Roman" w:eastAsia="Calibri" w:hAnsi="Times New Roman" w:cs="Arial"/>
          <w:color w:val="000000"/>
          <w:sz w:val="28"/>
          <w:szCs w:val="24"/>
          <w:lang w:eastAsia="ru-RU"/>
        </w:rPr>
        <w:t>12</w:t>
      </w:r>
      <w:r>
        <w:rPr>
          <w:rFonts w:ascii="Times New Roman" w:eastAsia="Calibri" w:hAnsi="Times New Roman" w:cs="Arial"/>
          <w:color w:val="000000"/>
          <w:sz w:val="28"/>
          <w:szCs w:val="24"/>
          <w:lang w:eastAsia="ru-RU"/>
        </w:rPr>
        <w:t xml:space="preserve"> </w:t>
      </w:r>
      <w:r w:rsidRPr="008C53CA">
        <w:rPr>
          <w:rFonts w:ascii="Times New Roman" w:eastAsia="Calibri" w:hAnsi="Times New Roman" w:cs="Arial"/>
          <w:color w:val="000000"/>
          <w:sz w:val="28"/>
          <w:szCs w:val="24"/>
          <w:lang w:eastAsia="ru-RU"/>
        </w:rPr>
        <w:t xml:space="preserve">млрд. </w:t>
      </w:r>
      <w:r>
        <w:rPr>
          <w:rFonts w:ascii="Times New Roman" w:eastAsia="Calibri" w:hAnsi="Times New Roman" w:cs="Arial"/>
          <w:color w:val="000000"/>
          <w:sz w:val="28"/>
          <w:szCs w:val="24"/>
          <w:lang w:eastAsia="ru-RU"/>
        </w:rPr>
        <w:t xml:space="preserve">166,1 млн. </w:t>
      </w:r>
      <w:r w:rsidRPr="008C53CA">
        <w:rPr>
          <w:rFonts w:ascii="Times New Roman" w:eastAsia="Calibri" w:hAnsi="Times New Roman" w:cs="Arial"/>
          <w:color w:val="000000"/>
          <w:sz w:val="28"/>
          <w:szCs w:val="24"/>
          <w:lang w:eastAsia="ru-RU"/>
        </w:rPr>
        <w:t>руб.</w:t>
      </w:r>
      <w:r>
        <w:rPr>
          <w:rFonts w:ascii="Times New Roman" w:eastAsia="Calibri" w:hAnsi="Times New Roman" w:cs="Arial"/>
          <w:color w:val="000000"/>
          <w:sz w:val="28"/>
          <w:szCs w:val="24"/>
          <w:lang w:eastAsia="ru-RU"/>
        </w:rPr>
        <w:t>, утвержденного министерством экономического развития Ставропольского края письмом от 17.06.2022 г. № МЭР-07/4207. В 2023 году установленное значение показателя объема внебюджетных инвестиций - 13 млрд. 650,6 млн. руб. Информация об освоенных внебюджетных инвестициях приведена в таблице 1 и диаграмме 1.</w:t>
      </w:r>
    </w:p>
    <w:p w:rsidR="00A72CE5" w:rsidRDefault="00A72CE5" w:rsidP="00A72CE5">
      <w:pPr>
        <w:spacing w:after="0"/>
        <w:ind w:firstLine="567"/>
        <w:jc w:val="right"/>
        <w:rPr>
          <w:rFonts w:ascii="Times New Roman" w:eastAsia="Calibri" w:hAnsi="Times New Roman" w:cs="Arial"/>
          <w:color w:val="000000"/>
          <w:sz w:val="24"/>
          <w:szCs w:val="24"/>
          <w:lang w:eastAsia="ru-RU"/>
        </w:rPr>
      </w:pPr>
      <w:r>
        <w:rPr>
          <w:rFonts w:ascii="Times New Roman" w:eastAsia="Calibri" w:hAnsi="Times New Roman" w:cs="Arial"/>
          <w:color w:val="000000"/>
          <w:sz w:val="24"/>
          <w:szCs w:val="24"/>
          <w:lang w:eastAsia="ru-RU"/>
        </w:rPr>
        <w:t>Таблица 1</w:t>
      </w:r>
    </w:p>
    <w:p w:rsidR="00A72CE5" w:rsidRPr="00343485" w:rsidRDefault="00A72CE5" w:rsidP="00A72CE5">
      <w:pPr>
        <w:spacing w:after="0" w:line="240" w:lineRule="auto"/>
        <w:ind w:firstLine="567"/>
        <w:jc w:val="center"/>
        <w:rPr>
          <w:rFonts w:ascii="Times New Roman" w:eastAsia="Calibri" w:hAnsi="Times New Roman" w:cs="Arial"/>
          <w:color w:val="000000"/>
          <w:sz w:val="28"/>
          <w:szCs w:val="28"/>
          <w:lang w:eastAsia="ru-RU"/>
        </w:rPr>
      </w:pPr>
      <w:r w:rsidRPr="00CC124A">
        <w:rPr>
          <w:rFonts w:ascii="Times New Roman" w:eastAsia="Calibri" w:hAnsi="Times New Roman" w:cs="Arial"/>
          <w:color w:val="000000"/>
          <w:sz w:val="28"/>
          <w:szCs w:val="28"/>
          <w:lang w:eastAsia="ru-RU"/>
        </w:rPr>
        <w:t xml:space="preserve">Освоенные внебюджетные инвестиции </w:t>
      </w:r>
      <w:r>
        <w:rPr>
          <w:rFonts w:ascii="Times New Roman" w:eastAsia="Calibri" w:hAnsi="Times New Roman" w:cs="Arial"/>
          <w:color w:val="000000"/>
          <w:sz w:val="28"/>
          <w:szCs w:val="28"/>
          <w:lang w:eastAsia="ru-RU"/>
        </w:rPr>
        <w:t>в 2022 году</w:t>
      </w:r>
    </w:p>
    <w:tbl>
      <w:tblPr>
        <w:tblStyle w:val="31"/>
        <w:tblW w:w="9889" w:type="dxa"/>
        <w:tblLayout w:type="fixed"/>
        <w:tblLook w:val="04A0" w:firstRow="1" w:lastRow="0" w:firstColumn="1" w:lastColumn="0" w:noHBand="0" w:noVBand="1"/>
      </w:tblPr>
      <w:tblGrid>
        <w:gridCol w:w="2376"/>
        <w:gridCol w:w="993"/>
        <w:gridCol w:w="1559"/>
        <w:gridCol w:w="992"/>
        <w:gridCol w:w="1134"/>
        <w:gridCol w:w="1418"/>
        <w:gridCol w:w="1417"/>
      </w:tblGrid>
      <w:tr w:rsidR="00A72CE5" w:rsidRPr="002F7990" w:rsidTr="006D2063">
        <w:trPr>
          <w:trHeight w:val="371"/>
        </w:trPr>
        <w:tc>
          <w:tcPr>
            <w:tcW w:w="2376" w:type="dxa"/>
            <w:vMerge w:val="restart"/>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p>
        </w:tc>
        <w:tc>
          <w:tcPr>
            <w:tcW w:w="2552" w:type="dxa"/>
            <w:gridSpan w:val="2"/>
            <w:vMerge w:val="restart"/>
            <w:shd w:val="clear" w:color="auto" w:fill="FFFFFF" w:themeFill="background1"/>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p>
          <w:p w:rsidR="00A72CE5" w:rsidRPr="002F7990" w:rsidRDefault="00A72CE5" w:rsidP="006D2063">
            <w:pPr>
              <w:spacing w:line="240" w:lineRule="exact"/>
              <w:jc w:val="center"/>
              <w:rPr>
                <w:rFonts w:ascii="Times New Roman" w:eastAsia="Calibri" w:hAnsi="Times New Roman" w:cs="Times New Roman"/>
                <w:bCs/>
                <w:color w:val="000000"/>
                <w:sz w:val="20"/>
                <w:szCs w:val="20"/>
              </w:rPr>
            </w:pPr>
            <w:r w:rsidRPr="002F7990">
              <w:rPr>
                <w:rFonts w:ascii="Times New Roman" w:eastAsia="Calibri" w:hAnsi="Times New Roman" w:cs="Times New Roman"/>
                <w:bCs/>
                <w:color w:val="000000"/>
                <w:sz w:val="20"/>
                <w:szCs w:val="20"/>
              </w:rPr>
              <w:t>План освоения внебюджетных инвестиций в 2022 году</w:t>
            </w:r>
          </w:p>
        </w:tc>
        <w:tc>
          <w:tcPr>
            <w:tcW w:w="4961" w:type="dxa"/>
            <w:gridSpan w:val="4"/>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r w:rsidRPr="002F7990">
              <w:rPr>
                <w:rFonts w:ascii="Times New Roman" w:eastAsia="Calibri" w:hAnsi="Times New Roman" w:cs="Times New Roman"/>
                <w:bCs/>
                <w:color w:val="000000"/>
                <w:sz w:val="20"/>
                <w:szCs w:val="20"/>
              </w:rPr>
              <w:t xml:space="preserve">Освоено внебюджетных инвестиций в 2022 году, </w:t>
            </w:r>
            <w:r w:rsidRPr="002F7990">
              <w:rPr>
                <w:rFonts w:ascii="Times New Roman" w:eastAsia="Calibri" w:hAnsi="Times New Roman" w:cs="Times New Roman"/>
                <w:bCs/>
                <w:color w:val="000000"/>
                <w:sz w:val="20"/>
                <w:szCs w:val="20"/>
              </w:rPr>
              <w:br/>
              <w:t>млн. руб.</w:t>
            </w:r>
          </w:p>
        </w:tc>
      </w:tr>
      <w:tr w:rsidR="00A72CE5" w:rsidRPr="002F7990" w:rsidTr="006D2063">
        <w:trPr>
          <w:trHeight w:val="371"/>
        </w:trPr>
        <w:tc>
          <w:tcPr>
            <w:tcW w:w="2376" w:type="dxa"/>
            <w:vMerge/>
            <w:vAlign w:val="center"/>
            <w:hideMark/>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p>
        </w:tc>
        <w:tc>
          <w:tcPr>
            <w:tcW w:w="2552" w:type="dxa"/>
            <w:gridSpan w:val="2"/>
            <w:vMerge/>
            <w:shd w:val="clear" w:color="auto" w:fill="FFFFFF" w:themeFill="background1"/>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p>
        </w:tc>
        <w:tc>
          <w:tcPr>
            <w:tcW w:w="992" w:type="dxa"/>
            <w:shd w:val="clear" w:color="auto" w:fill="FFFFFF" w:themeFill="background1"/>
            <w:noWrap/>
            <w:vAlign w:val="center"/>
            <w:hideMark/>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r w:rsidRPr="002F7990">
              <w:rPr>
                <w:rFonts w:ascii="Times New Roman" w:eastAsia="Calibri" w:hAnsi="Times New Roman" w:cs="Times New Roman"/>
                <w:bCs/>
                <w:color w:val="000000"/>
                <w:sz w:val="20"/>
                <w:szCs w:val="20"/>
                <w:lang w:val="en-US"/>
              </w:rPr>
              <w:t>I</w:t>
            </w:r>
            <w:r w:rsidRPr="002F7990">
              <w:rPr>
                <w:rFonts w:ascii="Times New Roman" w:eastAsia="Calibri" w:hAnsi="Times New Roman" w:cs="Times New Roman"/>
                <w:bCs/>
                <w:color w:val="000000"/>
                <w:sz w:val="20"/>
                <w:szCs w:val="20"/>
              </w:rPr>
              <w:t xml:space="preserve"> квартал</w:t>
            </w:r>
          </w:p>
          <w:p w:rsidR="00A72CE5" w:rsidRPr="002F7990" w:rsidRDefault="00A72CE5" w:rsidP="006D2063">
            <w:pPr>
              <w:spacing w:line="240" w:lineRule="exact"/>
              <w:jc w:val="center"/>
              <w:rPr>
                <w:rFonts w:ascii="Times New Roman" w:eastAsia="Calibri" w:hAnsi="Times New Roman" w:cs="Times New Roman"/>
                <w:b/>
                <w:bCs/>
                <w:color w:val="000000"/>
                <w:sz w:val="20"/>
                <w:szCs w:val="20"/>
              </w:rPr>
            </w:pPr>
            <w:r w:rsidRPr="002F7990">
              <w:rPr>
                <w:rFonts w:ascii="Times New Roman" w:eastAsia="Calibri" w:hAnsi="Times New Roman" w:cs="Times New Roman"/>
                <w:b/>
                <w:bCs/>
                <w:color w:val="000000"/>
                <w:sz w:val="20"/>
                <w:szCs w:val="20"/>
              </w:rPr>
              <w:t>(факт)</w:t>
            </w:r>
          </w:p>
        </w:tc>
        <w:tc>
          <w:tcPr>
            <w:tcW w:w="1134" w:type="dxa"/>
            <w:shd w:val="clear" w:color="auto" w:fill="FFFFFF" w:themeFill="background1"/>
            <w:noWrap/>
            <w:vAlign w:val="center"/>
            <w:hideMark/>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r w:rsidRPr="002F7990">
              <w:rPr>
                <w:rFonts w:ascii="Times New Roman" w:eastAsia="Calibri" w:hAnsi="Times New Roman" w:cs="Times New Roman"/>
                <w:bCs/>
                <w:color w:val="000000"/>
                <w:sz w:val="20"/>
                <w:szCs w:val="20"/>
                <w:lang w:val="en-US"/>
              </w:rPr>
              <w:t>II</w:t>
            </w:r>
            <w:r w:rsidRPr="002F7990">
              <w:rPr>
                <w:rFonts w:ascii="Times New Roman" w:eastAsia="Calibri" w:hAnsi="Times New Roman" w:cs="Times New Roman"/>
                <w:bCs/>
                <w:color w:val="000000"/>
                <w:sz w:val="20"/>
                <w:szCs w:val="20"/>
              </w:rPr>
              <w:t xml:space="preserve"> квартал</w:t>
            </w:r>
          </w:p>
          <w:p w:rsidR="00A72CE5" w:rsidRPr="002F7990" w:rsidRDefault="00A72CE5" w:rsidP="006D2063">
            <w:pPr>
              <w:spacing w:line="240" w:lineRule="exact"/>
              <w:jc w:val="center"/>
              <w:rPr>
                <w:rFonts w:ascii="Times New Roman" w:eastAsia="Calibri" w:hAnsi="Times New Roman" w:cs="Times New Roman"/>
                <w:b/>
                <w:bCs/>
                <w:color w:val="000000"/>
                <w:sz w:val="20"/>
                <w:szCs w:val="20"/>
              </w:rPr>
            </w:pPr>
            <w:r w:rsidRPr="002F7990">
              <w:rPr>
                <w:rFonts w:ascii="Times New Roman" w:eastAsia="Calibri" w:hAnsi="Times New Roman" w:cs="Times New Roman"/>
                <w:b/>
                <w:bCs/>
                <w:color w:val="000000"/>
                <w:sz w:val="20"/>
                <w:szCs w:val="20"/>
              </w:rPr>
              <w:t>(факт)</w:t>
            </w:r>
          </w:p>
        </w:tc>
        <w:tc>
          <w:tcPr>
            <w:tcW w:w="1418" w:type="dxa"/>
            <w:noWrap/>
            <w:vAlign w:val="center"/>
            <w:hideMark/>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r w:rsidRPr="002F7990">
              <w:rPr>
                <w:rFonts w:ascii="Times New Roman" w:eastAsia="Calibri" w:hAnsi="Times New Roman" w:cs="Times New Roman"/>
                <w:bCs/>
                <w:color w:val="000000"/>
                <w:sz w:val="20"/>
                <w:szCs w:val="20"/>
                <w:lang w:val="en-US"/>
              </w:rPr>
              <w:t>III</w:t>
            </w:r>
            <w:r w:rsidRPr="002F7990">
              <w:rPr>
                <w:rFonts w:ascii="Times New Roman" w:eastAsia="Calibri" w:hAnsi="Times New Roman" w:cs="Times New Roman"/>
                <w:bCs/>
                <w:color w:val="000000"/>
                <w:sz w:val="20"/>
                <w:szCs w:val="20"/>
              </w:rPr>
              <w:t xml:space="preserve"> квартал</w:t>
            </w:r>
          </w:p>
          <w:p w:rsidR="00A72CE5" w:rsidRPr="002F7990" w:rsidRDefault="00A72CE5" w:rsidP="006D2063">
            <w:pPr>
              <w:spacing w:line="240" w:lineRule="exact"/>
              <w:jc w:val="center"/>
              <w:rPr>
                <w:rFonts w:ascii="Times New Roman" w:eastAsia="Calibri" w:hAnsi="Times New Roman" w:cs="Times New Roman"/>
                <w:b/>
                <w:bCs/>
                <w:color w:val="000000"/>
                <w:sz w:val="20"/>
                <w:szCs w:val="20"/>
                <w:lang w:val="en-US"/>
              </w:rPr>
            </w:pPr>
            <w:r w:rsidRPr="002F7990">
              <w:rPr>
                <w:rFonts w:ascii="Times New Roman" w:eastAsia="Calibri" w:hAnsi="Times New Roman" w:cs="Times New Roman"/>
                <w:b/>
                <w:bCs/>
                <w:color w:val="000000"/>
                <w:sz w:val="20"/>
                <w:szCs w:val="20"/>
              </w:rPr>
              <w:t>(факт)</w:t>
            </w:r>
          </w:p>
        </w:tc>
        <w:tc>
          <w:tcPr>
            <w:tcW w:w="1417" w:type="dxa"/>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r w:rsidRPr="002F7990">
              <w:rPr>
                <w:rFonts w:ascii="Times New Roman" w:eastAsia="Calibri" w:hAnsi="Times New Roman" w:cs="Times New Roman"/>
                <w:bCs/>
                <w:color w:val="000000"/>
                <w:sz w:val="20"/>
                <w:szCs w:val="20"/>
                <w:lang w:val="en-US"/>
              </w:rPr>
              <w:t>IV</w:t>
            </w:r>
            <w:r w:rsidRPr="002F7990">
              <w:rPr>
                <w:rFonts w:ascii="Times New Roman" w:eastAsia="Calibri" w:hAnsi="Times New Roman" w:cs="Times New Roman"/>
                <w:bCs/>
                <w:color w:val="000000"/>
                <w:sz w:val="20"/>
                <w:szCs w:val="20"/>
              </w:rPr>
              <w:t xml:space="preserve"> квартал</w:t>
            </w:r>
          </w:p>
          <w:p w:rsidR="00A72CE5" w:rsidRPr="002F7990" w:rsidRDefault="00A72CE5" w:rsidP="006D2063">
            <w:pPr>
              <w:spacing w:line="240" w:lineRule="exact"/>
              <w:jc w:val="center"/>
              <w:rPr>
                <w:rFonts w:ascii="Times New Roman" w:eastAsia="Calibri" w:hAnsi="Times New Roman" w:cs="Times New Roman"/>
                <w:b/>
                <w:bCs/>
                <w:color w:val="000000"/>
                <w:sz w:val="20"/>
                <w:szCs w:val="20"/>
              </w:rPr>
            </w:pPr>
            <w:r w:rsidRPr="002F7990">
              <w:rPr>
                <w:rFonts w:ascii="Times New Roman" w:eastAsia="Calibri" w:hAnsi="Times New Roman" w:cs="Times New Roman"/>
                <w:b/>
                <w:bCs/>
                <w:color w:val="000000"/>
                <w:sz w:val="20"/>
                <w:szCs w:val="20"/>
              </w:rPr>
              <w:t>(факт)*</w:t>
            </w:r>
          </w:p>
        </w:tc>
      </w:tr>
      <w:tr w:rsidR="00A72CE5" w:rsidRPr="002F7990" w:rsidTr="006D2063">
        <w:trPr>
          <w:trHeight w:val="480"/>
        </w:trPr>
        <w:tc>
          <w:tcPr>
            <w:tcW w:w="2376" w:type="dxa"/>
            <w:vMerge w:val="restart"/>
            <w:shd w:val="clear" w:color="auto" w:fill="auto"/>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r w:rsidRPr="002F7990">
              <w:rPr>
                <w:rFonts w:ascii="Times New Roman" w:eastAsia="Calibri" w:hAnsi="Times New Roman" w:cs="Times New Roman"/>
                <w:bCs/>
                <w:color w:val="000000"/>
                <w:sz w:val="20"/>
                <w:szCs w:val="20"/>
              </w:rPr>
              <w:t>1. Достижение планового значения освоения внебюджетных инвестиций, %</w:t>
            </w:r>
          </w:p>
        </w:tc>
        <w:tc>
          <w:tcPr>
            <w:tcW w:w="993" w:type="dxa"/>
            <w:vMerge w:val="restart"/>
            <w:shd w:val="clear" w:color="auto" w:fill="FFFFFF" w:themeFill="background1"/>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r w:rsidRPr="002F7990">
              <w:rPr>
                <w:rFonts w:ascii="Times New Roman" w:eastAsia="Calibri" w:hAnsi="Times New Roman" w:cs="Times New Roman"/>
                <w:bCs/>
                <w:color w:val="000000"/>
                <w:sz w:val="20"/>
                <w:szCs w:val="20"/>
              </w:rPr>
              <w:t>100%</w:t>
            </w:r>
          </w:p>
        </w:tc>
        <w:tc>
          <w:tcPr>
            <w:tcW w:w="1559" w:type="dxa"/>
            <w:shd w:val="clear" w:color="auto" w:fill="FFFFFF" w:themeFill="background1"/>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proofErr w:type="spellStart"/>
            <w:r w:rsidRPr="002F7990">
              <w:rPr>
                <w:rFonts w:ascii="Times New Roman" w:eastAsia="Calibri" w:hAnsi="Times New Roman" w:cs="Times New Roman"/>
                <w:bCs/>
                <w:color w:val="000000"/>
                <w:sz w:val="20"/>
                <w:szCs w:val="20"/>
              </w:rPr>
              <w:t>Накопительно</w:t>
            </w:r>
            <w:proofErr w:type="spellEnd"/>
          </w:p>
        </w:tc>
        <w:tc>
          <w:tcPr>
            <w:tcW w:w="992" w:type="dxa"/>
            <w:shd w:val="clear" w:color="auto" w:fill="FFFFFF" w:themeFill="background1"/>
            <w:noWrap/>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r w:rsidRPr="002F7990">
              <w:rPr>
                <w:rFonts w:ascii="Times New Roman" w:eastAsia="Calibri" w:hAnsi="Times New Roman" w:cs="Times New Roman"/>
                <w:bCs/>
                <w:color w:val="000000"/>
                <w:sz w:val="20"/>
                <w:szCs w:val="20"/>
              </w:rPr>
              <w:t>34,6%</w:t>
            </w:r>
          </w:p>
        </w:tc>
        <w:tc>
          <w:tcPr>
            <w:tcW w:w="1134" w:type="dxa"/>
            <w:shd w:val="clear" w:color="auto" w:fill="FFFFFF" w:themeFill="background1"/>
            <w:noWrap/>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r w:rsidRPr="002F7990">
              <w:rPr>
                <w:rFonts w:ascii="Times New Roman" w:eastAsia="Calibri" w:hAnsi="Times New Roman" w:cs="Times New Roman"/>
                <w:bCs/>
                <w:color w:val="000000"/>
                <w:sz w:val="20"/>
                <w:szCs w:val="20"/>
              </w:rPr>
              <w:t>74,1%</w:t>
            </w:r>
          </w:p>
        </w:tc>
        <w:tc>
          <w:tcPr>
            <w:tcW w:w="1418" w:type="dxa"/>
            <w:shd w:val="clear" w:color="auto" w:fill="auto"/>
            <w:noWrap/>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r w:rsidRPr="002F7990">
              <w:rPr>
                <w:rFonts w:ascii="Times New Roman" w:eastAsia="Calibri" w:hAnsi="Times New Roman" w:cs="Times New Roman"/>
                <w:bCs/>
                <w:color w:val="000000"/>
                <w:sz w:val="20"/>
                <w:szCs w:val="20"/>
              </w:rPr>
              <w:t>92,1%</w:t>
            </w:r>
          </w:p>
        </w:tc>
        <w:tc>
          <w:tcPr>
            <w:tcW w:w="1417" w:type="dxa"/>
            <w:shd w:val="clear" w:color="auto" w:fill="auto"/>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r w:rsidRPr="002F7990">
              <w:rPr>
                <w:rFonts w:ascii="Times New Roman" w:eastAsia="Calibri" w:hAnsi="Times New Roman" w:cs="Times New Roman"/>
                <w:bCs/>
                <w:color w:val="000000"/>
                <w:sz w:val="20"/>
                <w:szCs w:val="20"/>
              </w:rPr>
              <w:t>100,4%</w:t>
            </w:r>
          </w:p>
        </w:tc>
      </w:tr>
      <w:tr w:rsidR="00A72CE5" w:rsidRPr="002F7990" w:rsidTr="006D2063">
        <w:trPr>
          <w:trHeight w:val="480"/>
        </w:trPr>
        <w:tc>
          <w:tcPr>
            <w:tcW w:w="2376" w:type="dxa"/>
            <w:vMerge/>
            <w:shd w:val="clear" w:color="auto" w:fill="auto"/>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p>
        </w:tc>
        <w:tc>
          <w:tcPr>
            <w:tcW w:w="993" w:type="dxa"/>
            <w:vMerge/>
            <w:shd w:val="clear" w:color="auto" w:fill="FFFFFF" w:themeFill="background1"/>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p>
        </w:tc>
        <w:tc>
          <w:tcPr>
            <w:tcW w:w="1559" w:type="dxa"/>
            <w:shd w:val="clear" w:color="auto" w:fill="FFFFFF" w:themeFill="background1"/>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r w:rsidRPr="002F7990">
              <w:rPr>
                <w:rFonts w:ascii="Times New Roman" w:eastAsia="Calibri" w:hAnsi="Times New Roman" w:cs="Times New Roman"/>
                <w:bCs/>
                <w:color w:val="000000"/>
                <w:sz w:val="20"/>
                <w:szCs w:val="20"/>
              </w:rPr>
              <w:t>Поквартально</w:t>
            </w:r>
          </w:p>
        </w:tc>
        <w:tc>
          <w:tcPr>
            <w:tcW w:w="992" w:type="dxa"/>
            <w:shd w:val="clear" w:color="auto" w:fill="FFFFFF" w:themeFill="background1"/>
            <w:noWrap/>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r w:rsidRPr="002F7990">
              <w:rPr>
                <w:rFonts w:ascii="Times New Roman" w:eastAsia="Calibri" w:hAnsi="Times New Roman" w:cs="Times New Roman"/>
                <w:bCs/>
                <w:color w:val="000000"/>
                <w:sz w:val="20"/>
                <w:szCs w:val="20"/>
              </w:rPr>
              <w:t>34,6%</w:t>
            </w:r>
          </w:p>
        </w:tc>
        <w:tc>
          <w:tcPr>
            <w:tcW w:w="1134" w:type="dxa"/>
            <w:shd w:val="clear" w:color="auto" w:fill="FFFFFF" w:themeFill="background1"/>
            <w:noWrap/>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r w:rsidRPr="002F7990">
              <w:rPr>
                <w:rFonts w:ascii="Times New Roman" w:eastAsia="Calibri" w:hAnsi="Times New Roman" w:cs="Times New Roman"/>
                <w:bCs/>
                <w:color w:val="000000"/>
                <w:sz w:val="20"/>
                <w:szCs w:val="20"/>
              </w:rPr>
              <w:t>3</w:t>
            </w:r>
            <w:r w:rsidRPr="002F7990">
              <w:rPr>
                <w:rFonts w:ascii="Times New Roman" w:eastAsia="Calibri" w:hAnsi="Times New Roman" w:cs="Times New Roman"/>
                <w:bCs/>
                <w:color w:val="000000"/>
                <w:sz w:val="20"/>
                <w:szCs w:val="20"/>
                <w:lang w:val="en-US"/>
              </w:rPr>
              <w:t>9</w:t>
            </w:r>
            <w:r w:rsidRPr="002F7990">
              <w:rPr>
                <w:rFonts w:ascii="Times New Roman" w:eastAsia="Calibri" w:hAnsi="Times New Roman" w:cs="Times New Roman"/>
                <w:bCs/>
                <w:color w:val="000000"/>
                <w:sz w:val="20"/>
                <w:szCs w:val="20"/>
              </w:rPr>
              <w:t>,</w:t>
            </w:r>
            <w:r w:rsidRPr="002F7990">
              <w:rPr>
                <w:rFonts w:ascii="Times New Roman" w:eastAsia="Calibri" w:hAnsi="Times New Roman" w:cs="Times New Roman"/>
                <w:bCs/>
                <w:color w:val="000000"/>
                <w:sz w:val="20"/>
                <w:szCs w:val="20"/>
                <w:lang w:val="en-US"/>
              </w:rPr>
              <w:t>5</w:t>
            </w:r>
            <w:r w:rsidRPr="002F7990">
              <w:rPr>
                <w:rFonts w:ascii="Times New Roman" w:eastAsia="Calibri" w:hAnsi="Times New Roman" w:cs="Times New Roman"/>
                <w:bCs/>
                <w:color w:val="000000"/>
                <w:sz w:val="20"/>
                <w:szCs w:val="20"/>
              </w:rPr>
              <w:t>%</w:t>
            </w:r>
          </w:p>
        </w:tc>
        <w:tc>
          <w:tcPr>
            <w:tcW w:w="1418" w:type="dxa"/>
            <w:shd w:val="clear" w:color="auto" w:fill="auto"/>
            <w:noWrap/>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r w:rsidRPr="002F7990">
              <w:rPr>
                <w:rFonts w:ascii="Times New Roman" w:eastAsia="Calibri" w:hAnsi="Times New Roman" w:cs="Times New Roman"/>
                <w:bCs/>
                <w:color w:val="000000"/>
                <w:sz w:val="20"/>
                <w:szCs w:val="20"/>
              </w:rPr>
              <w:t>18%</w:t>
            </w:r>
          </w:p>
        </w:tc>
        <w:tc>
          <w:tcPr>
            <w:tcW w:w="1417" w:type="dxa"/>
            <w:shd w:val="clear" w:color="auto" w:fill="auto"/>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r w:rsidRPr="002F7990">
              <w:rPr>
                <w:rFonts w:ascii="Times New Roman" w:eastAsia="Calibri" w:hAnsi="Times New Roman" w:cs="Times New Roman"/>
                <w:bCs/>
                <w:color w:val="000000"/>
                <w:sz w:val="20"/>
                <w:szCs w:val="20"/>
              </w:rPr>
              <w:t>8,3%</w:t>
            </w:r>
          </w:p>
        </w:tc>
      </w:tr>
      <w:tr w:rsidR="00A72CE5" w:rsidRPr="002F7990" w:rsidTr="006D2063">
        <w:trPr>
          <w:trHeight w:val="600"/>
        </w:trPr>
        <w:tc>
          <w:tcPr>
            <w:tcW w:w="2376" w:type="dxa"/>
            <w:vMerge w:val="restart"/>
            <w:shd w:val="clear" w:color="auto" w:fill="auto"/>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r w:rsidRPr="002F7990">
              <w:rPr>
                <w:rFonts w:ascii="Times New Roman" w:eastAsia="Calibri" w:hAnsi="Times New Roman" w:cs="Times New Roman"/>
                <w:bCs/>
                <w:color w:val="000000"/>
                <w:sz w:val="20"/>
                <w:szCs w:val="20"/>
              </w:rPr>
              <w:t xml:space="preserve">2. Достижение планового значения освоения внебюджетных инвестиций, млн. руб., </w:t>
            </w:r>
            <w:r w:rsidRPr="002F7990">
              <w:rPr>
                <w:rFonts w:ascii="Times New Roman" w:eastAsia="Calibri" w:hAnsi="Times New Roman" w:cs="Times New Roman"/>
                <w:b/>
                <w:bCs/>
                <w:color w:val="000000"/>
                <w:sz w:val="20"/>
                <w:szCs w:val="20"/>
              </w:rPr>
              <w:t xml:space="preserve">в том числе: </w:t>
            </w:r>
          </w:p>
        </w:tc>
        <w:tc>
          <w:tcPr>
            <w:tcW w:w="993" w:type="dxa"/>
            <w:vMerge w:val="restart"/>
            <w:shd w:val="clear" w:color="auto" w:fill="FFFFFF" w:themeFill="background1"/>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r w:rsidRPr="002F7990">
              <w:rPr>
                <w:rFonts w:ascii="Times New Roman" w:eastAsia="Calibri" w:hAnsi="Times New Roman" w:cs="Times New Roman"/>
                <w:bCs/>
                <w:color w:val="000000"/>
                <w:sz w:val="20"/>
                <w:szCs w:val="20"/>
              </w:rPr>
              <w:t>12 166,1</w:t>
            </w:r>
          </w:p>
        </w:tc>
        <w:tc>
          <w:tcPr>
            <w:tcW w:w="1559" w:type="dxa"/>
            <w:shd w:val="clear" w:color="auto" w:fill="FFFFFF" w:themeFill="background1"/>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proofErr w:type="spellStart"/>
            <w:r w:rsidRPr="002F7990">
              <w:rPr>
                <w:rFonts w:ascii="Times New Roman" w:eastAsia="Calibri" w:hAnsi="Times New Roman" w:cs="Times New Roman"/>
                <w:bCs/>
                <w:color w:val="000000"/>
                <w:sz w:val="20"/>
                <w:szCs w:val="20"/>
              </w:rPr>
              <w:t>Накопительно</w:t>
            </w:r>
            <w:proofErr w:type="spellEnd"/>
          </w:p>
        </w:tc>
        <w:tc>
          <w:tcPr>
            <w:tcW w:w="992" w:type="dxa"/>
            <w:shd w:val="clear" w:color="auto" w:fill="FFFFFF" w:themeFill="background1"/>
            <w:noWrap/>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lang w:val="en-US"/>
              </w:rPr>
            </w:pPr>
            <w:r w:rsidRPr="002F7990">
              <w:rPr>
                <w:rFonts w:ascii="Times New Roman" w:eastAsia="Calibri" w:hAnsi="Times New Roman" w:cs="Times New Roman"/>
                <w:bCs/>
                <w:color w:val="000000"/>
                <w:sz w:val="20"/>
                <w:szCs w:val="20"/>
                <w:lang w:val="en-US"/>
              </w:rPr>
              <w:t>4 212,23</w:t>
            </w:r>
          </w:p>
        </w:tc>
        <w:tc>
          <w:tcPr>
            <w:tcW w:w="1134" w:type="dxa"/>
            <w:shd w:val="clear" w:color="auto" w:fill="FFFFFF" w:themeFill="background1"/>
            <w:noWrap/>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r w:rsidRPr="002F7990">
              <w:rPr>
                <w:rFonts w:ascii="Times New Roman" w:eastAsia="Calibri" w:hAnsi="Times New Roman" w:cs="Times New Roman"/>
                <w:bCs/>
                <w:color w:val="000000"/>
                <w:sz w:val="20"/>
                <w:szCs w:val="20"/>
              </w:rPr>
              <w:t>9 013,87</w:t>
            </w:r>
          </w:p>
        </w:tc>
        <w:tc>
          <w:tcPr>
            <w:tcW w:w="1418" w:type="dxa"/>
            <w:shd w:val="clear" w:color="auto" w:fill="auto"/>
            <w:noWrap/>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r w:rsidRPr="002F7990">
              <w:rPr>
                <w:rFonts w:ascii="Times New Roman" w:eastAsia="Calibri" w:hAnsi="Times New Roman" w:cs="Times New Roman"/>
                <w:bCs/>
                <w:color w:val="000000"/>
                <w:sz w:val="20"/>
                <w:szCs w:val="20"/>
              </w:rPr>
              <w:t>11 201,99</w:t>
            </w:r>
          </w:p>
        </w:tc>
        <w:tc>
          <w:tcPr>
            <w:tcW w:w="1417" w:type="dxa"/>
            <w:shd w:val="clear" w:color="auto" w:fill="auto"/>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r w:rsidRPr="002F7990">
              <w:rPr>
                <w:rFonts w:ascii="Times New Roman" w:eastAsia="Calibri" w:hAnsi="Times New Roman" w:cs="Times New Roman"/>
                <w:bCs/>
                <w:color w:val="000000"/>
                <w:sz w:val="20"/>
                <w:szCs w:val="20"/>
              </w:rPr>
              <w:t>12 212,4</w:t>
            </w:r>
          </w:p>
        </w:tc>
      </w:tr>
      <w:tr w:rsidR="00A72CE5" w:rsidRPr="002F7990" w:rsidTr="006D2063">
        <w:trPr>
          <w:trHeight w:val="600"/>
        </w:trPr>
        <w:tc>
          <w:tcPr>
            <w:tcW w:w="2376" w:type="dxa"/>
            <w:vMerge/>
            <w:shd w:val="clear" w:color="auto" w:fill="auto"/>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p>
        </w:tc>
        <w:tc>
          <w:tcPr>
            <w:tcW w:w="993" w:type="dxa"/>
            <w:vMerge/>
            <w:shd w:val="clear" w:color="auto" w:fill="FFFFFF" w:themeFill="background1"/>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p>
        </w:tc>
        <w:tc>
          <w:tcPr>
            <w:tcW w:w="1559" w:type="dxa"/>
            <w:shd w:val="clear" w:color="auto" w:fill="FFFFFF" w:themeFill="background1"/>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r w:rsidRPr="002F7990">
              <w:rPr>
                <w:rFonts w:ascii="Times New Roman" w:eastAsia="Calibri" w:hAnsi="Times New Roman" w:cs="Times New Roman"/>
                <w:bCs/>
                <w:color w:val="000000"/>
                <w:sz w:val="20"/>
                <w:szCs w:val="20"/>
              </w:rPr>
              <w:t>Поквартально</w:t>
            </w:r>
          </w:p>
        </w:tc>
        <w:tc>
          <w:tcPr>
            <w:tcW w:w="992" w:type="dxa"/>
            <w:shd w:val="clear" w:color="auto" w:fill="FFFFFF" w:themeFill="background1"/>
            <w:noWrap/>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lang w:val="en-US"/>
              </w:rPr>
            </w:pPr>
            <w:r w:rsidRPr="002F7990">
              <w:rPr>
                <w:rFonts w:ascii="Times New Roman" w:eastAsia="Calibri" w:hAnsi="Times New Roman" w:cs="Times New Roman"/>
                <w:bCs/>
                <w:color w:val="000000"/>
                <w:sz w:val="20"/>
                <w:szCs w:val="20"/>
                <w:lang w:val="en-US"/>
              </w:rPr>
              <w:t>4</w:t>
            </w:r>
            <w:r w:rsidRPr="002F7990">
              <w:rPr>
                <w:rFonts w:ascii="Times New Roman" w:eastAsia="Calibri" w:hAnsi="Times New Roman" w:cs="Times New Roman"/>
                <w:bCs/>
                <w:color w:val="000000"/>
                <w:sz w:val="20"/>
                <w:szCs w:val="20"/>
              </w:rPr>
              <w:t> </w:t>
            </w:r>
            <w:r w:rsidRPr="002F7990">
              <w:rPr>
                <w:rFonts w:ascii="Times New Roman" w:eastAsia="Calibri" w:hAnsi="Times New Roman" w:cs="Times New Roman"/>
                <w:bCs/>
                <w:color w:val="000000"/>
                <w:sz w:val="20"/>
                <w:szCs w:val="20"/>
                <w:lang w:val="en-US"/>
              </w:rPr>
              <w:t>212</w:t>
            </w:r>
            <w:r w:rsidRPr="002F7990">
              <w:rPr>
                <w:rFonts w:ascii="Times New Roman" w:eastAsia="Calibri" w:hAnsi="Times New Roman" w:cs="Times New Roman"/>
                <w:bCs/>
                <w:color w:val="000000"/>
                <w:sz w:val="20"/>
                <w:szCs w:val="20"/>
              </w:rPr>
              <w:t>,</w:t>
            </w:r>
            <w:r w:rsidRPr="002F7990">
              <w:rPr>
                <w:rFonts w:ascii="Times New Roman" w:eastAsia="Calibri" w:hAnsi="Times New Roman" w:cs="Times New Roman"/>
                <w:bCs/>
                <w:color w:val="000000"/>
                <w:sz w:val="20"/>
                <w:szCs w:val="20"/>
                <w:lang w:val="en-US"/>
              </w:rPr>
              <w:t>23</w:t>
            </w:r>
          </w:p>
        </w:tc>
        <w:tc>
          <w:tcPr>
            <w:tcW w:w="1134" w:type="dxa"/>
            <w:shd w:val="clear" w:color="auto" w:fill="FFFFFF" w:themeFill="background1"/>
            <w:noWrap/>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lang w:val="en-US"/>
              </w:rPr>
            </w:pPr>
            <w:r w:rsidRPr="002F7990">
              <w:rPr>
                <w:rFonts w:ascii="Times New Roman" w:eastAsia="Calibri" w:hAnsi="Times New Roman" w:cs="Times New Roman"/>
                <w:bCs/>
                <w:color w:val="000000"/>
                <w:sz w:val="20"/>
                <w:szCs w:val="20"/>
                <w:lang w:val="en-US"/>
              </w:rPr>
              <w:t>4</w:t>
            </w:r>
            <w:r w:rsidRPr="002F7990">
              <w:rPr>
                <w:rFonts w:ascii="Times New Roman" w:eastAsia="Calibri" w:hAnsi="Times New Roman" w:cs="Times New Roman"/>
                <w:bCs/>
                <w:color w:val="000000"/>
                <w:sz w:val="20"/>
                <w:szCs w:val="20"/>
              </w:rPr>
              <w:t> </w:t>
            </w:r>
            <w:r w:rsidRPr="002F7990">
              <w:rPr>
                <w:rFonts w:ascii="Times New Roman" w:eastAsia="Calibri" w:hAnsi="Times New Roman" w:cs="Times New Roman"/>
                <w:bCs/>
                <w:color w:val="000000"/>
                <w:sz w:val="20"/>
                <w:szCs w:val="20"/>
                <w:lang w:val="en-US"/>
              </w:rPr>
              <w:t>801</w:t>
            </w:r>
            <w:r w:rsidRPr="002F7990">
              <w:rPr>
                <w:rFonts w:ascii="Times New Roman" w:eastAsia="Calibri" w:hAnsi="Times New Roman" w:cs="Times New Roman"/>
                <w:bCs/>
                <w:color w:val="000000"/>
                <w:sz w:val="20"/>
                <w:szCs w:val="20"/>
              </w:rPr>
              <w:t>,</w:t>
            </w:r>
            <w:r w:rsidRPr="002F7990">
              <w:rPr>
                <w:rFonts w:ascii="Times New Roman" w:eastAsia="Calibri" w:hAnsi="Times New Roman" w:cs="Times New Roman"/>
                <w:bCs/>
                <w:color w:val="000000"/>
                <w:sz w:val="20"/>
                <w:szCs w:val="20"/>
                <w:lang w:val="en-US"/>
              </w:rPr>
              <w:t>64</w:t>
            </w:r>
          </w:p>
        </w:tc>
        <w:tc>
          <w:tcPr>
            <w:tcW w:w="1418" w:type="dxa"/>
            <w:shd w:val="clear" w:color="auto" w:fill="auto"/>
            <w:noWrap/>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r w:rsidRPr="002F7990">
              <w:rPr>
                <w:rFonts w:ascii="Times New Roman" w:eastAsia="Calibri" w:hAnsi="Times New Roman" w:cs="Times New Roman"/>
                <w:bCs/>
                <w:color w:val="000000"/>
                <w:sz w:val="20"/>
                <w:szCs w:val="20"/>
              </w:rPr>
              <w:t>2 188,12</w:t>
            </w:r>
          </w:p>
        </w:tc>
        <w:tc>
          <w:tcPr>
            <w:tcW w:w="1417" w:type="dxa"/>
            <w:shd w:val="clear" w:color="auto" w:fill="auto"/>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lang w:val="en-US"/>
              </w:rPr>
            </w:pPr>
            <w:r w:rsidRPr="002F7990">
              <w:rPr>
                <w:rFonts w:ascii="Times New Roman" w:eastAsia="Calibri" w:hAnsi="Times New Roman" w:cs="Times New Roman"/>
                <w:bCs/>
                <w:color w:val="000000"/>
                <w:sz w:val="20"/>
                <w:szCs w:val="20"/>
              </w:rPr>
              <w:t>1 010,4</w:t>
            </w:r>
            <w:r w:rsidRPr="002F7990">
              <w:rPr>
                <w:rFonts w:ascii="Times New Roman" w:eastAsia="Calibri" w:hAnsi="Times New Roman" w:cs="Times New Roman"/>
                <w:bCs/>
                <w:color w:val="000000"/>
                <w:sz w:val="20"/>
                <w:szCs w:val="20"/>
                <w:lang w:val="en-US"/>
              </w:rPr>
              <w:t>1</w:t>
            </w:r>
          </w:p>
        </w:tc>
      </w:tr>
      <w:tr w:rsidR="00A72CE5" w:rsidRPr="002F7990" w:rsidTr="006D2063">
        <w:trPr>
          <w:trHeight w:val="240"/>
        </w:trPr>
        <w:tc>
          <w:tcPr>
            <w:tcW w:w="3369" w:type="dxa"/>
            <w:gridSpan w:val="2"/>
            <w:vMerge w:val="restart"/>
            <w:shd w:val="clear" w:color="auto" w:fill="auto"/>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r w:rsidRPr="002F7990">
              <w:rPr>
                <w:rFonts w:ascii="Times New Roman" w:eastAsia="Calibri" w:hAnsi="Times New Roman" w:cs="Times New Roman"/>
                <w:bCs/>
                <w:color w:val="000000"/>
                <w:sz w:val="20"/>
                <w:szCs w:val="20"/>
              </w:rPr>
              <w:t>2.1. по данным государственной статистики, млн. руб.</w:t>
            </w:r>
          </w:p>
        </w:tc>
        <w:tc>
          <w:tcPr>
            <w:tcW w:w="1559" w:type="dxa"/>
            <w:shd w:val="clear" w:color="auto" w:fill="FFFFFF" w:themeFill="background1"/>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proofErr w:type="spellStart"/>
            <w:r w:rsidRPr="002F7990">
              <w:rPr>
                <w:rFonts w:ascii="Times New Roman" w:eastAsia="Calibri" w:hAnsi="Times New Roman" w:cs="Times New Roman"/>
                <w:bCs/>
                <w:color w:val="000000"/>
                <w:sz w:val="20"/>
                <w:szCs w:val="20"/>
              </w:rPr>
              <w:t>Накопительно</w:t>
            </w:r>
            <w:proofErr w:type="spellEnd"/>
          </w:p>
        </w:tc>
        <w:tc>
          <w:tcPr>
            <w:tcW w:w="992" w:type="dxa"/>
            <w:shd w:val="clear" w:color="auto" w:fill="FFFFFF" w:themeFill="background1"/>
            <w:noWrap/>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r w:rsidRPr="002F7990">
              <w:rPr>
                <w:rFonts w:ascii="Times New Roman" w:eastAsia="Calibri" w:hAnsi="Times New Roman" w:cs="Times New Roman"/>
                <w:bCs/>
                <w:color w:val="000000"/>
                <w:sz w:val="20"/>
                <w:szCs w:val="20"/>
              </w:rPr>
              <w:t>767,387</w:t>
            </w:r>
          </w:p>
        </w:tc>
        <w:tc>
          <w:tcPr>
            <w:tcW w:w="1134" w:type="dxa"/>
            <w:shd w:val="clear" w:color="auto" w:fill="FFFFFF" w:themeFill="background1"/>
            <w:noWrap/>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r w:rsidRPr="002F7990">
              <w:rPr>
                <w:rFonts w:ascii="Times New Roman" w:eastAsia="Calibri" w:hAnsi="Times New Roman" w:cs="Times New Roman"/>
                <w:bCs/>
                <w:color w:val="000000"/>
                <w:sz w:val="20"/>
                <w:szCs w:val="20"/>
              </w:rPr>
              <w:t>1 630,76</w:t>
            </w:r>
          </w:p>
        </w:tc>
        <w:tc>
          <w:tcPr>
            <w:tcW w:w="1418" w:type="dxa"/>
            <w:shd w:val="clear" w:color="auto" w:fill="auto"/>
            <w:noWrap/>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r w:rsidRPr="002F7990">
              <w:rPr>
                <w:rFonts w:ascii="Times New Roman" w:eastAsia="Calibri" w:hAnsi="Times New Roman" w:cs="Times New Roman"/>
                <w:bCs/>
                <w:color w:val="000000"/>
                <w:sz w:val="20"/>
                <w:szCs w:val="20"/>
              </w:rPr>
              <w:t>2340,6</w:t>
            </w:r>
          </w:p>
        </w:tc>
        <w:tc>
          <w:tcPr>
            <w:tcW w:w="1417" w:type="dxa"/>
            <w:vMerge w:val="restart"/>
            <w:shd w:val="clear" w:color="auto" w:fill="auto"/>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r w:rsidRPr="002F7990">
              <w:rPr>
                <w:rFonts w:ascii="Times New Roman" w:eastAsia="Calibri" w:hAnsi="Times New Roman" w:cs="Times New Roman"/>
                <w:bCs/>
                <w:color w:val="000000"/>
                <w:sz w:val="20"/>
                <w:szCs w:val="20"/>
              </w:rPr>
              <w:t>Публикация до 30.03.2023</w:t>
            </w:r>
          </w:p>
        </w:tc>
      </w:tr>
      <w:tr w:rsidR="00A72CE5" w:rsidRPr="002F7990" w:rsidTr="006D2063">
        <w:trPr>
          <w:trHeight w:val="240"/>
        </w:trPr>
        <w:tc>
          <w:tcPr>
            <w:tcW w:w="3369" w:type="dxa"/>
            <w:gridSpan w:val="2"/>
            <w:vMerge/>
            <w:shd w:val="clear" w:color="auto" w:fill="auto"/>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p>
        </w:tc>
        <w:tc>
          <w:tcPr>
            <w:tcW w:w="1559" w:type="dxa"/>
            <w:shd w:val="clear" w:color="auto" w:fill="FFFFFF" w:themeFill="background1"/>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r w:rsidRPr="002F7990">
              <w:rPr>
                <w:rFonts w:ascii="Times New Roman" w:eastAsia="Calibri" w:hAnsi="Times New Roman" w:cs="Times New Roman"/>
                <w:bCs/>
                <w:color w:val="000000"/>
                <w:sz w:val="20"/>
                <w:szCs w:val="20"/>
              </w:rPr>
              <w:t>Поквартально</w:t>
            </w:r>
          </w:p>
        </w:tc>
        <w:tc>
          <w:tcPr>
            <w:tcW w:w="992" w:type="dxa"/>
            <w:shd w:val="clear" w:color="auto" w:fill="FFFFFF" w:themeFill="background1"/>
            <w:noWrap/>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r w:rsidRPr="002F7990">
              <w:rPr>
                <w:rFonts w:ascii="Times New Roman" w:eastAsia="Calibri" w:hAnsi="Times New Roman" w:cs="Times New Roman"/>
                <w:bCs/>
                <w:color w:val="000000"/>
                <w:sz w:val="20"/>
                <w:szCs w:val="20"/>
              </w:rPr>
              <w:t>767,387</w:t>
            </w:r>
          </w:p>
        </w:tc>
        <w:tc>
          <w:tcPr>
            <w:tcW w:w="1134" w:type="dxa"/>
            <w:shd w:val="clear" w:color="auto" w:fill="FFFFFF" w:themeFill="background1"/>
            <w:noWrap/>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r w:rsidRPr="002F7990">
              <w:rPr>
                <w:rFonts w:ascii="Times New Roman" w:eastAsia="Calibri" w:hAnsi="Times New Roman" w:cs="Times New Roman"/>
                <w:bCs/>
                <w:color w:val="000000"/>
                <w:sz w:val="20"/>
                <w:szCs w:val="20"/>
              </w:rPr>
              <w:t>863,373</w:t>
            </w:r>
          </w:p>
        </w:tc>
        <w:tc>
          <w:tcPr>
            <w:tcW w:w="1418" w:type="dxa"/>
            <w:shd w:val="clear" w:color="auto" w:fill="auto"/>
            <w:noWrap/>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r w:rsidRPr="002F7990">
              <w:rPr>
                <w:rFonts w:ascii="Times New Roman" w:eastAsia="Calibri" w:hAnsi="Times New Roman" w:cs="Times New Roman"/>
                <w:bCs/>
                <w:color w:val="000000"/>
                <w:sz w:val="20"/>
                <w:szCs w:val="20"/>
              </w:rPr>
              <w:t>709,84</w:t>
            </w:r>
          </w:p>
        </w:tc>
        <w:tc>
          <w:tcPr>
            <w:tcW w:w="1417" w:type="dxa"/>
            <w:vMerge/>
            <w:shd w:val="clear" w:color="auto" w:fill="auto"/>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p>
        </w:tc>
      </w:tr>
      <w:tr w:rsidR="00A72CE5" w:rsidRPr="002F7990" w:rsidTr="006D2063">
        <w:trPr>
          <w:trHeight w:val="480"/>
        </w:trPr>
        <w:tc>
          <w:tcPr>
            <w:tcW w:w="3369" w:type="dxa"/>
            <w:gridSpan w:val="2"/>
            <w:vMerge w:val="restart"/>
            <w:shd w:val="clear" w:color="auto" w:fill="auto"/>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r w:rsidRPr="002F7990">
              <w:rPr>
                <w:rFonts w:ascii="Times New Roman" w:eastAsia="Calibri" w:hAnsi="Times New Roman" w:cs="Times New Roman"/>
                <w:bCs/>
                <w:color w:val="000000"/>
                <w:sz w:val="20"/>
                <w:szCs w:val="20"/>
              </w:rPr>
              <w:t xml:space="preserve">2.2. по данным мониторинга администрации  </w:t>
            </w:r>
            <w:r w:rsidRPr="002F7990">
              <w:rPr>
                <w:rFonts w:ascii="Times New Roman" w:eastAsia="Calibri" w:hAnsi="Times New Roman" w:cs="Times New Roman"/>
                <w:bCs/>
                <w:color w:val="000000"/>
                <w:sz w:val="20"/>
                <w:szCs w:val="20"/>
              </w:rPr>
              <w:br/>
              <w:t>г. Кисловодска, млн. руб.</w:t>
            </w:r>
          </w:p>
        </w:tc>
        <w:tc>
          <w:tcPr>
            <w:tcW w:w="1559" w:type="dxa"/>
            <w:shd w:val="clear" w:color="auto" w:fill="FFFFFF" w:themeFill="background1"/>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proofErr w:type="spellStart"/>
            <w:r w:rsidRPr="002F7990">
              <w:rPr>
                <w:rFonts w:ascii="Times New Roman" w:eastAsia="Calibri" w:hAnsi="Times New Roman" w:cs="Times New Roman"/>
                <w:bCs/>
                <w:color w:val="000000"/>
                <w:sz w:val="20"/>
                <w:szCs w:val="20"/>
              </w:rPr>
              <w:t>Накопительно</w:t>
            </w:r>
            <w:proofErr w:type="spellEnd"/>
          </w:p>
        </w:tc>
        <w:tc>
          <w:tcPr>
            <w:tcW w:w="992" w:type="dxa"/>
            <w:shd w:val="clear" w:color="auto" w:fill="FFFFFF" w:themeFill="background1"/>
            <w:noWrap/>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r w:rsidRPr="002F7990">
              <w:rPr>
                <w:rFonts w:ascii="Times New Roman" w:eastAsia="Calibri" w:hAnsi="Times New Roman" w:cs="Times New Roman"/>
                <w:bCs/>
                <w:color w:val="000000"/>
                <w:sz w:val="20"/>
                <w:szCs w:val="20"/>
              </w:rPr>
              <w:t>3 444,84</w:t>
            </w:r>
          </w:p>
        </w:tc>
        <w:tc>
          <w:tcPr>
            <w:tcW w:w="1134" w:type="dxa"/>
            <w:shd w:val="clear" w:color="auto" w:fill="FFFFFF" w:themeFill="background1"/>
            <w:noWrap/>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r w:rsidRPr="002F7990">
              <w:rPr>
                <w:rFonts w:ascii="Times New Roman" w:eastAsia="Calibri" w:hAnsi="Times New Roman" w:cs="Times New Roman"/>
                <w:bCs/>
                <w:color w:val="000000"/>
                <w:sz w:val="20"/>
                <w:szCs w:val="20"/>
              </w:rPr>
              <w:t>7 383,11</w:t>
            </w:r>
          </w:p>
        </w:tc>
        <w:tc>
          <w:tcPr>
            <w:tcW w:w="1418" w:type="dxa"/>
            <w:shd w:val="clear" w:color="auto" w:fill="auto"/>
            <w:noWrap/>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r w:rsidRPr="002F7990">
              <w:rPr>
                <w:rFonts w:ascii="Times New Roman" w:eastAsia="Calibri" w:hAnsi="Times New Roman" w:cs="Times New Roman"/>
                <w:bCs/>
                <w:color w:val="000000"/>
                <w:sz w:val="20"/>
                <w:szCs w:val="20"/>
              </w:rPr>
              <w:t>8 861,39</w:t>
            </w:r>
          </w:p>
        </w:tc>
        <w:tc>
          <w:tcPr>
            <w:tcW w:w="1417" w:type="dxa"/>
            <w:shd w:val="clear" w:color="auto" w:fill="auto"/>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r w:rsidRPr="002F7990">
              <w:rPr>
                <w:rFonts w:ascii="Times New Roman" w:eastAsia="Calibri" w:hAnsi="Times New Roman" w:cs="Times New Roman"/>
                <w:bCs/>
                <w:color w:val="000000"/>
                <w:sz w:val="20"/>
                <w:szCs w:val="20"/>
              </w:rPr>
              <w:t>9 871,8</w:t>
            </w:r>
          </w:p>
        </w:tc>
      </w:tr>
      <w:tr w:rsidR="00A72CE5" w:rsidRPr="002F7990" w:rsidTr="006D2063">
        <w:trPr>
          <w:trHeight w:val="480"/>
        </w:trPr>
        <w:tc>
          <w:tcPr>
            <w:tcW w:w="3369" w:type="dxa"/>
            <w:gridSpan w:val="2"/>
            <w:vMerge/>
            <w:shd w:val="clear" w:color="auto" w:fill="auto"/>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p>
        </w:tc>
        <w:tc>
          <w:tcPr>
            <w:tcW w:w="1559" w:type="dxa"/>
            <w:shd w:val="clear" w:color="auto" w:fill="FFFFFF" w:themeFill="background1"/>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r w:rsidRPr="002F7990">
              <w:rPr>
                <w:rFonts w:ascii="Times New Roman" w:eastAsia="Calibri" w:hAnsi="Times New Roman" w:cs="Times New Roman"/>
                <w:bCs/>
                <w:color w:val="000000"/>
                <w:sz w:val="20"/>
                <w:szCs w:val="20"/>
              </w:rPr>
              <w:t>Поквартально</w:t>
            </w:r>
          </w:p>
        </w:tc>
        <w:tc>
          <w:tcPr>
            <w:tcW w:w="992" w:type="dxa"/>
            <w:shd w:val="clear" w:color="auto" w:fill="FFFFFF" w:themeFill="background1"/>
            <w:noWrap/>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r w:rsidRPr="002F7990">
              <w:rPr>
                <w:rFonts w:ascii="Times New Roman" w:eastAsia="Calibri" w:hAnsi="Times New Roman" w:cs="Times New Roman"/>
                <w:bCs/>
                <w:color w:val="000000"/>
                <w:sz w:val="20"/>
                <w:szCs w:val="20"/>
              </w:rPr>
              <w:t>3 444,84</w:t>
            </w:r>
          </w:p>
        </w:tc>
        <w:tc>
          <w:tcPr>
            <w:tcW w:w="1134" w:type="dxa"/>
            <w:shd w:val="clear" w:color="auto" w:fill="FFFFFF" w:themeFill="background1"/>
            <w:noWrap/>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r w:rsidRPr="002F7990">
              <w:rPr>
                <w:rFonts w:ascii="Times New Roman" w:eastAsia="Calibri" w:hAnsi="Times New Roman" w:cs="Times New Roman"/>
                <w:bCs/>
                <w:color w:val="000000"/>
                <w:sz w:val="20"/>
                <w:szCs w:val="20"/>
              </w:rPr>
              <w:t>3 938,27</w:t>
            </w:r>
          </w:p>
        </w:tc>
        <w:tc>
          <w:tcPr>
            <w:tcW w:w="1418" w:type="dxa"/>
            <w:shd w:val="clear" w:color="auto" w:fill="auto"/>
            <w:noWrap/>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r w:rsidRPr="002F7990">
              <w:rPr>
                <w:rFonts w:ascii="Times New Roman" w:eastAsia="Calibri" w:hAnsi="Times New Roman" w:cs="Times New Roman"/>
                <w:bCs/>
                <w:color w:val="000000"/>
                <w:sz w:val="20"/>
                <w:szCs w:val="20"/>
              </w:rPr>
              <w:t>1 478,28</w:t>
            </w:r>
          </w:p>
        </w:tc>
        <w:tc>
          <w:tcPr>
            <w:tcW w:w="1417" w:type="dxa"/>
            <w:shd w:val="clear" w:color="auto" w:fill="auto"/>
            <w:vAlign w:val="center"/>
          </w:tcPr>
          <w:p w:rsidR="00A72CE5" w:rsidRPr="002F7990" w:rsidRDefault="00A72CE5" w:rsidP="006D2063">
            <w:pPr>
              <w:spacing w:line="240" w:lineRule="exact"/>
              <w:jc w:val="center"/>
              <w:rPr>
                <w:rFonts w:ascii="Times New Roman" w:eastAsia="Calibri" w:hAnsi="Times New Roman" w:cs="Times New Roman"/>
                <w:bCs/>
                <w:color w:val="000000"/>
                <w:sz w:val="20"/>
                <w:szCs w:val="20"/>
              </w:rPr>
            </w:pPr>
            <w:r w:rsidRPr="002F7990">
              <w:rPr>
                <w:rFonts w:ascii="Times New Roman" w:eastAsia="Calibri" w:hAnsi="Times New Roman" w:cs="Times New Roman"/>
                <w:bCs/>
                <w:color w:val="000000"/>
                <w:sz w:val="20"/>
                <w:szCs w:val="20"/>
              </w:rPr>
              <w:t>1 010,41</w:t>
            </w:r>
          </w:p>
        </w:tc>
      </w:tr>
    </w:tbl>
    <w:p w:rsidR="00A72CE5" w:rsidRDefault="00A72CE5" w:rsidP="00A72CE5">
      <w:pPr>
        <w:spacing w:after="0" w:line="240" w:lineRule="auto"/>
        <w:jc w:val="both"/>
        <w:rPr>
          <w:rFonts w:ascii="Times New Roman" w:eastAsia="Calibri" w:hAnsi="Times New Roman" w:cs="Arial"/>
          <w:color w:val="000000"/>
          <w:sz w:val="28"/>
          <w:szCs w:val="24"/>
          <w:lang w:eastAsia="ru-RU"/>
        </w:rPr>
      </w:pPr>
      <w:r>
        <w:rPr>
          <w:rFonts w:ascii="Times New Roman" w:eastAsia="Calibri" w:hAnsi="Times New Roman" w:cs="Arial"/>
          <w:color w:val="000000"/>
          <w:sz w:val="28"/>
          <w:szCs w:val="24"/>
          <w:lang w:eastAsia="ru-RU"/>
        </w:rPr>
        <w:t xml:space="preserve">* </w:t>
      </w:r>
      <w:r w:rsidRPr="003C1B6D">
        <w:rPr>
          <w:rFonts w:ascii="Times New Roman" w:eastAsia="Calibri" w:hAnsi="Times New Roman" w:cs="Arial"/>
          <w:color w:val="000000"/>
          <w:sz w:val="28"/>
          <w:szCs w:val="24"/>
          <w:lang w:eastAsia="ru-RU"/>
        </w:rPr>
        <w:t>без учета данных государственной статистики за IV квартал 2022 года. Предполагаемый срок формирования Росстатом данных</w:t>
      </w:r>
      <w:r>
        <w:rPr>
          <w:rFonts w:ascii="Times New Roman" w:eastAsia="Calibri" w:hAnsi="Times New Roman" w:cs="Arial"/>
          <w:color w:val="000000"/>
          <w:sz w:val="28"/>
          <w:szCs w:val="24"/>
          <w:lang w:eastAsia="ru-RU"/>
        </w:rPr>
        <w:t xml:space="preserve"> </w:t>
      </w:r>
      <w:r w:rsidRPr="003C1B6D">
        <w:rPr>
          <w:rFonts w:ascii="Times New Roman" w:eastAsia="Calibri" w:hAnsi="Times New Roman" w:cs="Arial"/>
          <w:color w:val="000000"/>
          <w:sz w:val="28"/>
          <w:szCs w:val="24"/>
          <w:lang w:eastAsia="ru-RU"/>
        </w:rPr>
        <w:t>- 30.03.2023 г.</w:t>
      </w:r>
    </w:p>
    <w:p w:rsidR="00A25680" w:rsidRDefault="00A25680" w:rsidP="00A72CE5">
      <w:pPr>
        <w:spacing w:after="0"/>
        <w:ind w:firstLine="567"/>
        <w:jc w:val="right"/>
        <w:rPr>
          <w:rFonts w:ascii="Times New Roman" w:eastAsia="Calibri" w:hAnsi="Times New Roman" w:cs="Arial"/>
          <w:color w:val="000000"/>
          <w:sz w:val="24"/>
          <w:szCs w:val="24"/>
          <w:lang w:eastAsia="ru-RU"/>
        </w:rPr>
      </w:pPr>
    </w:p>
    <w:p w:rsidR="00A72CE5" w:rsidRDefault="00A72CE5" w:rsidP="00A72CE5">
      <w:pPr>
        <w:spacing w:after="0"/>
        <w:ind w:firstLine="567"/>
        <w:jc w:val="right"/>
        <w:rPr>
          <w:rFonts w:ascii="Times New Roman" w:eastAsia="Calibri" w:hAnsi="Times New Roman" w:cs="Arial"/>
          <w:color w:val="000000"/>
          <w:sz w:val="24"/>
          <w:szCs w:val="24"/>
          <w:lang w:eastAsia="ru-RU"/>
        </w:rPr>
      </w:pPr>
      <w:r>
        <w:rPr>
          <w:rFonts w:ascii="Times New Roman" w:eastAsia="Calibri" w:hAnsi="Times New Roman" w:cs="Arial"/>
          <w:color w:val="000000"/>
          <w:sz w:val="24"/>
          <w:szCs w:val="24"/>
          <w:lang w:eastAsia="ru-RU"/>
        </w:rPr>
        <w:t>Диаграмма 1</w:t>
      </w:r>
    </w:p>
    <w:p w:rsidR="00A72CE5" w:rsidRPr="00FA2CF5" w:rsidRDefault="00A72CE5" w:rsidP="00A72CE5">
      <w:pPr>
        <w:spacing w:after="0" w:line="240" w:lineRule="auto"/>
        <w:ind w:firstLine="567"/>
        <w:jc w:val="center"/>
        <w:rPr>
          <w:rFonts w:ascii="Times New Roman" w:eastAsia="Calibri" w:hAnsi="Times New Roman" w:cs="Arial"/>
          <w:color w:val="000000"/>
          <w:sz w:val="28"/>
          <w:szCs w:val="28"/>
          <w:lang w:eastAsia="ru-RU"/>
        </w:rPr>
      </w:pPr>
      <w:r w:rsidRPr="00CC124A">
        <w:rPr>
          <w:rFonts w:ascii="Times New Roman" w:eastAsia="Calibri" w:hAnsi="Times New Roman" w:cs="Arial"/>
          <w:color w:val="000000"/>
          <w:sz w:val="28"/>
          <w:szCs w:val="28"/>
          <w:lang w:eastAsia="ru-RU"/>
        </w:rPr>
        <w:t>Ос</w:t>
      </w:r>
      <w:r>
        <w:rPr>
          <w:rFonts w:ascii="Times New Roman" w:eastAsia="Calibri" w:hAnsi="Times New Roman" w:cs="Arial"/>
          <w:color w:val="000000"/>
          <w:sz w:val="28"/>
          <w:szCs w:val="28"/>
          <w:lang w:eastAsia="ru-RU"/>
        </w:rPr>
        <w:t xml:space="preserve">военные внебюджетные инвестиции </w:t>
      </w:r>
      <w:r>
        <w:rPr>
          <w:rFonts w:ascii="Times New Roman" w:eastAsia="Calibri" w:hAnsi="Times New Roman" w:cs="Arial"/>
          <w:color w:val="000000"/>
          <w:sz w:val="28"/>
          <w:szCs w:val="28"/>
          <w:lang w:eastAsia="ru-RU"/>
        </w:rPr>
        <w:br/>
        <w:t>в динамике с 201</w:t>
      </w:r>
      <w:r w:rsidRPr="00FA2CF5">
        <w:rPr>
          <w:rFonts w:ascii="Times New Roman" w:eastAsia="Calibri" w:hAnsi="Times New Roman" w:cs="Arial"/>
          <w:color w:val="000000"/>
          <w:sz w:val="28"/>
          <w:szCs w:val="28"/>
          <w:lang w:eastAsia="ru-RU"/>
        </w:rPr>
        <w:t>9</w:t>
      </w:r>
      <w:r>
        <w:rPr>
          <w:rFonts w:ascii="Times New Roman" w:eastAsia="Calibri" w:hAnsi="Times New Roman" w:cs="Arial"/>
          <w:color w:val="000000"/>
          <w:sz w:val="28"/>
          <w:szCs w:val="28"/>
          <w:lang w:eastAsia="ru-RU"/>
        </w:rPr>
        <w:t xml:space="preserve"> по 2022 годы, млн. руб. </w:t>
      </w:r>
    </w:p>
    <w:p w:rsidR="00A72CE5" w:rsidRPr="00FA2CF5" w:rsidRDefault="00A72CE5" w:rsidP="00A72CE5">
      <w:pPr>
        <w:spacing w:after="0"/>
        <w:jc w:val="both"/>
        <w:rPr>
          <w:rFonts w:ascii="Times New Roman" w:eastAsia="Calibri" w:hAnsi="Times New Roman" w:cs="Arial"/>
          <w:b/>
          <w:color w:val="000000"/>
          <w:sz w:val="28"/>
          <w:szCs w:val="24"/>
          <w:lang w:eastAsia="ru-RU"/>
        </w:rPr>
      </w:pPr>
      <w:r w:rsidRPr="00FA2CF5">
        <w:rPr>
          <w:rFonts w:ascii="Calibri" w:eastAsia="Calibri" w:hAnsi="Calibri" w:cs="Arial"/>
          <w:noProof/>
          <w:lang w:eastAsia="ru-RU"/>
        </w:rPr>
        <w:drawing>
          <wp:anchor distT="0" distB="0" distL="114300" distR="114300" simplePos="0" relativeHeight="251661312" behindDoc="0" locked="0" layoutInCell="1" allowOverlap="1" wp14:anchorId="26416CB4" wp14:editId="36F40929">
            <wp:simplePos x="0" y="0"/>
            <wp:positionH relativeFrom="margin">
              <wp:posOffset>-214878</wp:posOffset>
            </wp:positionH>
            <wp:positionV relativeFrom="paragraph">
              <wp:posOffset>42269</wp:posOffset>
            </wp:positionV>
            <wp:extent cx="6315295" cy="1836751"/>
            <wp:effectExtent l="19050" t="0" r="28355" b="0"/>
            <wp:wrapNone/>
            <wp:docPr id="4"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A72CE5" w:rsidRPr="00FA2CF5" w:rsidRDefault="00A72CE5" w:rsidP="00A72CE5">
      <w:pPr>
        <w:spacing w:after="0"/>
        <w:jc w:val="both"/>
        <w:rPr>
          <w:rFonts w:ascii="Times New Roman" w:eastAsia="Calibri" w:hAnsi="Times New Roman" w:cs="Arial"/>
          <w:b/>
          <w:color w:val="000000"/>
          <w:sz w:val="28"/>
          <w:szCs w:val="24"/>
          <w:lang w:eastAsia="ru-RU"/>
        </w:rPr>
      </w:pPr>
    </w:p>
    <w:p w:rsidR="00A72CE5" w:rsidRPr="00FA2CF5" w:rsidRDefault="00A72CE5" w:rsidP="00A72CE5">
      <w:pPr>
        <w:spacing w:after="0"/>
        <w:jc w:val="both"/>
        <w:rPr>
          <w:rFonts w:ascii="Times New Roman" w:eastAsia="Calibri" w:hAnsi="Times New Roman" w:cs="Arial"/>
          <w:b/>
          <w:color w:val="000000"/>
          <w:sz w:val="28"/>
          <w:szCs w:val="24"/>
          <w:lang w:eastAsia="ru-RU"/>
        </w:rPr>
      </w:pPr>
    </w:p>
    <w:p w:rsidR="00A72CE5" w:rsidRPr="00FA2CF5" w:rsidRDefault="00A72CE5" w:rsidP="00A72CE5">
      <w:pPr>
        <w:spacing w:after="0" w:line="240" w:lineRule="auto"/>
        <w:jc w:val="both"/>
        <w:rPr>
          <w:rFonts w:ascii="Times New Roman" w:eastAsia="Times New Roman" w:hAnsi="Times New Roman" w:cs="Times New Roman"/>
          <w:b/>
          <w:sz w:val="28"/>
          <w:szCs w:val="28"/>
          <w:lang w:eastAsia="ru-RU"/>
        </w:rPr>
      </w:pPr>
    </w:p>
    <w:p w:rsidR="00A72CE5" w:rsidRPr="00FA2CF5" w:rsidRDefault="00A72CE5" w:rsidP="00A72CE5">
      <w:pPr>
        <w:widowControl w:val="0"/>
        <w:shd w:val="clear" w:color="auto" w:fill="FFFFFF"/>
        <w:tabs>
          <w:tab w:val="left" w:pos="3120"/>
          <w:tab w:val="right" w:pos="9922"/>
        </w:tabs>
        <w:autoSpaceDE w:val="0"/>
        <w:autoSpaceDN w:val="0"/>
        <w:adjustRightInd w:val="0"/>
        <w:spacing w:after="0" w:line="288" w:lineRule="auto"/>
        <w:rPr>
          <w:rFonts w:ascii="Times New Roman" w:eastAsia="Times New Roman" w:hAnsi="Times New Roman" w:cs="Times New Roman"/>
          <w:b/>
          <w:sz w:val="28"/>
          <w:szCs w:val="28"/>
          <w:lang w:eastAsia="ru-RU"/>
        </w:rPr>
      </w:pPr>
    </w:p>
    <w:p w:rsidR="00A72CE5" w:rsidRPr="00FA2CF5" w:rsidRDefault="00A72CE5" w:rsidP="00A72CE5">
      <w:pPr>
        <w:widowControl w:val="0"/>
        <w:shd w:val="clear" w:color="auto" w:fill="FFFFFF"/>
        <w:tabs>
          <w:tab w:val="left" w:pos="3120"/>
          <w:tab w:val="right" w:pos="9922"/>
        </w:tabs>
        <w:autoSpaceDE w:val="0"/>
        <w:autoSpaceDN w:val="0"/>
        <w:adjustRightInd w:val="0"/>
        <w:spacing w:after="0" w:line="288" w:lineRule="auto"/>
        <w:ind w:firstLine="709"/>
        <w:jc w:val="right"/>
        <w:rPr>
          <w:rFonts w:ascii="Times New Roman" w:eastAsia="Times New Roman" w:hAnsi="Times New Roman" w:cs="Times New Roman"/>
          <w:spacing w:val="-10"/>
          <w:sz w:val="24"/>
          <w:szCs w:val="24"/>
          <w:lang w:eastAsia="ru-RU"/>
        </w:rPr>
      </w:pPr>
    </w:p>
    <w:p w:rsidR="00A72CE5" w:rsidRPr="00FA2CF5" w:rsidRDefault="00A72CE5" w:rsidP="00A72CE5">
      <w:pPr>
        <w:widowControl w:val="0"/>
        <w:shd w:val="clear" w:color="auto" w:fill="FFFFFF"/>
        <w:tabs>
          <w:tab w:val="left" w:pos="3120"/>
          <w:tab w:val="right" w:pos="9922"/>
        </w:tabs>
        <w:autoSpaceDE w:val="0"/>
        <w:autoSpaceDN w:val="0"/>
        <w:adjustRightInd w:val="0"/>
        <w:spacing w:after="0" w:line="288" w:lineRule="auto"/>
        <w:ind w:firstLine="709"/>
        <w:jc w:val="right"/>
        <w:rPr>
          <w:rFonts w:ascii="Times New Roman" w:eastAsia="Times New Roman" w:hAnsi="Times New Roman" w:cs="Times New Roman"/>
          <w:spacing w:val="-10"/>
          <w:sz w:val="24"/>
          <w:szCs w:val="24"/>
          <w:lang w:eastAsia="ru-RU"/>
        </w:rPr>
      </w:pPr>
    </w:p>
    <w:p w:rsidR="00A72CE5" w:rsidRPr="00FA2CF5" w:rsidRDefault="00A72CE5" w:rsidP="00A72CE5">
      <w:pPr>
        <w:widowControl w:val="0"/>
        <w:shd w:val="clear" w:color="auto" w:fill="FFFFFF"/>
        <w:tabs>
          <w:tab w:val="left" w:pos="3120"/>
          <w:tab w:val="right" w:pos="9922"/>
        </w:tabs>
        <w:autoSpaceDE w:val="0"/>
        <w:autoSpaceDN w:val="0"/>
        <w:adjustRightInd w:val="0"/>
        <w:spacing w:after="0" w:line="288" w:lineRule="auto"/>
        <w:ind w:firstLine="709"/>
        <w:jc w:val="right"/>
        <w:rPr>
          <w:rFonts w:ascii="Times New Roman" w:eastAsia="Times New Roman" w:hAnsi="Times New Roman" w:cs="Times New Roman"/>
          <w:spacing w:val="-10"/>
          <w:sz w:val="24"/>
          <w:szCs w:val="24"/>
          <w:lang w:eastAsia="ru-RU"/>
        </w:rPr>
      </w:pPr>
    </w:p>
    <w:p w:rsidR="00A72CE5" w:rsidRPr="00FA2CF5" w:rsidRDefault="00A72CE5" w:rsidP="00A72CE5">
      <w:pPr>
        <w:widowControl w:val="0"/>
        <w:shd w:val="clear" w:color="auto" w:fill="FFFFFF"/>
        <w:tabs>
          <w:tab w:val="left" w:pos="3120"/>
          <w:tab w:val="right" w:pos="9922"/>
        </w:tabs>
        <w:autoSpaceDE w:val="0"/>
        <w:autoSpaceDN w:val="0"/>
        <w:adjustRightInd w:val="0"/>
        <w:spacing w:after="0" w:line="288" w:lineRule="auto"/>
        <w:ind w:firstLine="709"/>
        <w:jc w:val="right"/>
        <w:rPr>
          <w:rFonts w:ascii="Times New Roman" w:eastAsia="Times New Roman" w:hAnsi="Times New Roman" w:cs="Times New Roman"/>
          <w:spacing w:val="-10"/>
          <w:sz w:val="24"/>
          <w:szCs w:val="24"/>
          <w:lang w:eastAsia="ru-RU"/>
        </w:rPr>
      </w:pPr>
    </w:p>
    <w:p w:rsidR="00A72CE5" w:rsidRDefault="00A72CE5" w:rsidP="00A72CE5">
      <w:pPr>
        <w:widowControl w:val="0"/>
        <w:shd w:val="clear" w:color="auto" w:fill="FFFFFF"/>
        <w:tabs>
          <w:tab w:val="left" w:pos="3120"/>
          <w:tab w:val="right" w:pos="9922"/>
        </w:tabs>
        <w:autoSpaceDE w:val="0"/>
        <w:autoSpaceDN w:val="0"/>
        <w:adjustRightInd w:val="0"/>
        <w:spacing w:after="0" w:line="288" w:lineRule="auto"/>
        <w:ind w:firstLine="709"/>
        <w:jc w:val="right"/>
        <w:rPr>
          <w:rFonts w:ascii="Times New Roman" w:eastAsia="Times New Roman" w:hAnsi="Times New Roman" w:cs="Times New Roman"/>
          <w:spacing w:val="-10"/>
          <w:sz w:val="24"/>
          <w:szCs w:val="24"/>
          <w:lang w:eastAsia="ru-RU"/>
        </w:rPr>
      </w:pPr>
    </w:p>
    <w:p w:rsidR="00A72CE5" w:rsidRPr="00FA2CF5" w:rsidRDefault="00A72CE5" w:rsidP="00A72CE5">
      <w:pPr>
        <w:widowControl w:val="0"/>
        <w:shd w:val="clear" w:color="auto" w:fill="FFFFFF"/>
        <w:tabs>
          <w:tab w:val="left" w:pos="3120"/>
          <w:tab w:val="right" w:pos="9922"/>
        </w:tabs>
        <w:autoSpaceDE w:val="0"/>
        <w:autoSpaceDN w:val="0"/>
        <w:adjustRightInd w:val="0"/>
        <w:spacing w:after="0" w:line="288" w:lineRule="auto"/>
        <w:ind w:firstLine="709"/>
        <w:jc w:val="right"/>
        <w:rPr>
          <w:rFonts w:ascii="Times New Roman" w:eastAsia="Times New Roman" w:hAnsi="Times New Roman" w:cs="Times New Roman"/>
          <w:spacing w:val="-10"/>
          <w:sz w:val="24"/>
          <w:szCs w:val="24"/>
          <w:lang w:eastAsia="ru-RU"/>
        </w:rPr>
      </w:pPr>
      <w:r w:rsidRPr="00FA2CF5">
        <w:rPr>
          <w:rFonts w:ascii="Times New Roman" w:eastAsia="Times New Roman" w:hAnsi="Times New Roman" w:cs="Times New Roman"/>
          <w:spacing w:val="-10"/>
          <w:sz w:val="24"/>
          <w:szCs w:val="24"/>
          <w:lang w:eastAsia="ru-RU"/>
        </w:rPr>
        <w:t>Диаграмма № 2</w:t>
      </w:r>
    </w:p>
    <w:p w:rsidR="00A72CE5" w:rsidRPr="00FA2CF5" w:rsidRDefault="00A72CE5" w:rsidP="00A72CE5">
      <w:pPr>
        <w:spacing w:after="0" w:line="240" w:lineRule="auto"/>
        <w:ind w:firstLine="567"/>
        <w:jc w:val="center"/>
        <w:rPr>
          <w:rFonts w:ascii="Times New Roman" w:eastAsia="Calibri" w:hAnsi="Times New Roman" w:cs="Arial"/>
          <w:color w:val="000000"/>
          <w:sz w:val="28"/>
          <w:szCs w:val="28"/>
          <w:lang w:eastAsia="ru-RU"/>
        </w:rPr>
      </w:pPr>
      <w:r w:rsidRPr="00CC124A">
        <w:rPr>
          <w:rFonts w:ascii="Times New Roman" w:eastAsia="Calibri" w:hAnsi="Times New Roman" w:cs="Arial"/>
          <w:color w:val="000000"/>
          <w:sz w:val="28"/>
          <w:szCs w:val="28"/>
          <w:lang w:eastAsia="ru-RU"/>
        </w:rPr>
        <w:t>Ос</w:t>
      </w:r>
      <w:r>
        <w:rPr>
          <w:rFonts w:ascii="Times New Roman" w:eastAsia="Calibri" w:hAnsi="Times New Roman" w:cs="Arial"/>
          <w:color w:val="000000"/>
          <w:sz w:val="28"/>
          <w:szCs w:val="28"/>
          <w:lang w:eastAsia="ru-RU"/>
        </w:rPr>
        <w:t xml:space="preserve">военные бюджетные инвестиции </w:t>
      </w:r>
      <w:r>
        <w:rPr>
          <w:rFonts w:ascii="Times New Roman" w:eastAsia="Calibri" w:hAnsi="Times New Roman" w:cs="Arial"/>
          <w:color w:val="000000"/>
          <w:sz w:val="28"/>
          <w:szCs w:val="28"/>
          <w:lang w:eastAsia="ru-RU"/>
        </w:rPr>
        <w:br/>
        <w:t>в динамике с 201</w:t>
      </w:r>
      <w:r w:rsidRPr="00FA2CF5">
        <w:rPr>
          <w:rFonts w:ascii="Times New Roman" w:eastAsia="Calibri" w:hAnsi="Times New Roman" w:cs="Arial"/>
          <w:color w:val="000000"/>
          <w:sz w:val="28"/>
          <w:szCs w:val="28"/>
          <w:lang w:eastAsia="ru-RU"/>
        </w:rPr>
        <w:t>9</w:t>
      </w:r>
      <w:r>
        <w:rPr>
          <w:rFonts w:ascii="Times New Roman" w:eastAsia="Calibri" w:hAnsi="Times New Roman" w:cs="Arial"/>
          <w:color w:val="000000"/>
          <w:sz w:val="28"/>
          <w:szCs w:val="28"/>
          <w:lang w:eastAsia="ru-RU"/>
        </w:rPr>
        <w:t xml:space="preserve"> по 2022 годы, млн. руб. </w:t>
      </w:r>
    </w:p>
    <w:p w:rsidR="00A72CE5" w:rsidRPr="00FA2CF5" w:rsidRDefault="00A72CE5" w:rsidP="00A72CE5">
      <w:pPr>
        <w:spacing w:after="0" w:line="240" w:lineRule="auto"/>
        <w:jc w:val="both"/>
        <w:rPr>
          <w:rFonts w:ascii="Times New Roman" w:eastAsia="Calibri" w:hAnsi="Times New Roman" w:cs="Arial"/>
          <w:sz w:val="28"/>
        </w:rPr>
      </w:pPr>
      <w:r w:rsidRPr="00FA2CF5">
        <w:rPr>
          <w:rFonts w:ascii="Times New Roman" w:eastAsia="Calibri" w:hAnsi="Times New Roman" w:cs="Arial"/>
          <w:noProof/>
          <w:sz w:val="28"/>
          <w:lang w:eastAsia="ru-RU"/>
        </w:rPr>
        <w:drawing>
          <wp:anchor distT="0" distB="0" distL="114300" distR="114300" simplePos="0" relativeHeight="251662336" behindDoc="0" locked="0" layoutInCell="1" allowOverlap="1" wp14:anchorId="4B104695" wp14:editId="4A70900E">
            <wp:simplePos x="0" y="0"/>
            <wp:positionH relativeFrom="margin">
              <wp:posOffset>-114300</wp:posOffset>
            </wp:positionH>
            <wp:positionV relativeFrom="paragraph">
              <wp:posOffset>90805</wp:posOffset>
            </wp:positionV>
            <wp:extent cx="6276975" cy="1695450"/>
            <wp:effectExtent l="0" t="0" r="9525" b="19050"/>
            <wp:wrapNone/>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anchor>
        </w:drawing>
      </w:r>
    </w:p>
    <w:p w:rsidR="00A72CE5" w:rsidRPr="00FA2CF5" w:rsidRDefault="00A72CE5" w:rsidP="00A72CE5">
      <w:pPr>
        <w:spacing w:after="0" w:line="240" w:lineRule="auto"/>
        <w:ind w:firstLine="567"/>
        <w:jc w:val="both"/>
        <w:rPr>
          <w:rFonts w:ascii="Times New Roman" w:eastAsia="Calibri" w:hAnsi="Times New Roman" w:cs="Arial"/>
          <w:sz w:val="28"/>
        </w:rPr>
      </w:pPr>
    </w:p>
    <w:p w:rsidR="00A72CE5" w:rsidRPr="00FA2CF5" w:rsidRDefault="00A72CE5" w:rsidP="00A72CE5">
      <w:pPr>
        <w:spacing w:after="0" w:line="240" w:lineRule="auto"/>
        <w:jc w:val="both"/>
        <w:rPr>
          <w:rFonts w:ascii="Times New Roman" w:eastAsia="Calibri" w:hAnsi="Times New Roman" w:cs="Arial"/>
          <w:b/>
          <w:color w:val="000000"/>
          <w:sz w:val="28"/>
          <w:szCs w:val="24"/>
          <w:lang w:eastAsia="ru-RU"/>
        </w:rPr>
      </w:pPr>
    </w:p>
    <w:p w:rsidR="00A72CE5" w:rsidRPr="00FA2CF5" w:rsidRDefault="00A72CE5" w:rsidP="00A72CE5">
      <w:pPr>
        <w:spacing w:after="0" w:line="240" w:lineRule="auto"/>
        <w:ind w:firstLine="709"/>
        <w:jc w:val="both"/>
        <w:rPr>
          <w:rFonts w:ascii="Times New Roman" w:eastAsia="Calibri" w:hAnsi="Times New Roman" w:cs="Arial"/>
          <w:b/>
          <w:color w:val="000000"/>
          <w:sz w:val="28"/>
          <w:szCs w:val="24"/>
          <w:lang w:eastAsia="ru-RU"/>
        </w:rPr>
      </w:pPr>
    </w:p>
    <w:p w:rsidR="00A72CE5" w:rsidRPr="00FA2CF5" w:rsidRDefault="00A72CE5" w:rsidP="00A72CE5">
      <w:pPr>
        <w:spacing w:after="0" w:line="240" w:lineRule="auto"/>
        <w:ind w:firstLine="709"/>
        <w:jc w:val="both"/>
        <w:rPr>
          <w:rFonts w:ascii="Times New Roman" w:eastAsia="Calibri" w:hAnsi="Times New Roman" w:cs="Arial"/>
          <w:b/>
          <w:color w:val="000000"/>
          <w:sz w:val="28"/>
          <w:szCs w:val="24"/>
          <w:lang w:eastAsia="ru-RU"/>
        </w:rPr>
      </w:pPr>
    </w:p>
    <w:p w:rsidR="00A72CE5" w:rsidRPr="00FA2CF5" w:rsidRDefault="00A72CE5" w:rsidP="00A72CE5">
      <w:pPr>
        <w:spacing w:after="0" w:line="240" w:lineRule="auto"/>
        <w:ind w:firstLine="709"/>
        <w:jc w:val="both"/>
        <w:rPr>
          <w:rFonts w:ascii="Times New Roman" w:eastAsia="Calibri" w:hAnsi="Times New Roman" w:cs="Arial"/>
          <w:b/>
          <w:color w:val="000000"/>
          <w:sz w:val="28"/>
          <w:szCs w:val="24"/>
          <w:lang w:eastAsia="ru-RU"/>
        </w:rPr>
      </w:pPr>
    </w:p>
    <w:p w:rsidR="00A72CE5" w:rsidRPr="00FA2CF5" w:rsidRDefault="00A72CE5" w:rsidP="00A72CE5">
      <w:pPr>
        <w:spacing w:after="0" w:line="240" w:lineRule="auto"/>
        <w:jc w:val="both"/>
        <w:rPr>
          <w:rFonts w:ascii="Times New Roman" w:eastAsia="Calibri" w:hAnsi="Times New Roman" w:cs="Arial"/>
          <w:b/>
          <w:color w:val="000000"/>
          <w:sz w:val="28"/>
          <w:szCs w:val="24"/>
          <w:lang w:eastAsia="ru-RU"/>
        </w:rPr>
      </w:pPr>
    </w:p>
    <w:p w:rsidR="00A72CE5" w:rsidRPr="00FA2CF5" w:rsidRDefault="00A72CE5" w:rsidP="00A72CE5">
      <w:pPr>
        <w:spacing w:after="0" w:line="240" w:lineRule="auto"/>
        <w:ind w:firstLine="709"/>
        <w:jc w:val="both"/>
        <w:rPr>
          <w:rFonts w:ascii="Times New Roman" w:eastAsia="Calibri" w:hAnsi="Times New Roman" w:cs="Arial"/>
          <w:b/>
          <w:color w:val="000000"/>
          <w:sz w:val="28"/>
          <w:szCs w:val="24"/>
          <w:lang w:eastAsia="ru-RU"/>
        </w:rPr>
      </w:pPr>
    </w:p>
    <w:p w:rsidR="00A72CE5" w:rsidRPr="00FA2CF5" w:rsidRDefault="00A72CE5" w:rsidP="00A72CE5">
      <w:pPr>
        <w:spacing w:after="0" w:line="240" w:lineRule="auto"/>
        <w:ind w:firstLine="709"/>
        <w:jc w:val="both"/>
        <w:rPr>
          <w:rFonts w:ascii="Times New Roman" w:eastAsia="Calibri" w:hAnsi="Times New Roman" w:cs="Arial"/>
          <w:b/>
          <w:color w:val="000000"/>
          <w:sz w:val="28"/>
          <w:szCs w:val="24"/>
          <w:lang w:eastAsia="ru-RU"/>
        </w:rPr>
      </w:pPr>
    </w:p>
    <w:p w:rsidR="00A72CE5" w:rsidRDefault="00A72CE5" w:rsidP="00A72CE5">
      <w:pPr>
        <w:spacing w:after="0"/>
        <w:ind w:firstLine="567"/>
        <w:jc w:val="right"/>
        <w:rPr>
          <w:rFonts w:ascii="Times New Roman" w:eastAsia="Calibri" w:hAnsi="Times New Roman" w:cs="Arial"/>
          <w:color w:val="000000"/>
          <w:sz w:val="24"/>
          <w:szCs w:val="24"/>
          <w:lang w:eastAsia="ru-RU"/>
        </w:rPr>
      </w:pPr>
      <w:r>
        <w:rPr>
          <w:rFonts w:ascii="Times New Roman" w:eastAsia="Calibri" w:hAnsi="Times New Roman" w:cs="Arial"/>
          <w:color w:val="000000"/>
          <w:sz w:val="24"/>
          <w:szCs w:val="24"/>
          <w:lang w:eastAsia="ru-RU"/>
        </w:rPr>
        <w:t>Таблица 2</w:t>
      </w:r>
    </w:p>
    <w:p w:rsidR="00A72CE5" w:rsidRDefault="00A72CE5" w:rsidP="00A72CE5">
      <w:pPr>
        <w:spacing w:after="0" w:line="240" w:lineRule="auto"/>
        <w:ind w:firstLine="567"/>
        <w:jc w:val="center"/>
        <w:rPr>
          <w:rFonts w:ascii="Times New Roman" w:eastAsia="Calibri" w:hAnsi="Times New Roman" w:cs="Arial"/>
          <w:color w:val="000000"/>
          <w:sz w:val="28"/>
          <w:szCs w:val="28"/>
          <w:lang w:eastAsia="ru-RU"/>
        </w:rPr>
      </w:pPr>
      <w:r>
        <w:rPr>
          <w:rFonts w:ascii="Times New Roman" w:eastAsia="Calibri" w:hAnsi="Times New Roman" w:cs="Arial"/>
          <w:color w:val="000000"/>
          <w:sz w:val="28"/>
          <w:szCs w:val="28"/>
          <w:lang w:eastAsia="ru-RU"/>
        </w:rPr>
        <w:t>Рейтинговая позиция города-курорта Кисловодска по объему инвестиций</w:t>
      </w:r>
    </w:p>
    <w:p w:rsidR="00A72CE5" w:rsidRPr="003C5949" w:rsidRDefault="00A72CE5" w:rsidP="00A72CE5">
      <w:pPr>
        <w:spacing w:after="0" w:line="240" w:lineRule="auto"/>
        <w:ind w:firstLine="567"/>
        <w:jc w:val="center"/>
        <w:rPr>
          <w:rFonts w:ascii="Times New Roman" w:eastAsia="Calibri" w:hAnsi="Times New Roman" w:cs="Arial"/>
          <w:color w:val="000000"/>
          <w:sz w:val="28"/>
          <w:szCs w:val="28"/>
          <w:lang w:eastAsia="ru-RU"/>
        </w:rPr>
      </w:pPr>
    </w:p>
    <w:tbl>
      <w:tblPr>
        <w:tblStyle w:val="GridTable1Light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560"/>
        <w:gridCol w:w="2409"/>
        <w:gridCol w:w="1418"/>
        <w:gridCol w:w="2829"/>
      </w:tblGrid>
      <w:tr w:rsidR="00A72CE5" w:rsidRPr="002B69B0" w:rsidTr="00887544">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96" w:type="dxa"/>
            <w:vMerge w:val="restart"/>
            <w:tcBorders>
              <w:bottom w:val="none" w:sz="0" w:space="0" w:color="auto"/>
            </w:tcBorders>
            <w:vAlign w:val="center"/>
          </w:tcPr>
          <w:p w:rsidR="00A72CE5" w:rsidRPr="00D351B7" w:rsidRDefault="00A72CE5" w:rsidP="006D2063">
            <w:pPr>
              <w:spacing w:line="240" w:lineRule="exact"/>
              <w:jc w:val="center"/>
              <w:rPr>
                <w:rFonts w:ascii="Times New Roman" w:eastAsia="Times New Roman" w:hAnsi="Times New Roman" w:cs="Times New Roman"/>
                <w:b w:val="0"/>
                <w:i/>
                <w:sz w:val="24"/>
                <w:szCs w:val="24"/>
                <w:lang w:eastAsia="ru-RU"/>
              </w:rPr>
            </w:pPr>
            <w:r w:rsidRPr="00D351B7">
              <w:rPr>
                <w:rFonts w:ascii="Times New Roman" w:eastAsia="Times New Roman" w:hAnsi="Times New Roman" w:cs="Times New Roman"/>
                <w:b w:val="0"/>
                <w:i/>
                <w:sz w:val="24"/>
                <w:szCs w:val="24"/>
                <w:lang w:eastAsia="ru-RU"/>
              </w:rPr>
              <w:t>Год</w:t>
            </w:r>
          </w:p>
        </w:tc>
        <w:tc>
          <w:tcPr>
            <w:tcW w:w="3969" w:type="dxa"/>
            <w:gridSpan w:val="2"/>
            <w:tcBorders>
              <w:bottom w:val="none" w:sz="0" w:space="0" w:color="auto"/>
            </w:tcBorders>
            <w:vAlign w:val="center"/>
          </w:tcPr>
          <w:p w:rsidR="00A72CE5" w:rsidRPr="00D351B7" w:rsidRDefault="00A72CE5" w:rsidP="006D2063">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4"/>
                <w:szCs w:val="24"/>
                <w:lang w:eastAsia="ru-RU"/>
              </w:rPr>
            </w:pPr>
            <w:r w:rsidRPr="00D351B7">
              <w:rPr>
                <w:rFonts w:ascii="Times New Roman" w:eastAsia="Times New Roman" w:hAnsi="Times New Roman" w:cs="Times New Roman"/>
                <w:b w:val="0"/>
                <w:i/>
                <w:sz w:val="24"/>
                <w:szCs w:val="24"/>
                <w:lang w:eastAsia="ru-RU"/>
              </w:rPr>
              <w:t>Бюджетные инвестиции</w:t>
            </w:r>
          </w:p>
          <w:p w:rsidR="00A72CE5" w:rsidRPr="00D351B7" w:rsidRDefault="00A72CE5" w:rsidP="006D2063">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4"/>
                <w:szCs w:val="24"/>
                <w:lang w:eastAsia="ru-RU"/>
              </w:rPr>
            </w:pPr>
          </w:p>
        </w:tc>
        <w:tc>
          <w:tcPr>
            <w:tcW w:w="4247" w:type="dxa"/>
            <w:gridSpan w:val="2"/>
            <w:tcBorders>
              <w:bottom w:val="none" w:sz="0" w:space="0" w:color="auto"/>
            </w:tcBorders>
            <w:vAlign w:val="center"/>
          </w:tcPr>
          <w:p w:rsidR="00A72CE5" w:rsidRPr="00D351B7" w:rsidRDefault="00A72CE5" w:rsidP="006D2063">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4"/>
                <w:szCs w:val="24"/>
                <w:lang w:eastAsia="ru-RU"/>
              </w:rPr>
            </w:pPr>
            <w:r w:rsidRPr="00D351B7">
              <w:rPr>
                <w:rFonts w:ascii="Times New Roman" w:eastAsia="Times New Roman" w:hAnsi="Times New Roman" w:cs="Times New Roman"/>
                <w:b w:val="0"/>
                <w:i/>
                <w:sz w:val="24"/>
                <w:szCs w:val="24"/>
                <w:lang w:eastAsia="ru-RU"/>
              </w:rPr>
              <w:t>Внебюджетные инвестиции</w:t>
            </w:r>
          </w:p>
          <w:p w:rsidR="00A72CE5" w:rsidRPr="00D351B7" w:rsidRDefault="00A72CE5" w:rsidP="006D2063">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4"/>
                <w:szCs w:val="24"/>
                <w:lang w:eastAsia="ru-RU"/>
              </w:rPr>
            </w:pPr>
          </w:p>
        </w:tc>
      </w:tr>
      <w:tr w:rsidR="00A72CE5" w:rsidRPr="002B69B0" w:rsidTr="00887544">
        <w:trPr>
          <w:jc w:val="center"/>
        </w:trPr>
        <w:tc>
          <w:tcPr>
            <w:cnfStyle w:val="001000000000" w:firstRow="0" w:lastRow="0" w:firstColumn="1" w:lastColumn="0" w:oddVBand="0" w:evenVBand="0" w:oddHBand="0" w:evenHBand="0" w:firstRowFirstColumn="0" w:firstRowLastColumn="0" w:lastRowFirstColumn="0" w:lastRowLastColumn="0"/>
            <w:tcW w:w="1696" w:type="dxa"/>
            <w:vMerge/>
            <w:vAlign w:val="center"/>
          </w:tcPr>
          <w:p w:rsidR="00A72CE5" w:rsidRPr="00D351B7" w:rsidRDefault="00A72CE5" w:rsidP="006D2063">
            <w:pPr>
              <w:jc w:val="center"/>
              <w:rPr>
                <w:rFonts w:ascii="Times New Roman" w:eastAsia="Times New Roman" w:hAnsi="Times New Roman" w:cs="Times New Roman"/>
                <w:b w:val="0"/>
                <w:sz w:val="24"/>
                <w:szCs w:val="24"/>
                <w:lang w:eastAsia="ru-RU"/>
              </w:rPr>
            </w:pPr>
          </w:p>
        </w:tc>
        <w:tc>
          <w:tcPr>
            <w:tcW w:w="1560" w:type="dxa"/>
            <w:vAlign w:val="center"/>
          </w:tcPr>
          <w:p w:rsidR="00A72CE5" w:rsidRPr="00D351B7" w:rsidRDefault="00A72CE5" w:rsidP="006D20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СК</w:t>
            </w:r>
          </w:p>
        </w:tc>
        <w:tc>
          <w:tcPr>
            <w:tcW w:w="2409" w:type="dxa"/>
            <w:vAlign w:val="center"/>
          </w:tcPr>
          <w:p w:rsidR="00A72CE5" w:rsidRPr="00D351B7" w:rsidRDefault="00A72CE5" w:rsidP="006D20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D351B7">
              <w:rPr>
                <w:rFonts w:ascii="Times New Roman" w:eastAsia="Times New Roman" w:hAnsi="Times New Roman" w:cs="Times New Roman"/>
                <w:sz w:val="24"/>
                <w:szCs w:val="24"/>
                <w:lang w:eastAsia="ru-RU"/>
              </w:rPr>
              <w:t>реди городов-курортов КМВ</w:t>
            </w:r>
          </w:p>
        </w:tc>
        <w:tc>
          <w:tcPr>
            <w:tcW w:w="1418" w:type="dxa"/>
            <w:vAlign w:val="center"/>
          </w:tcPr>
          <w:p w:rsidR="00A72CE5" w:rsidRPr="00D351B7" w:rsidRDefault="00A72CE5" w:rsidP="006D20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СК</w:t>
            </w:r>
          </w:p>
        </w:tc>
        <w:tc>
          <w:tcPr>
            <w:tcW w:w="2829" w:type="dxa"/>
            <w:vAlign w:val="center"/>
          </w:tcPr>
          <w:p w:rsidR="00A72CE5" w:rsidRDefault="00A72CE5" w:rsidP="006D20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D351B7">
              <w:rPr>
                <w:rFonts w:ascii="Times New Roman" w:eastAsia="Times New Roman" w:hAnsi="Times New Roman" w:cs="Times New Roman"/>
                <w:sz w:val="24"/>
                <w:szCs w:val="24"/>
                <w:lang w:eastAsia="ru-RU"/>
              </w:rPr>
              <w:t>реди городов-</w:t>
            </w:r>
          </w:p>
          <w:p w:rsidR="00A72CE5" w:rsidRPr="00D351B7" w:rsidRDefault="00A72CE5" w:rsidP="006D20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351B7">
              <w:rPr>
                <w:rFonts w:ascii="Times New Roman" w:eastAsia="Times New Roman" w:hAnsi="Times New Roman" w:cs="Times New Roman"/>
                <w:sz w:val="24"/>
                <w:szCs w:val="24"/>
                <w:lang w:eastAsia="ru-RU"/>
              </w:rPr>
              <w:t>курортов КМВ</w:t>
            </w:r>
          </w:p>
        </w:tc>
      </w:tr>
      <w:tr w:rsidR="00A72CE5" w:rsidRPr="002B69B0" w:rsidTr="00887544">
        <w:trPr>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rsidR="00A72CE5" w:rsidRPr="002B69B0" w:rsidRDefault="00A72CE5" w:rsidP="006D2063">
            <w:pPr>
              <w:jc w:val="center"/>
              <w:rPr>
                <w:rFonts w:ascii="Times New Roman" w:eastAsia="Times New Roman" w:hAnsi="Times New Roman" w:cs="Times New Roman"/>
                <w:b w:val="0"/>
                <w:sz w:val="24"/>
                <w:szCs w:val="24"/>
                <w:lang w:eastAsia="ru-RU"/>
              </w:rPr>
            </w:pPr>
            <w:r w:rsidRPr="002B69B0">
              <w:rPr>
                <w:rFonts w:ascii="Times New Roman" w:eastAsia="Times New Roman" w:hAnsi="Times New Roman" w:cs="Times New Roman"/>
                <w:b w:val="0"/>
                <w:sz w:val="24"/>
                <w:szCs w:val="24"/>
                <w:lang w:eastAsia="ru-RU"/>
              </w:rPr>
              <w:t>2018</w:t>
            </w:r>
          </w:p>
        </w:tc>
        <w:tc>
          <w:tcPr>
            <w:tcW w:w="1560" w:type="dxa"/>
            <w:vAlign w:val="center"/>
          </w:tcPr>
          <w:p w:rsidR="00A72CE5" w:rsidRPr="005A57D1" w:rsidRDefault="00A72CE5" w:rsidP="006D20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09" w:type="dxa"/>
            <w:vAlign w:val="center"/>
          </w:tcPr>
          <w:p w:rsidR="00A72CE5" w:rsidRPr="005A57D1" w:rsidRDefault="00A72CE5" w:rsidP="006D20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vAlign w:val="center"/>
          </w:tcPr>
          <w:p w:rsidR="00A72CE5" w:rsidRPr="005A57D1" w:rsidRDefault="00A72CE5" w:rsidP="006D20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829" w:type="dxa"/>
            <w:vAlign w:val="center"/>
          </w:tcPr>
          <w:p w:rsidR="00A72CE5" w:rsidRPr="005A57D1" w:rsidRDefault="00A72CE5" w:rsidP="006D20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A72CE5" w:rsidRPr="002B69B0" w:rsidTr="00887544">
        <w:trPr>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rsidR="00A72CE5" w:rsidRPr="002B69B0" w:rsidRDefault="00A72CE5" w:rsidP="006D2063">
            <w:pPr>
              <w:jc w:val="center"/>
              <w:rPr>
                <w:rFonts w:ascii="Times New Roman" w:eastAsia="Times New Roman" w:hAnsi="Times New Roman" w:cs="Times New Roman"/>
                <w:b w:val="0"/>
                <w:sz w:val="24"/>
                <w:szCs w:val="24"/>
                <w:lang w:eastAsia="ru-RU"/>
              </w:rPr>
            </w:pPr>
            <w:r w:rsidRPr="002B69B0">
              <w:rPr>
                <w:rFonts w:ascii="Times New Roman" w:eastAsia="Times New Roman" w:hAnsi="Times New Roman" w:cs="Times New Roman"/>
                <w:b w:val="0"/>
                <w:sz w:val="24"/>
                <w:szCs w:val="24"/>
                <w:lang w:eastAsia="ru-RU"/>
              </w:rPr>
              <w:t>2019</w:t>
            </w:r>
          </w:p>
        </w:tc>
        <w:tc>
          <w:tcPr>
            <w:tcW w:w="1560" w:type="dxa"/>
            <w:vAlign w:val="center"/>
          </w:tcPr>
          <w:p w:rsidR="00A72CE5" w:rsidRPr="005A57D1" w:rsidRDefault="00A72CE5" w:rsidP="006D20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09" w:type="dxa"/>
            <w:vAlign w:val="center"/>
          </w:tcPr>
          <w:p w:rsidR="00A72CE5" w:rsidRPr="005A57D1" w:rsidRDefault="00A72CE5" w:rsidP="006D20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8" w:type="dxa"/>
            <w:vAlign w:val="center"/>
          </w:tcPr>
          <w:p w:rsidR="00A72CE5" w:rsidRPr="005A57D1" w:rsidRDefault="00A72CE5" w:rsidP="006D20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829" w:type="dxa"/>
            <w:vAlign w:val="center"/>
          </w:tcPr>
          <w:p w:rsidR="00A72CE5" w:rsidRPr="005A57D1" w:rsidRDefault="00A72CE5" w:rsidP="006D20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72CE5" w:rsidRPr="002B69B0" w:rsidTr="00887544">
        <w:trPr>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rsidR="00A72CE5" w:rsidRPr="002B69B0" w:rsidRDefault="00A72CE5" w:rsidP="006D2063">
            <w:pPr>
              <w:jc w:val="center"/>
              <w:rPr>
                <w:rFonts w:ascii="Times New Roman" w:eastAsia="Times New Roman" w:hAnsi="Times New Roman" w:cs="Times New Roman"/>
                <w:b w:val="0"/>
                <w:sz w:val="24"/>
                <w:szCs w:val="24"/>
                <w:lang w:eastAsia="ru-RU"/>
              </w:rPr>
            </w:pPr>
            <w:r w:rsidRPr="002B69B0">
              <w:rPr>
                <w:rFonts w:ascii="Times New Roman" w:eastAsia="Times New Roman" w:hAnsi="Times New Roman" w:cs="Times New Roman"/>
                <w:b w:val="0"/>
                <w:sz w:val="24"/>
                <w:szCs w:val="24"/>
                <w:lang w:eastAsia="ru-RU"/>
              </w:rPr>
              <w:t>2020</w:t>
            </w:r>
          </w:p>
        </w:tc>
        <w:tc>
          <w:tcPr>
            <w:tcW w:w="1560" w:type="dxa"/>
            <w:vAlign w:val="center"/>
          </w:tcPr>
          <w:p w:rsidR="00A72CE5" w:rsidRPr="005A57D1" w:rsidRDefault="00A72CE5" w:rsidP="006D20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09" w:type="dxa"/>
            <w:vAlign w:val="center"/>
          </w:tcPr>
          <w:p w:rsidR="00A72CE5" w:rsidRPr="005A57D1" w:rsidRDefault="00A72CE5" w:rsidP="006D20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8" w:type="dxa"/>
            <w:vAlign w:val="center"/>
          </w:tcPr>
          <w:p w:rsidR="00A72CE5" w:rsidRPr="005A57D1" w:rsidRDefault="00A72CE5" w:rsidP="006D20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829" w:type="dxa"/>
            <w:vAlign w:val="center"/>
          </w:tcPr>
          <w:p w:rsidR="00A72CE5" w:rsidRPr="005A57D1" w:rsidRDefault="00A72CE5" w:rsidP="006D20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72CE5" w:rsidRPr="002B69B0" w:rsidTr="00887544">
        <w:trPr>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rsidR="00A72CE5" w:rsidRPr="002B69B0" w:rsidRDefault="00A72CE5" w:rsidP="006D2063">
            <w:pPr>
              <w:jc w:val="center"/>
              <w:rPr>
                <w:rFonts w:ascii="Times New Roman" w:eastAsia="Times New Roman" w:hAnsi="Times New Roman" w:cs="Times New Roman"/>
                <w:b w:val="0"/>
                <w:sz w:val="24"/>
                <w:szCs w:val="24"/>
                <w:lang w:eastAsia="ru-RU"/>
              </w:rPr>
            </w:pPr>
            <w:r w:rsidRPr="002B69B0">
              <w:rPr>
                <w:rFonts w:ascii="Times New Roman" w:eastAsia="Times New Roman" w:hAnsi="Times New Roman" w:cs="Times New Roman"/>
                <w:b w:val="0"/>
                <w:sz w:val="24"/>
                <w:szCs w:val="24"/>
                <w:lang w:eastAsia="ru-RU"/>
              </w:rPr>
              <w:t>2021</w:t>
            </w:r>
          </w:p>
        </w:tc>
        <w:tc>
          <w:tcPr>
            <w:tcW w:w="1560" w:type="dxa"/>
            <w:vAlign w:val="center"/>
          </w:tcPr>
          <w:p w:rsidR="00A72CE5" w:rsidRPr="005A57D1" w:rsidRDefault="00A72CE5" w:rsidP="006D20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09" w:type="dxa"/>
            <w:vAlign w:val="center"/>
          </w:tcPr>
          <w:p w:rsidR="00A72CE5" w:rsidRPr="005A57D1" w:rsidRDefault="00A72CE5" w:rsidP="006D20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A57D1">
              <w:rPr>
                <w:rFonts w:ascii="Times New Roman" w:eastAsia="Times New Roman" w:hAnsi="Times New Roman" w:cs="Times New Roman"/>
                <w:sz w:val="24"/>
                <w:szCs w:val="24"/>
                <w:lang w:eastAsia="ru-RU"/>
              </w:rPr>
              <w:t>1</w:t>
            </w:r>
          </w:p>
        </w:tc>
        <w:tc>
          <w:tcPr>
            <w:tcW w:w="1418" w:type="dxa"/>
            <w:vAlign w:val="center"/>
          </w:tcPr>
          <w:p w:rsidR="00A72CE5" w:rsidRPr="005A57D1" w:rsidRDefault="00A72CE5" w:rsidP="006D20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829" w:type="dxa"/>
            <w:vAlign w:val="center"/>
          </w:tcPr>
          <w:p w:rsidR="00A72CE5" w:rsidRPr="005A57D1" w:rsidRDefault="00A72CE5" w:rsidP="006D20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A57D1">
              <w:rPr>
                <w:rFonts w:ascii="Times New Roman" w:eastAsia="Times New Roman" w:hAnsi="Times New Roman" w:cs="Times New Roman"/>
                <w:sz w:val="24"/>
                <w:szCs w:val="24"/>
                <w:lang w:eastAsia="ru-RU"/>
              </w:rPr>
              <w:t>1</w:t>
            </w:r>
          </w:p>
        </w:tc>
      </w:tr>
      <w:tr w:rsidR="00A72CE5" w:rsidRPr="002B69B0" w:rsidTr="00887544">
        <w:trPr>
          <w:jc w:val="center"/>
        </w:trPr>
        <w:tc>
          <w:tcPr>
            <w:cnfStyle w:val="001000000000" w:firstRow="0" w:lastRow="0" w:firstColumn="1" w:lastColumn="0" w:oddVBand="0" w:evenVBand="0" w:oddHBand="0" w:evenHBand="0" w:firstRowFirstColumn="0" w:firstRowLastColumn="0" w:lastRowFirstColumn="0" w:lastRowLastColumn="0"/>
            <w:tcW w:w="1696" w:type="dxa"/>
            <w:shd w:val="clear" w:color="auto" w:fill="D9D9D9" w:themeFill="background1" w:themeFillShade="D9"/>
            <w:vAlign w:val="center"/>
          </w:tcPr>
          <w:p w:rsidR="00A72CE5" w:rsidRPr="002B69B0" w:rsidRDefault="00A72CE5" w:rsidP="006D206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мес. 2022 г.</w:t>
            </w:r>
          </w:p>
        </w:tc>
        <w:tc>
          <w:tcPr>
            <w:tcW w:w="1560" w:type="dxa"/>
            <w:shd w:val="clear" w:color="auto" w:fill="D9D9D9" w:themeFill="background1" w:themeFillShade="D9"/>
            <w:vAlign w:val="center"/>
          </w:tcPr>
          <w:p w:rsidR="00A72CE5" w:rsidRDefault="00A72CE5" w:rsidP="006D20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09" w:type="dxa"/>
            <w:shd w:val="clear" w:color="auto" w:fill="D9D9D9" w:themeFill="background1" w:themeFillShade="D9"/>
            <w:vAlign w:val="center"/>
          </w:tcPr>
          <w:p w:rsidR="00A72CE5" w:rsidRPr="005A57D1" w:rsidRDefault="00A72CE5" w:rsidP="006D20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shd w:val="clear" w:color="auto" w:fill="D9D9D9" w:themeFill="background1" w:themeFillShade="D9"/>
            <w:vAlign w:val="center"/>
          </w:tcPr>
          <w:p w:rsidR="00A72CE5" w:rsidRDefault="00A72CE5" w:rsidP="006D20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829" w:type="dxa"/>
            <w:shd w:val="clear" w:color="auto" w:fill="D9D9D9" w:themeFill="background1" w:themeFillShade="D9"/>
            <w:vAlign w:val="center"/>
          </w:tcPr>
          <w:p w:rsidR="00A72CE5" w:rsidRPr="005A57D1" w:rsidRDefault="00A72CE5" w:rsidP="006D20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A72CE5" w:rsidRDefault="00A25680" w:rsidP="00A72CE5">
      <w:pPr>
        <w:spacing w:after="0"/>
        <w:jc w:val="both"/>
        <w:rPr>
          <w:rFonts w:ascii="Times New Roman" w:eastAsia="Calibri" w:hAnsi="Times New Roman" w:cs="Arial"/>
          <w:color w:val="000000"/>
          <w:sz w:val="28"/>
          <w:szCs w:val="24"/>
          <w:lang w:eastAsia="ru-RU"/>
        </w:rPr>
      </w:pPr>
      <w:r>
        <w:rPr>
          <w:rFonts w:ascii="Times New Roman" w:eastAsia="Calibri" w:hAnsi="Times New Roman" w:cs="Arial"/>
          <w:color w:val="000000"/>
          <w:sz w:val="28"/>
          <w:szCs w:val="24"/>
          <w:lang w:eastAsia="ru-RU"/>
        </w:rPr>
        <w:t xml:space="preserve"> </w:t>
      </w:r>
    </w:p>
    <w:p w:rsidR="00A72CE5" w:rsidRPr="00F54295" w:rsidRDefault="00A72CE5" w:rsidP="00A72CE5">
      <w:pPr>
        <w:spacing w:after="0" w:line="240" w:lineRule="auto"/>
        <w:ind w:firstLine="567"/>
        <w:jc w:val="both"/>
        <w:rPr>
          <w:rFonts w:ascii="Times New Roman" w:eastAsia="Calibri" w:hAnsi="Times New Roman" w:cs="Arial"/>
          <w:color w:val="000000"/>
          <w:sz w:val="28"/>
          <w:szCs w:val="24"/>
          <w:lang w:eastAsia="ru-RU"/>
        </w:rPr>
      </w:pPr>
      <w:r w:rsidRPr="00F54295">
        <w:rPr>
          <w:rFonts w:ascii="Times New Roman" w:eastAsia="Calibri" w:hAnsi="Times New Roman" w:cs="Arial"/>
          <w:color w:val="000000"/>
          <w:sz w:val="28"/>
          <w:szCs w:val="24"/>
          <w:lang w:eastAsia="ru-RU"/>
        </w:rPr>
        <w:t>По итогам 2022 года завершена реализация 1</w:t>
      </w:r>
      <w:r w:rsidRPr="00894B23">
        <w:rPr>
          <w:rFonts w:ascii="Times New Roman" w:eastAsia="Calibri" w:hAnsi="Times New Roman" w:cs="Arial"/>
          <w:color w:val="000000"/>
          <w:sz w:val="28"/>
          <w:szCs w:val="24"/>
          <w:lang w:eastAsia="ru-RU"/>
        </w:rPr>
        <w:t>1</w:t>
      </w:r>
      <w:r w:rsidRPr="00F54295">
        <w:rPr>
          <w:rFonts w:ascii="Times New Roman" w:eastAsia="Calibri" w:hAnsi="Times New Roman" w:cs="Arial"/>
          <w:color w:val="000000"/>
          <w:sz w:val="28"/>
          <w:szCs w:val="24"/>
          <w:lang w:eastAsia="ru-RU"/>
        </w:rPr>
        <w:t xml:space="preserve"> инвестиционных проектов, в том числе 7 проектов за счет внебюджетных инвестиций, </w:t>
      </w:r>
      <w:r w:rsidRPr="00894B23">
        <w:rPr>
          <w:rFonts w:ascii="Times New Roman" w:eastAsia="Calibri" w:hAnsi="Times New Roman" w:cs="Arial"/>
          <w:color w:val="000000"/>
          <w:sz w:val="28"/>
          <w:szCs w:val="24"/>
          <w:lang w:eastAsia="ru-RU"/>
        </w:rPr>
        <w:t>4</w:t>
      </w:r>
      <w:r>
        <w:rPr>
          <w:rFonts w:ascii="Times New Roman" w:eastAsia="Calibri" w:hAnsi="Times New Roman" w:cs="Arial"/>
          <w:color w:val="000000"/>
          <w:sz w:val="28"/>
          <w:szCs w:val="24"/>
          <w:lang w:eastAsia="ru-RU"/>
        </w:rPr>
        <w:t xml:space="preserve"> </w:t>
      </w:r>
      <w:r w:rsidRPr="00F54295">
        <w:rPr>
          <w:rFonts w:ascii="Times New Roman" w:eastAsia="Calibri" w:hAnsi="Times New Roman" w:cs="Arial"/>
          <w:color w:val="000000"/>
          <w:sz w:val="28"/>
          <w:szCs w:val="24"/>
          <w:lang w:eastAsia="ru-RU"/>
        </w:rPr>
        <w:t xml:space="preserve">проекта счет средств бюджета всех уровней. По итогам реализации проектов создано </w:t>
      </w:r>
      <w:r>
        <w:rPr>
          <w:rFonts w:ascii="Times New Roman" w:eastAsia="Calibri" w:hAnsi="Times New Roman" w:cs="Arial"/>
          <w:color w:val="000000"/>
          <w:sz w:val="28"/>
          <w:szCs w:val="24"/>
          <w:lang w:eastAsia="ru-RU"/>
        </w:rPr>
        <w:t>349</w:t>
      </w:r>
      <w:r w:rsidRPr="00F54295">
        <w:rPr>
          <w:rFonts w:ascii="Times New Roman" w:eastAsia="Calibri" w:hAnsi="Times New Roman" w:cs="Arial"/>
          <w:color w:val="000000"/>
          <w:sz w:val="28"/>
          <w:szCs w:val="24"/>
          <w:lang w:eastAsia="ru-RU"/>
        </w:rPr>
        <w:t xml:space="preserve"> новых рабочих мест, </w:t>
      </w:r>
      <w:r>
        <w:rPr>
          <w:rFonts w:ascii="Times New Roman" w:eastAsia="Calibri" w:hAnsi="Times New Roman" w:cs="Arial"/>
          <w:color w:val="000000"/>
          <w:sz w:val="28"/>
          <w:szCs w:val="24"/>
          <w:lang w:eastAsia="ru-RU"/>
        </w:rPr>
        <w:t>420</w:t>
      </w:r>
      <w:r w:rsidRPr="00F54295">
        <w:rPr>
          <w:rFonts w:ascii="Times New Roman" w:eastAsia="Calibri" w:hAnsi="Times New Roman" w:cs="Arial"/>
          <w:color w:val="000000"/>
          <w:sz w:val="28"/>
          <w:szCs w:val="24"/>
          <w:lang w:eastAsia="ru-RU"/>
        </w:rPr>
        <w:t xml:space="preserve"> новых мест размещения отдыхающих. Информация о реализованных инвестиционных проектах приведена в таблиц</w:t>
      </w:r>
      <w:r>
        <w:rPr>
          <w:rFonts w:ascii="Times New Roman" w:eastAsia="Calibri" w:hAnsi="Times New Roman" w:cs="Arial"/>
          <w:color w:val="000000"/>
          <w:sz w:val="28"/>
          <w:szCs w:val="24"/>
          <w:lang w:eastAsia="ru-RU"/>
        </w:rPr>
        <w:t>ах 3-</w:t>
      </w:r>
      <w:r w:rsidR="00B83E46">
        <w:rPr>
          <w:rFonts w:ascii="Times New Roman" w:eastAsia="Calibri" w:hAnsi="Times New Roman" w:cs="Arial"/>
          <w:color w:val="000000"/>
          <w:sz w:val="28"/>
          <w:szCs w:val="24"/>
          <w:lang w:eastAsia="ru-RU"/>
        </w:rPr>
        <w:t xml:space="preserve"> </w:t>
      </w:r>
      <w:r>
        <w:rPr>
          <w:rFonts w:ascii="Times New Roman" w:eastAsia="Calibri" w:hAnsi="Times New Roman" w:cs="Arial"/>
          <w:color w:val="000000"/>
          <w:sz w:val="28"/>
          <w:szCs w:val="24"/>
          <w:lang w:eastAsia="ru-RU"/>
        </w:rPr>
        <w:t>4</w:t>
      </w:r>
      <w:r w:rsidRPr="00F54295">
        <w:rPr>
          <w:rFonts w:ascii="Times New Roman" w:eastAsia="Calibri" w:hAnsi="Times New Roman" w:cs="Arial"/>
          <w:color w:val="000000"/>
          <w:sz w:val="28"/>
          <w:szCs w:val="24"/>
          <w:lang w:eastAsia="ru-RU"/>
        </w:rPr>
        <w:t>.</w:t>
      </w:r>
    </w:p>
    <w:p w:rsidR="00A72CE5" w:rsidRPr="00FA2CF5" w:rsidRDefault="00A72CE5" w:rsidP="00A72CE5">
      <w:pPr>
        <w:widowControl w:val="0"/>
        <w:shd w:val="clear" w:color="auto" w:fill="FFFFFF"/>
        <w:tabs>
          <w:tab w:val="left" w:pos="3120"/>
          <w:tab w:val="right" w:pos="9922"/>
        </w:tabs>
        <w:autoSpaceDE w:val="0"/>
        <w:autoSpaceDN w:val="0"/>
        <w:adjustRightInd w:val="0"/>
        <w:spacing w:after="0" w:line="288" w:lineRule="auto"/>
        <w:ind w:firstLine="709"/>
        <w:jc w:val="right"/>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Таблица № 3</w:t>
      </w:r>
    </w:p>
    <w:p w:rsidR="00A72CE5" w:rsidRPr="009D31C9" w:rsidRDefault="00A72CE5" w:rsidP="00A72CE5">
      <w:pPr>
        <w:spacing w:after="0" w:line="240" w:lineRule="auto"/>
        <w:ind w:firstLine="567"/>
        <w:jc w:val="center"/>
        <w:rPr>
          <w:rFonts w:ascii="Times New Roman" w:eastAsia="Times New Roman" w:hAnsi="Times New Roman" w:cs="Times New Roman"/>
          <w:color w:val="000000"/>
          <w:sz w:val="28"/>
          <w:szCs w:val="28"/>
          <w:lang w:eastAsia="ru-RU"/>
        </w:rPr>
      </w:pPr>
      <w:r w:rsidRPr="009D31C9">
        <w:rPr>
          <w:rFonts w:ascii="Times New Roman" w:eastAsia="Times New Roman" w:hAnsi="Times New Roman" w:cs="Times New Roman"/>
          <w:color w:val="000000"/>
          <w:sz w:val="28"/>
          <w:szCs w:val="28"/>
          <w:lang w:eastAsia="ru-RU"/>
        </w:rPr>
        <w:t>Социально-экономический эффект реализации проектов</w:t>
      </w:r>
    </w:p>
    <w:p w:rsidR="00A72CE5" w:rsidRPr="00FA2CF5" w:rsidRDefault="00A72CE5" w:rsidP="00A72CE5">
      <w:pPr>
        <w:spacing w:after="0" w:line="240" w:lineRule="auto"/>
        <w:ind w:firstLine="567"/>
        <w:jc w:val="center"/>
        <w:rPr>
          <w:rFonts w:ascii="Times New Roman" w:eastAsia="Times New Roman" w:hAnsi="Times New Roman" w:cs="Times New Roman"/>
          <w:color w:val="000000"/>
          <w:sz w:val="24"/>
          <w:szCs w:val="24"/>
          <w:lang w:eastAsia="ru-RU"/>
        </w:rPr>
      </w:pPr>
    </w:p>
    <w:tbl>
      <w:tblPr>
        <w:tblStyle w:val="-35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6"/>
        <w:gridCol w:w="556"/>
        <w:gridCol w:w="851"/>
        <w:gridCol w:w="709"/>
        <w:gridCol w:w="850"/>
        <w:gridCol w:w="735"/>
        <w:gridCol w:w="992"/>
      </w:tblGrid>
      <w:tr w:rsidR="00A72CE5" w:rsidRPr="00FA2CF5" w:rsidTr="00A25680">
        <w:trPr>
          <w:cnfStyle w:val="100000000000" w:firstRow="1" w:lastRow="0" w:firstColumn="0" w:lastColumn="0" w:oddVBand="0" w:evenVBand="0" w:oddHBand="0" w:evenHBand="0" w:firstRowFirstColumn="0" w:firstRowLastColumn="0" w:lastRowFirstColumn="0" w:lastRowLastColumn="0"/>
          <w:trHeight w:val="857"/>
        </w:trPr>
        <w:tc>
          <w:tcPr>
            <w:cnfStyle w:val="001000000100" w:firstRow="0" w:lastRow="0" w:firstColumn="1" w:lastColumn="0" w:oddVBand="0" w:evenVBand="0" w:oddHBand="0" w:evenHBand="0" w:firstRowFirstColumn="1" w:firstRowLastColumn="0" w:lastRowFirstColumn="0" w:lastRowLastColumn="0"/>
            <w:tcW w:w="5196" w:type="dxa"/>
            <w:tcBorders>
              <w:top w:val="none" w:sz="0" w:space="0" w:color="auto"/>
              <w:left w:val="none" w:sz="0" w:space="0" w:color="auto"/>
              <w:bottom w:val="none" w:sz="0" w:space="0" w:color="auto"/>
              <w:right w:val="none" w:sz="0" w:space="0" w:color="auto"/>
            </w:tcBorders>
            <w:hideMark/>
          </w:tcPr>
          <w:p w:rsidR="00A72CE5" w:rsidRPr="00FA2CF5" w:rsidRDefault="00A72CE5" w:rsidP="006D2063">
            <w:pPr>
              <w:jc w:val="center"/>
              <w:rPr>
                <w:rFonts w:ascii="Times New Roman" w:eastAsia="Times New Roman" w:hAnsi="Times New Roman" w:cs="Times New Roman"/>
                <w:color w:val="000000"/>
                <w:lang w:eastAsia="ru-RU"/>
              </w:rPr>
            </w:pPr>
            <w:r w:rsidRPr="00FA2CF5">
              <w:rPr>
                <w:rFonts w:ascii="Times New Roman" w:eastAsia="Times New Roman" w:hAnsi="Times New Roman" w:cs="Times New Roman"/>
                <w:color w:val="000000"/>
                <w:lang w:eastAsia="ru-RU"/>
              </w:rPr>
              <w:t>Наименование показателя</w:t>
            </w:r>
          </w:p>
        </w:tc>
        <w:tc>
          <w:tcPr>
            <w:tcW w:w="556" w:type="dxa"/>
            <w:tcBorders>
              <w:top w:val="none" w:sz="0" w:space="0" w:color="auto"/>
              <w:left w:val="none" w:sz="0" w:space="0" w:color="auto"/>
              <w:right w:val="none" w:sz="0" w:space="0" w:color="auto"/>
            </w:tcBorders>
            <w:hideMark/>
          </w:tcPr>
          <w:p w:rsidR="00A72CE5" w:rsidRPr="00FA2CF5" w:rsidRDefault="00A72CE5" w:rsidP="006D206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tcW w:w="851" w:type="dxa"/>
            <w:tcBorders>
              <w:top w:val="none" w:sz="0" w:space="0" w:color="auto"/>
              <w:left w:val="none" w:sz="0" w:space="0" w:color="auto"/>
              <w:right w:val="none" w:sz="0" w:space="0" w:color="auto"/>
            </w:tcBorders>
            <w:noWrap/>
            <w:hideMark/>
          </w:tcPr>
          <w:p w:rsidR="00A72CE5" w:rsidRPr="00FA2CF5" w:rsidRDefault="00A72CE5" w:rsidP="006D206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FA2CF5">
              <w:rPr>
                <w:rFonts w:ascii="Times New Roman" w:eastAsia="Times New Roman" w:hAnsi="Times New Roman" w:cs="Times New Roman"/>
                <w:color w:val="000000"/>
                <w:lang w:eastAsia="ru-RU"/>
              </w:rPr>
              <w:t>2019</w:t>
            </w:r>
          </w:p>
        </w:tc>
        <w:tc>
          <w:tcPr>
            <w:tcW w:w="709" w:type="dxa"/>
            <w:tcBorders>
              <w:top w:val="none" w:sz="0" w:space="0" w:color="auto"/>
              <w:left w:val="none" w:sz="0" w:space="0" w:color="auto"/>
              <w:right w:val="none" w:sz="0" w:space="0" w:color="auto"/>
            </w:tcBorders>
            <w:noWrap/>
            <w:hideMark/>
          </w:tcPr>
          <w:p w:rsidR="00A72CE5" w:rsidRPr="00FA2CF5" w:rsidRDefault="00A72CE5" w:rsidP="006D206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FA2CF5">
              <w:rPr>
                <w:rFonts w:ascii="Times New Roman" w:eastAsia="Times New Roman" w:hAnsi="Times New Roman" w:cs="Times New Roman"/>
                <w:color w:val="000000"/>
                <w:lang w:eastAsia="ru-RU"/>
              </w:rPr>
              <w:t>2020</w:t>
            </w:r>
          </w:p>
        </w:tc>
        <w:tc>
          <w:tcPr>
            <w:tcW w:w="850" w:type="dxa"/>
            <w:tcBorders>
              <w:top w:val="none" w:sz="0" w:space="0" w:color="auto"/>
              <w:left w:val="none" w:sz="0" w:space="0" w:color="auto"/>
              <w:right w:val="none" w:sz="0" w:space="0" w:color="auto"/>
            </w:tcBorders>
            <w:noWrap/>
            <w:hideMark/>
          </w:tcPr>
          <w:p w:rsidR="00A72CE5" w:rsidRPr="00FA2CF5" w:rsidRDefault="00A72CE5" w:rsidP="006D206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FA2CF5">
              <w:rPr>
                <w:rFonts w:ascii="Times New Roman" w:eastAsia="Times New Roman" w:hAnsi="Times New Roman" w:cs="Times New Roman"/>
                <w:color w:val="000000"/>
                <w:lang w:eastAsia="ru-RU"/>
              </w:rPr>
              <w:t>2021</w:t>
            </w:r>
          </w:p>
        </w:tc>
        <w:tc>
          <w:tcPr>
            <w:tcW w:w="735" w:type="dxa"/>
            <w:tcBorders>
              <w:top w:val="none" w:sz="0" w:space="0" w:color="auto"/>
              <w:left w:val="none" w:sz="0" w:space="0" w:color="auto"/>
              <w:right w:val="none" w:sz="0" w:space="0" w:color="auto"/>
            </w:tcBorders>
          </w:tcPr>
          <w:p w:rsidR="00A72CE5" w:rsidRPr="006A0AFB" w:rsidRDefault="00A72CE5" w:rsidP="006D206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6A0AFB">
              <w:rPr>
                <w:rFonts w:ascii="Times New Roman" w:eastAsia="Times New Roman" w:hAnsi="Times New Roman" w:cs="Times New Roman"/>
                <w:color w:val="000000"/>
                <w:lang w:eastAsia="ru-RU"/>
              </w:rPr>
              <w:t>2022</w:t>
            </w:r>
          </w:p>
        </w:tc>
        <w:tc>
          <w:tcPr>
            <w:tcW w:w="992" w:type="dxa"/>
            <w:tcBorders>
              <w:top w:val="none" w:sz="0" w:space="0" w:color="auto"/>
              <w:left w:val="none" w:sz="0" w:space="0" w:color="auto"/>
              <w:right w:val="none" w:sz="0" w:space="0" w:color="auto"/>
            </w:tcBorders>
            <w:hideMark/>
          </w:tcPr>
          <w:p w:rsidR="00A72CE5" w:rsidRPr="00FA2CF5" w:rsidRDefault="00A72CE5" w:rsidP="006D206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Всего за 4</w:t>
            </w:r>
            <w:r w:rsidRPr="00FA2CF5">
              <w:rPr>
                <w:rFonts w:ascii="Times New Roman" w:eastAsia="Times New Roman" w:hAnsi="Times New Roman" w:cs="Times New Roman"/>
                <w:i/>
                <w:color w:val="000000"/>
                <w:lang w:eastAsia="ru-RU"/>
              </w:rPr>
              <w:t xml:space="preserve"> года</w:t>
            </w:r>
          </w:p>
        </w:tc>
      </w:tr>
      <w:tr w:rsidR="00A72CE5" w:rsidRPr="00FA2CF5" w:rsidTr="00A256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96" w:type="dxa"/>
            <w:tcBorders>
              <w:left w:val="none" w:sz="0" w:space="0" w:color="auto"/>
              <w:bottom w:val="none" w:sz="0" w:space="0" w:color="auto"/>
            </w:tcBorders>
            <w:hideMark/>
          </w:tcPr>
          <w:p w:rsidR="00A72CE5" w:rsidRPr="00FA2CF5" w:rsidRDefault="00A72CE5" w:rsidP="006D2063">
            <w:pPr>
              <w:jc w:val="center"/>
              <w:rPr>
                <w:rFonts w:ascii="Times New Roman" w:eastAsia="Times New Roman" w:hAnsi="Times New Roman" w:cs="Times New Roman"/>
                <w:color w:val="000000"/>
                <w:lang w:eastAsia="ru-RU"/>
              </w:rPr>
            </w:pPr>
            <w:r w:rsidRPr="00FA2CF5">
              <w:rPr>
                <w:rFonts w:ascii="Times New Roman" w:eastAsia="Times New Roman" w:hAnsi="Times New Roman" w:cs="Times New Roman"/>
                <w:color w:val="000000"/>
                <w:lang w:eastAsia="ru-RU"/>
              </w:rPr>
              <w:t>1. Количество реализованных инвестиционных проектов</w:t>
            </w:r>
          </w:p>
        </w:tc>
        <w:tc>
          <w:tcPr>
            <w:tcW w:w="556" w:type="dxa"/>
            <w:hideMark/>
          </w:tcPr>
          <w:p w:rsidR="00A72CE5" w:rsidRPr="00FA2CF5" w:rsidRDefault="00A72CE5" w:rsidP="006D20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FA2CF5">
              <w:rPr>
                <w:rFonts w:ascii="Times New Roman" w:eastAsia="Times New Roman" w:hAnsi="Times New Roman" w:cs="Times New Roman"/>
                <w:color w:val="000000"/>
                <w:lang w:eastAsia="ru-RU"/>
              </w:rPr>
              <w:t>ед.</w:t>
            </w:r>
          </w:p>
        </w:tc>
        <w:tc>
          <w:tcPr>
            <w:tcW w:w="851" w:type="dxa"/>
            <w:noWrap/>
            <w:hideMark/>
          </w:tcPr>
          <w:p w:rsidR="00A72CE5" w:rsidRPr="00FA2CF5" w:rsidRDefault="00A72CE5" w:rsidP="006D20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FA2CF5">
              <w:rPr>
                <w:rFonts w:ascii="Times New Roman" w:eastAsia="Times New Roman" w:hAnsi="Times New Roman" w:cs="Times New Roman"/>
                <w:color w:val="000000"/>
                <w:lang w:eastAsia="ru-RU"/>
              </w:rPr>
              <w:t>32</w:t>
            </w:r>
          </w:p>
        </w:tc>
        <w:tc>
          <w:tcPr>
            <w:tcW w:w="709" w:type="dxa"/>
            <w:noWrap/>
            <w:hideMark/>
          </w:tcPr>
          <w:p w:rsidR="00A72CE5" w:rsidRPr="00FA2CF5" w:rsidRDefault="00A72CE5" w:rsidP="006D20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FA2CF5">
              <w:rPr>
                <w:rFonts w:ascii="Times New Roman" w:eastAsia="Times New Roman" w:hAnsi="Times New Roman" w:cs="Times New Roman"/>
                <w:color w:val="000000"/>
                <w:lang w:eastAsia="ru-RU"/>
              </w:rPr>
              <w:t>32</w:t>
            </w:r>
          </w:p>
        </w:tc>
        <w:tc>
          <w:tcPr>
            <w:tcW w:w="850" w:type="dxa"/>
            <w:noWrap/>
            <w:hideMark/>
          </w:tcPr>
          <w:p w:rsidR="00A72CE5" w:rsidRPr="00FA2CF5" w:rsidRDefault="00A72CE5" w:rsidP="006D20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FA2CF5">
              <w:rPr>
                <w:rFonts w:ascii="Times New Roman" w:eastAsia="Times New Roman" w:hAnsi="Times New Roman" w:cs="Times New Roman"/>
                <w:color w:val="000000"/>
                <w:lang w:eastAsia="ru-RU"/>
              </w:rPr>
              <w:t>36</w:t>
            </w:r>
          </w:p>
        </w:tc>
        <w:tc>
          <w:tcPr>
            <w:tcW w:w="735" w:type="dxa"/>
          </w:tcPr>
          <w:p w:rsidR="00A72CE5" w:rsidRPr="006A0AFB" w:rsidRDefault="00A72CE5" w:rsidP="006D20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992" w:type="dxa"/>
            <w:noWrap/>
          </w:tcPr>
          <w:p w:rsidR="00A72CE5" w:rsidRPr="00FA2CF5" w:rsidRDefault="00A72CE5" w:rsidP="006D20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lang w:eastAsia="ru-RU"/>
              </w:rPr>
            </w:pPr>
            <w:r w:rsidRPr="0033031B">
              <w:rPr>
                <w:rFonts w:ascii="Times New Roman" w:eastAsia="Times New Roman" w:hAnsi="Times New Roman" w:cs="Times New Roman"/>
                <w:b/>
                <w:color w:val="000000"/>
                <w:lang w:eastAsia="ru-RU"/>
              </w:rPr>
              <w:t>111</w:t>
            </w:r>
          </w:p>
        </w:tc>
      </w:tr>
      <w:tr w:rsidR="00A72CE5" w:rsidRPr="00FA2CF5" w:rsidTr="00A25680">
        <w:trPr>
          <w:trHeight w:val="600"/>
        </w:trPr>
        <w:tc>
          <w:tcPr>
            <w:cnfStyle w:val="001000000000" w:firstRow="0" w:lastRow="0" w:firstColumn="1" w:lastColumn="0" w:oddVBand="0" w:evenVBand="0" w:oddHBand="0" w:evenHBand="0" w:firstRowFirstColumn="0" w:firstRowLastColumn="0" w:lastRowFirstColumn="0" w:lastRowLastColumn="0"/>
            <w:tcW w:w="5196" w:type="dxa"/>
            <w:tcBorders>
              <w:left w:val="none" w:sz="0" w:space="0" w:color="auto"/>
              <w:bottom w:val="none" w:sz="0" w:space="0" w:color="auto"/>
            </w:tcBorders>
            <w:hideMark/>
          </w:tcPr>
          <w:p w:rsidR="00A72CE5" w:rsidRPr="00FA2CF5" w:rsidRDefault="00A72CE5" w:rsidP="006D2063">
            <w:pPr>
              <w:jc w:val="center"/>
              <w:rPr>
                <w:rFonts w:ascii="Times New Roman" w:eastAsia="Times New Roman" w:hAnsi="Times New Roman" w:cs="Times New Roman"/>
                <w:color w:val="000000"/>
                <w:lang w:eastAsia="ru-RU"/>
              </w:rPr>
            </w:pPr>
            <w:r w:rsidRPr="00FA2CF5">
              <w:rPr>
                <w:rFonts w:ascii="Times New Roman" w:eastAsia="Times New Roman" w:hAnsi="Times New Roman" w:cs="Times New Roman"/>
                <w:color w:val="000000"/>
                <w:lang w:eastAsia="ru-RU"/>
              </w:rPr>
              <w:t>2. Количество реализованных инвестиционных проектов в санаторно-курортной и гостиничной сферах</w:t>
            </w:r>
          </w:p>
        </w:tc>
        <w:tc>
          <w:tcPr>
            <w:tcW w:w="556" w:type="dxa"/>
            <w:hideMark/>
          </w:tcPr>
          <w:p w:rsidR="00A72CE5" w:rsidRPr="00FA2CF5" w:rsidRDefault="00A72CE5" w:rsidP="006D20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FA2CF5">
              <w:rPr>
                <w:rFonts w:ascii="Times New Roman" w:eastAsia="Times New Roman" w:hAnsi="Times New Roman" w:cs="Times New Roman"/>
                <w:color w:val="000000"/>
                <w:lang w:eastAsia="ru-RU"/>
              </w:rPr>
              <w:t>ед.</w:t>
            </w:r>
          </w:p>
        </w:tc>
        <w:tc>
          <w:tcPr>
            <w:tcW w:w="851" w:type="dxa"/>
            <w:noWrap/>
            <w:hideMark/>
          </w:tcPr>
          <w:p w:rsidR="00A72CE5" w:rsidRPr="00FA2CF5" w:rsidRDefault="00A72CE5" w:rsidP="006D20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FA2CF5">
              <w:rPr>
                <w:rFonts w:ascii="Times New Roman" w:eastAsia="Times New Roman" w:hAnsi="Times New Roman" w:cs="Times New Roman"/>
                <w:color w:val="000000"/>
                <w:lang w:eastAsia="ru-RU"/>
              </w:rPr>
              <w:t>3</w:t>
            </w:r>
          </w:p>
        </w:tc>
        <w:tc>
          <w:tcPr>
            <w:tcW w:w="709" w:type="dxa"/>
            <w:noWrap/>
            <w:hideMark/>
          </w:tcPr>
          <w:p w:rsidR="00A72CE5" w:rsidRPr="00FA2CF5" w:rsidRDefault="00A72CE5" w:rsidP="006D20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FA2CF5">
              <w:rPr>
                <w:rFonts w:ascii="Times New Roman" w:eastAsia="Times New Roman" w:hAnsi="Times New Roman" w:cs="Times New Roman"/>
                <w:color w:val="000000"/>
                <w:lang w:eastAsia="ru-RU"/>
              </w:rPr>
              <w:t>9</w:t>
            </w:r>
          </w:p>
        </w:tc>
        <w:tc>
          <w:tcPr>
            <w:tcW w:w="850" w:type="dxa"/>
            <w:noWrap/>
            <w:hideMark/>
          </w:tcPr>
          <w:p w:rsidR="00A72CE5" w:rsidRPr="00FA2CF5" w:rsidRDefault="00A72CE5" w:rsidP="006D20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FA2CF5">
              <w:rPr>
                <w:rFonts w:ascii="Times New Roman" w:eastAsia="Times New Roman" w:hAnsi="Times New Roman" w:cs="Times New Roman"/>
                <w:color w:val="000000"/>
                <w:lang w:eastAsia="ru-RU"/>
              </w:rPr>
              <w:t>6</w:t>
            </w:r>
          </w:p>
        </w:tc>
        <w:tc>
          <w:tcPr>
            <w:tcW w:w="735" w:type="dxa"/>
          </w:tcPr>
          <w:p w:rsidR="00A72CE5" w:rsidRPr="006A0AFB" w:rsidRDefault="00A72CE5" w:rsidP="006D20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6A0AFB">
              <w:rPr>
                <w:rFonts w:ascii="Times New Roman" w:eastAsia="Times New Roman" w:hAnsi="Times New Roman" w:cs="Times New Roman"/>
                <w:color w:val="000000"/>
                <w:lang w:eastAsia="ru-RU"/>
              </w:rPr>
              <w:t>3</w:t>
            </w:r>
          </w:p>
        </w:tc>
        <w:tc>
          <w:tcPr>
            <w:tcW w:w="992" w:type="dxa"/>
            <w:noWrap/>
          </w:tcPr>
          <w:p w:rsidR="00A72CE5" w:rsidRPr="00FA2CF5" w:rsidRDefault="00A72CE5" w:rsidP="006D20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21</w:t>
            </w:r>
          </w:p>
        </w:tc>
      </w:tr>
      <w:tr w:rsidR="00A72CE5" w:rsidRPr="00FA2CF5" w:rsidTr="00A256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96" w:type="dxa"/>
            <w:tcBorders>
              <w:left w:val="none" w:sz="0" w:space="0" w:color="auto"/>
              <w:bottom w:val="none" w:sz="0" w:space="0" w:color="auto"/>
            </w:tcBorders>
            <w:hideMark/>
          </w:tcPr>
          <w:p w:rsidR="00A72CE5" w:rsidRPr="00FA2CF5" w:rsidRDefault="00A72CE5" w:rsidP="006D2063">
            <w:pPr>
              <w:jc w:val="center"/>
              <w:rPr>
                <w:rFonts w:ascii="Times New Roman" w:eastAsia="Times New Roman" w:hAnsi="Times New Roman" w:cs="Times New Roman"/>
                <w:color w:val="000000"/>
                <w:lang w:eastAsia="ru-RU"/>
              </w:rPr>
            </w:pPr>
            <w:r w:rsidRPr="00FA2CF5">
              <w:rPr>
                <w:rFonts w:ascii="Times New Roman" w:eastAsia="Times New Roman" w:hAnsi="Times New Roman" w:cs="Times New Roman"/>
                <w:color w:val="000000"/>
                <w:lang w:eastAsia="ru-RU"/>
              </w:rPr>
              <w:t>3. Создано коечных мест</w:t>
            </w:r>
          </w:p>
        </w:tc>
        <w:tc>
          <w:tcPr>
            <w:tcW w:w="556" w:type="dxa"/>
            <w:hideMark/>
          </w:tcPr>
          <w:p w:rsidR="00A72CE5" w:rsidRPr="00FA2CF5" w:rsidRDefault="00A72CE5" w:rsidP="006D20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FA2CF5">
              <w:rPr>
                <w:rFonts w:ascii="Times New Roman" w:eastAsia="Times New Roman" w:hAnsi="Times New Roman" w:cs="Times New Roman"/>
                <w:color w:val="000000"/>
                <w:lang w:eastAsia="ru-RU"/>
              </w:rPr>
              <w:t>ед.</w:t>
            </w:r>
          </w:p>
        </w:tc>
        <w:tc>
          <w:tcPr>
            <w:tcW w:w="851" w:type="dxa"/>
            <w:noWrap/>
            <w:hideMark/>
          </w:tcPr>
          <w:p w:rsidR="00A72CE5" w:rsidRPr="00FA2CF5" w:rsidRDefault="00A72CE5" w:rsidP="006D20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FA2CF5">
              <w:rPr>
                <w:rFonts w:ascii="Times New Roman" w:eastAsia="Times New Roman" w:hAnsi="Times New Roman" w:cs="Times New Roman"/>
                <w:color w:val="000000"/>
                <w:lang w:eastAsia="ru-RU"/>
              </w:rPr>
              <w:t>71</w:t>
            </w:r>
          </w:p>
        </w:tc>
        <w:tc>
          <w:tcPr>
            <w:tcW w:w="709" w:type="dxa"/>
            <w:noWrap/>
            <w:hideMark/>
          </w:tcPr>
          <w:p w:rsidR="00A72CE5" w:rsidRPr="00FA2CF5" w:rsidRDefault="00A72CE5" w:rsidP="006D20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FA2CF5">
              <w:rPr>
                <w:rFonts w:ascii="Times New Roman" w:eastAsia="Times New Roman" w:hAnsi="Times New Roman" w:cs="Times New Roman"/>
                <w:color w:val="000000"/>
                <w:lang w:eastAsia="ru-RU"/>
              </w:rPr>
              <w:t>319</w:t>
            </w:r>
          </w:p>
        </w:tc>
        <w:tc>
          <w:tcPr>
            <w:tcW w:w="850" w:type="dxa"/>
            <w:noWrap/>
            <w:hideMark/>
          </w:tcPr>
          <w:p w:rsidR="00A72CE5" w:rsidRPr="00FA2CF5" w:rsidRDefault="00A72CE5" w:rsidP="006D20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FA2CF5">
              <w:rPr>
                <w:rFonts w:ascii="Times New Roman" w:eastAsia="Times New Roman" w:hAnsi="Times New Roman" w:cs="Times New Roman"/>
                <w:color w:val="000000"/>
                <w:lang w:eastAsia="ru-RU"/>
              </w:rPr>
              <w:t>369</w:t>
            </w:r>
          </w:p>
        </w:tc>
        <w:tc>
          <w:tcPr>
            <w:tcW w:w="735" w:type="dxa"/>
          </w:tcPr>
          <w:p w:rsidR="00A72CE5" w:rsidRPr="006A0AFB" w:rsidRDefault="00A72CE5" w:rsidP="006D20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420</w:t>
            </w:r>
          </w:p>
        </w:tc>
        <w:tc>
          <w:tcPr>
            <w:tcW w:w="992" w:type="dxa"/>
            <w:noWrap/>
          </w:tcPr>
          <w:p w:rsidR="00A72CE5" w:rsidRPr="00FA2CF5" w:rsidRDefault="00A72CE5" w:rsidP="006D20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1179</w:t>
            </w:r>
          </w:p>
        </w:tc>
      </w:tr>
      <w:tr w:rsidR="00A72CE5" w:rsidRPr="00FA2CF5" w:rsidTr="00A25680">
        <w:trPr>
          <w:trHeight w:val="563"/>
        </w:trPr>
        <w:tc>
          <w:tcPr>
            <w:cnfStyle w:val="001000000000" w:firstRow="0" w:lastRow="0" w:firstColumn="1" w:lastColumn="0" w:oddVBand="0" w:evenVBand="0" w:oddHBand="0" w:evenHBand="0" w:firstRowFirstColumn="0" w:firstRowLastColumn="0" w:lastRowFirstColumn="0" w:lastRowLastColumn="0"/>
            <w:tcW w:w="5196" w:type="dxa"/>
            <w:tcBorders>
              <w:left w:val="none" w:sz="0" w:space="0" w:color="auto"/>
              <w:bottom w:val="none" w:sz="0" w:space="0" w:color="auto"/>
            </w:tcBorders>
            <w:hideMark/>
          </w:tcPr>
          <w:p w:rsidR="00A72CE5" w:rsidRPr="00FA2CF5" w:rsidRDefault="00A72CE5" w:rsidP="006D2063">
            <w:pPr>
              <w:jc w:val="center"/>
              <w:rPr>
                <w:rFonts w:ascii="Times New Roman" w:eastAsia="Times New Roman" w:hAnsi="Times New Roman" w:cs="Times New Roman"/>
                <w:color w:val="000000"/>
                <w:lang w:eastAsia="ru-RU"/>
              </w:rPr>
            </w:pPr>
            <w:r w:rsidRPr="00FA2CF5">
              <w:rPr>
                <w:rFonts w:ascii="Times New Roman" w:eastAsia="Times New Roman" w:hAnsi="Times New Roman" w:cs="Times New Roman"/>
                <w:color w:val="000000"/>
                <w:lang w:eastAsia="ru-RU"/>
              </w:rPr>
              <w:t>4. Создано рабочих мест</w:t>
            </w:r>
          </w:p>
        </w:tc>
        <w:tc>
          <w:tcPr>
            <w:tcW w:w="556" w:type="dxa"/>
            <w:hideMark/>
          </w:tcPr>
          <w:p w:rsidR="00A72CE5" w:rsidRPr="00FA2CF5" w:rsidRDefault="00A72CE5" w:rsidP="006D20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FA2CF5">
              <w:rPr>
                <w:rFonts w:ascii="Times New Roman" w:eastAsia="Times New Roman" w:hAnsi="Times New Roman" w:cs="Times New Roman"/>
                <w:color w:val="000000"/>
                <w:lang w:eastAsia="ru-RU"/>
              </w:rPr>
              <w:t>ед.</w:t>
            </w:r>
          </w:p>
        </w:tc>
        <w:tc>
          <w:tcPr>
            <w:tcW w:w="851" w:type="dxa"/>
            <w:noWrap/>
            <w:hideMark/>
          </w:tcPr>
          <w:p w:rsidR="00A72CE5" w:rsidRPr="00FA2CF5" w:rsidRDefault="00A72CE5" w:rsidP="006D20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FA2CF5">
              <w:rPr>
                <w:rFonts w:ascii="Times New Roman" w:eastAsia="Times New Roman" w:hAnsi="Times New Roman" w:cs="Times New Roman"/>
                <w:color w:val="000000"/>
                <w:lang w:eastAsia="ru-RU"/>
              </w:rPr>
              <w:t>154</w:t>
            </w:r>
          </w:p>
        </w:tc>
        <w:tc>
          <w:tcPr>
            <w:tcW w:w="709" w:type="dxa"/>
            <w:noWrap/>
            <w:hideMark/>
          </w:tcPr>
          <w:p w:rsidR="00A72CE5" w:rsidRPr="00FA2CF5" w:rsidRDefault="00A72CE5" w:rsidP="006D20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FA2CF5">
              <w:rPr>
                <w:rFonts w:ascii="Times New Roman" w:eastAsia="Times New Roman" w:hAnsi="Times New Roman" w:cs="Times New Roman"/>
                <w:color w:val="000000"/>
                <w:lang w:eastAsia="ru-RU"/>
              </w:rPr>
              <w:t>250</w:t>
            </w:r>
          </w:p>
        </w:tc>
        <w:tc>
          <w:tcPr>
            <w:tcW w:w="850" w:type="dxa"/>
            <w:noWrap/>
            <w:hideMark/>
          </w:tcPr>
          <w:p w:rsidR="00A72CE5" w:rsidRPr="00FA2CF5" w:rsidRDefault="00A72CE5" w:rsidP="006D20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FA2CF5">
              <w:rPr>
                <w:rFonts w:ascii="Times New Roman" w:eastAsia="Times New Roman" w:hAnsi="Times New Roman" w:cs="Times New Roman"/>
                <w:color w:val="000000"/>
                <w:lang w:eastAsia="ru-RU"/>
              </w:rPr>
              <w:t>345</w:t>
            </w:r>
          </w:p>
        </w:tc>
        <w:tc>
          <w:tcPr>
            <w:tcW w:w="735" w:type="dxa"/>
          </w:tcPr>
          <w:p w:rsidR="00A72CE5" w:rsidRPr="006A0AFB" w:rsidRDefault="00A72CE5" w:rsidP="006D20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349</w:t>
            </w:r>
          </w:p>
        </w:tc>
        <w:tc>
          <w:tcPr>
            <w:tcW w:w="992" w:type="dxa"/>
            <w:noWrap/>
          </w:tcPr>
          <w:p w:rsidR="00A72CE5" w:rsidRPr="00FA2CF5" w:rsidRDefault="00A72CE5" w:rsidP="006D20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1098</w:t>
            </w:r>
          </w:p>
        </w:tc>
      </w:tr>
    </w:tbl>
    <w:p w:rsidR="00B83E46" w:rsidRDefault="00B83E46" w:rsidP="00A72CE5">
      <w:pPr>
        <w:spacing w:after="0"/>
        <w:ind w:firstLine="567"/>
        <w:jc w:val="right"/>
        <w:rPr>
          <w:rFonts w:ascii="Times New Roman" w:eastAsia="Calibri" w:hAnsi="Times New Roman" w:cs="Arial"/>
          <w:color w:val="000000"/>
          <w:sz w:val="24"/>
          <w:szCs w:val="24"/>
          <w:lang w:eastAsia="ru-RU"/>
        </w:rPr>
      </w:pPr>
    </w:p>
    <w:p w:rsidR="00A72CE5" w:rsidRPr="00F54295" w:rsidRDefault="00A72CE5" w:rsidP="00A72CE5">
      <w:pPr>
        <w:spacing w:after="0"/>
        <w:ind w:firstLine="567"/>
        <w:jc w:val="right"/>
        <w:rPr>
          <w:rFonts w:ascii="Times New Roman" w:eastAsia="Calibri" w:hAnsi="Times New Roman" w:cs="Arial"/>
          <w:color w:val="000000"/>
          <w:sz w:val="24"/>
          <w:szCs w:val="24"/>
          <w:lang w:eastAsia="ru-RU"/>
        </w:rPr>
      </w:pPr>
      <w:r>
        <w:rPr>
          <w:rFonts w:ascii="Times New Roman" w:eastAsia="Calibri" w:hAnsi="Times New Roman" w:cs="Arial"/>
          <w:color w:val="000000"/>
          <w:sz w:val="24"/>
          <w:szCs w:val="24"/>
          <w:lang w:eastAsia="ru-RU"/>
        </w:rPr>
        <w:t>Таблица 4</w:t>
      </w:r>
    </w:p>
    <w:p w:rsidR="00A72CE5" w:rsidRPr="00F54295" w:rsidRDefault="00A72CE5" w:rsidP="00A72CE5">
      <w:pPr>
        <w:spacing w:after="0" w:line="240" w:lineRule="auto"/>
        <w:ind w:firstLine="567"/>
        <w:jc w:val="center"/>
        <w:rPr>
          <w:rFonts w:ascii="Times New Roman" w:eastAsia="Calibri" w:hAnsi="Times New Roman" w:cs="Arial"/>
          <w:color w:val="000000"/>
          <w:sz w:val="28"/>
          <w:szCs w:val="28"/>
          <w:lang w:eastAsia="ru-RU"/>
        </w:rPr>
      </w:pPr>
      <w:r w:rsidRPr="00F54295">
        <w:rPr>
          <w:rFonts w:ascii="Times New Roman" w:eastAsia="Calibri" w:hAnsi="Times New Roman" w:cs="Arial"/>
          <w:color w:val="000000"/>
          <w:sz w:val="28"/>
          <w:szCs w:val="28"/>
          <w:lang w:eastAsia="ru-RU"/>
        </w:rPr>
        <w:t xml:space="preserve">Проекты, завершившие свою реализацию в 2022 году </w:t>
      </w:r>
    </w:p>
    <w:tbl>
      <w:tblPr>
        <w:tblStyle w:val="111"/>
        <w:tblpPr w:leftFromText="180" w:rightFromText="180" w:vertAnchor="text" w:horzAnchor="margin" w:tblpXSpec="center" w:tblpY="190"/>
        <w:tblW w:w="10173" w:type="dxa"/>
        <w:tblLayout w:type="fixed"/>
        <w:tblLook w:val="04A0" w:firstRow="1" w:lastRow="0" w:firstColumn="1" w:lastColumn="0" w:noHBand="0" w:noVBand="1"/>
      </w:tblPr>
      <w:tblGrid>
        <w:gridCol w:w="562"/>
        <w:gridCol w:w="4820"/>
        <w:gridCol w:w="1530"/>
        <w:gridCol w:w="1560"/>
        <w:gridCol w:w="1701"/>
      </w:tblGrid>
      <w:tr w:rsidR="00A72CE5" w:rsidRPr="001667FE" w:rsidTr="006D2063">
        <w:trPr>
          <w:trHeight w:val="20"/>
        </w:trPr>
        <w:tc>
          <w:tcPr>
            <w:tcW w:w="562" w:type="dxa"/>
            <w:vAlign w:val="center"/>
          </w:tcPr>
          <w:p w:rsidR="00A72CE5" w:rsidRPr="001667FE" w:rsidRDefault="00A72CE5" w:rsidP="006D2063">
            <w:pPr>
              <w:jc w:val="center"/>
              <w:rPr>
                <w:rFonts w:ascii="Times New Roman" w:hAnsi="Times New Roman" w:cs="Times New Roman"/>
                <w:sz w:val="20"/>
                <w:szCs w:val="20"/>
              </w:rPr>
            </w:pPr>
            <w:r w:rsidRPr="001667FE">
              <w:rPr>
                <w:rFonts w:ascii="Times New Roman" w:hAnsi="Times New Roman" w:cs="Times New Roman"/>
                <w:sz w:val="20"/>
                <w:szCs w:val="20"/>
              </w:rPr>
              <w:t>№</w:t>
            </w:r>
          </w:p>
          <w:p w:rsidR="00A72CE5" w:rsidRPr="001667FE" w:rsidRDefault="00A72CE5" w:rsidP="006D2063">
            <w:pPr>
              <w:jc w:val="center"/>
              <w:rPr>
                <w:rFonts w:ascii="Times New Roman" w:hAnsi="Times New Roman" w:cs="Times New Roman"/>
                <w:sz w:val="20"/>
                <w:szCs w:val="20"/>
              </w:rPr>
            </w:pPr>
            <w:proofErr w:type="gramStart"/>
            <w:r w:rsidRPr="001667FE">
              <w:rPr>
                <w:rFonts w:ascii="Times New Roman" w:hAnsi="Times New Roman" w:cs="Times New Roman"/>
                <w:sz w:val="20"/>
                <w:szCs w:val="20"/>
              </w:rPr>
              <w:t>п</w:t>
            </w:r>
            <w:proofErr w:type="gramEnd"/>
            <w:r w:rsidRPr="001667FE">
              <w:rPr>
                <w:rFonts w:ascii="Times New Roman" w:hAnsi="Times New Roman" w:cs="Times New Roman"/>
                <w:sz w:val="20"/>
                <w:szCs w:val="20"/>
              </w:rPr>
              <w:t>/п</w:t>
            </w:r>
          </w:p>
        </w:tc>
        <w:tc>
          <w:tcPr>
            <w:tcW w:w="4820" w:type="dxa"/>
            <w:vAlign w:val="center"/>
          </w:tcPr>
          <w:p w:rsidR="00A72CE5" w:rsidRPr="001667FE" w:rsidRDefault="00A72CE5" w:rsidP="006D2063">
            <w:pPr>
              <w:jc w:val="center"/>
              <w:rPr>
                <w:rFonts w:ascii="Times New Roman" w:hAnsi="Times New Roman" w:cs="Times New Roman"/>
                <w:sz w:val="20"/>
                <w:szCs w:val="20"/>
              </w:rPr>
            </w:pPr>
            <w:r w:rsidRPr="001667FE">
              <w:rPr>
                <w:rFonts w:ascii="Times New Roman" w:hAnsi="Times New Roman" w:cs="Times New Roman"/>
                <w:sz w:val="20"/>
                <w:szCs w:val="20"/>
              </w:rPr>
              <w:t>Наименование проекта</w:t>
            </w:r>
          </w:p>
        </w:tc>
        <w:tc>
          <w:tcPr>
            <w:tcW w:w="1530" w:type="dxa"/>
            <w:vAlign w:val="center"/>
          </w:tcPr>
          <w:p w:rsidR="00A72CE5" w:rsidRPr="001667FE" w:rsidRDefault="00A72CE5" w:rsidP="006D2063">
            <w:pPr>
              <w:jc w:val="center"/>
              <w:rPr>
                <w:rFonts w:ascii="Times New Roman" w:hAnsi="Times New Roman" w:cs="Times New Roman"/>
                <w:sz w:val="20"/>
                <w:szCs w:val="20"/>
              </w:rPr>
            </w:pPr>
            <w:r>
              <w:rPr>
                <w:rFonts w:ascii="Times New Roman" w:hAnsi="Times New Roman" w:cs="Times New Roman"/>
                <w:sz w:val="20"/>
                <w:szCs w:val="20"/>
              </w:rPr>
              <w:t>Коечные места</w:t>
            </w:r>
            <w:r w:rsidRPr="001667FE">
              <w:rPr>
                <w:rFonts w:ascii="Times New Roman" w:hAnsi="Times New Roman" w:cs="Times New Roman"/>
                <w:sz w:val="20"/>
                <w:szCs w:val="20"/>
              </w:rPr>
              <w:t>, ед.</w:t>
            </w:r>
          </w:p>
        </w:tc>
        <w:tc>
          <w:tcPr>
            <w:tcW w:w="1560" w:type="dxa"/>
            <w:vAlign w:val="center"/>
          </w:tcPr>
          <w:p w:rsidR="00A72CE5" w:rsidRDefault="00A72CE5" w:rsidP="006D2063">
            <w:pPr>
              <w:jc w:val="center"/>
              <w:rPr>
                <w:rFonts w:ascii="Times New Roman" w:hAnsi="Times New Roman" w:cs="Times New Roman"/>
                <w:sz w:val="20"/>
                <w:szCs w:val="20"/>
              </w:rPr>
            </w:pPr>
            <w:r w:rsidRPr="001667FE">
              <w:rPr>
                <w:rFonts w:ascii="Times New Roman" w:hAnsi="Times New Roman" w:cs="Times New Roman"/>
                <w:sz w:val="20"/>
                <w:szCs w:val="20"/>
              </w:rPr>
              <w:t>Р</w:t>
            </w:r>
            <w:r>
              <w:rPr>
                <w:rFonts w:ascii="Times New Roman" w:hAnsi="Times New Roman" w:cs="Times New Roman"/>
                <w:sz w:val="20"/>
                <w:szCs w:val="20"/>
              </w:rPr>
              <w:t xml:space="preserve">абочие </w:t>
            </w:r>
          </w:p>
          <w:p w:rsidR="00A72CE5" w:rsidRPr="001667FE" w:rsidRDefault="00A72CE5" w:rsidP="006D2063">
            <w:pPr>
              <w:jc w:val="center"/>
              <w:rPr>
                <w:rFonts w:ascii="Times New Roman" w:hAnsi="Times New Roman" w:cs="Times New Roman"/>
                <w:sz w:val="20"/>
                <w:szCs w:val="20"/>
              </w:rPr>
            </w:pPr>
            <w:r>
              <w:rPr>
                <w:rFonts w:ascii="Times New Roman" w:hAnsi="Times New Roman" w:cs="Times New Roman"/>
                <w:sz w:val="20"/>
                <w:szCs w:val="20"/>
              </w:rPr>
              <w:t>места</w:t>
            </w:r>
            <w:r w:rsidRPr="001667FE">
              <w:rPr>
                <w:rFonts w:ascii="Times New Roman" w:hAnsi="Times New Roman" w:cs="Times New Roman"/>
                <w:sz w:val="20"/>
                <w:szCs w:val="20"/>
              </w:rPr>
              <w:t>, ед.</w:t>
            </w:r>
          </w:p>
        </w:tc>
        <w:tc>
          <w:tcPr>
            <w:tcW w:w="1701" w:type="dxa"/>
            <w:vAlign w:val="center"/>
          </w:tcPr>
          <w:p w:rsidR="00A72CE5" w:rsidRPr="001667FE" w:rsidRDefault="00A72CE5" w:rsidP="006D2063">
            <w:pPr>
              <w:jc w:val="center"/>
              <w:rPr>
                <w:rFonts w:ascii="Times New Roman" w:hAnsi="Times New Roman" w:cs="Times New Roman"/>
                <w:sz w:val="20"/>
                <w:szCs w:val="20"/>
              </w:rPr>
            </w:pPr>
            <w:r w:rsidRPr="001667FE">
              <w:rPr>
                <w:rFonts w:ascii="Times New Roman" w:hAnsi="Times New Roman" w:cs="Times New Roman"/>
                <w:sz w:val="20"/>
                <w:szCs w:val="20"/>
              </w:rPr>
              <w:t>Стоимость проекта, млн. руб.</w:t>
            </w:r>
          </w:p>
        </w:tc>
      </w:tr>
      <w:tr w:rsidR="00A72CE5" w:rsidRPr="001667FE" w:rsidTr="006D2063">
        <w:trPr>
          <w:trHeight w:val="20"/>
        </w:trPr>
        <w:tc>
          <w:tcPr>
            <w:tcW w:w="562" w:type="dxa"/>
            <w:vAlign w:val="center"/>
          </w:tcPr>
          <w:p w:rsidR="00A72CE5" w:rsidRPr="001667FE" w:rsidRDefault="00A72CE5" w:rsidP="006D2063">
            <w:pPr>
              <w:jc w:val="center"/>
              <w:rPr>
                <w:rFonts w:ascii="Times New Roman" w:hAnsi="Times New Roman" w:cs="Times New Roman"/>
                <w:b/>
                <w:sz w:val="24"/>
                <w:szCs w:val="24"/>
              </w:rPr>
            </w:pPr>
            <w:r w:rsidRPr="001667FE">
              <w:rPr>
                <w:rFonts w:ascii="Times New Roman" w:hAnsi="Times New Roman" w:cs="Times New Roman"/>
                <w:b/>
                <w:sz w:val="24"/>
                <w:szCs w:val="24"/>
              </w:rPr>
              <w:t>1</w:t>
            </w:r>
          </w:p>
        </w:tc>
        <w:tc>
          <w:tcPr>
            <w:tcW w:w="4820" w:type="dxa"/>
            <w:vAlign w:val="center"/>
          </w:tcPr>
          <w:p w:rsidR="00A72CE5" w:rsidRPr="001667FE" w:rsidRDefault="00A72CE5" w:rsidP="006D2063">
            <w:pPr>
              <w:jc w:val="center"/>
              <w:rPr>
                <w:rFonts w:ascii="Times New Roman" w:hAnsi="Times New Roman" w:cs="Times New Roman"/>
                <w:b/>
                <w:sz w:val="24"/>
                <w:szCs w:val="24"/>
              </w:rPr>
            </w:pPr>
            <w:r w:rsidRPr="001667FE">
              <w:rPr>
                <w:rFonts w:ascii="Times New Roman" w:hAnsi="Times New Roman" w:cs="Times New Roman"/>
                <w:b/>
                <w:sz w:val="24"/>
                <w:szCs w:val="24"/>
              </w:rPr>
              <w:t>2</w:t>
            </w:r>
          </w:p>
        </w:tc>
        <w:tc>
          <w:tcPr>
            <w:tcW w:w="1530" w:type="dxa"/>
            <w:vAlign w:val="center"/>
          </w:tcPr>
          <w:p w:rsidR="00A72CE5" w:rsidRPr="001667FE" w:rsidRDefault="00A72CE5" w:rsidP="006D2063">
            <w:pPr>
              <w:jc w:val="center"/>
              <w:rPr>
                <w:rFonts w:ascii="Times New Roman" w:hAnsi="Times New Roman" w:cs="Times New Roman"/>
                <w:b/>
                <w:sz w:val="24"/>
                <w:szCs w:val="24"/>
              </w:rPr>
            </w:pPr>
            <w:r w:rsidRPr="001667FE">
              <w:rPr>
                <w:rFonts w:ascii="Times New Roman" w:hAnsi="Times New Roman" w:cs="Times New Roman"/>
                <w:b/>
                <w:sz w:val="24"/>
                <w:szCs w:val="24"/>
              </w:rPr>
              <w:t>3</w:t>
            </w:r>
          </w:p>
        </w:tc>
        <w:tc>
          <w:tcPr>
            <w:tcW w:w="1560" w:type="dxa"/>
            <w:vAlign w:val="center"/>
          </w:tcPr>
          <w:p w:rsidR="00A72CE5" w:rsidRPr="001667FE" w:rsidRDefault="00A72CE5" w:rsidP="006D2063">
            <w:pPr>
              <w:jc w:val="center"/>
              <w:rPr>
                <w:rFonts w:ascii="Times New Roman" w:hAnsi="Times New Roman" w:cs="Times New Roman"/>
                <w:b/>
                <w:sz w:val="24"/>
                <w:szCs w:val="24"/>
              </w:rPr>
            </w:pPr>
            <w:r w:rsidRPr="001667FE">
              <w:rPr>
                <w:rFonts w:ascii="Times New Roman" w:hAnsi="Times New Roman" w:cs="Times New Roman"/>
                <w:b/>
                <w:sz w:val="24"/>
                <w:szCs w:val="24"/>
              </w:rPr>
              <w:t>4</w:t>
            </w:r>
          </w:p>
        </w:tc>
        <w:tc>
          <w:tcPr>
            <w:tcW w:w="1701" w:type="dxa"/>
            <w:vAlign w:val="center"/>
          </w:tcPr>
          <w:p w:rsidR="00A72CE5" w:rsidRPr="001667FE" w:rsidRDefault="00A72CE5" w:rsidP="006D2063">
            <w:pPr>
              <w:jc w:val="center"/>
              <w:rPr>
                <w:rFonts w:ascii="Times New Roman" w:hAnsi="Times New Roman" w:cs="Times New Roman"/>
                <w:b/>
                <w:sz w:val="24"/>
                <w:szCs w:val="24"/>
              </w:rPr>
            </w:pPr>
            <w:r w:rsidRPr="001667FE">
              <w:rPr>
                <w:rFonts w:ascii="Times New Roman" w:hAnsi="Times New Roman" w:cs="Times New Roman"/>
                <w:b/>
                <w:sz w:val="24"/>
                <w:szCs w:val="24"/>
              </w:rPr>
              <w:t>5</w:t>
            </w:r>
          </w:p>
        </w:tc>
      </w:tr>
      <w:tr w:rsidR="00A72CE5" w:rsidRPr="001667FE" w:rsidTr="006D2063">
        <w:trPr>
          <w:trHeight w:val="20"/>
        </w:trPr>
        <w:tc>
          <w:tcPr>
            <w:tcW w:w="10173" w:type="dxa"/>
            <w:gridSpan w:val="5"/>
            <w:shd w:val="clear" w:color="auto" w:fill="D9D9D9" w:themeFill="background1" w:themeFillShade="D9"/>
            <w:vAlign w:val="center"/>
          </w:tcPr>
          <w:p w:rsidR="00A72CE5" w:rsidRPr="001667FE" w:rsidRDefault="00A72CE5" w:rsidP="006D2063">
            <w:pPr>
              <w:jc w:val="center"/>
              <w:rPr>
                <w:rFonts w:ascii="Times New Roman" w:hAnsi="Times New Roman" w:cs="Times New Roman"/>
                <w:b/>
                <w:sz w:val="28"/>
                <w:szCs w:val="28"/>
              </w:rPr>
            </w:pPr>
            <w:r w:rsidRPr="001667FE">
              <w:rPr>
                <w:rFonts w:ascii="Times New Roman" w:hAnsi="Times New Roman" w:cs="Times New Roman"/>
                <w:b/>
                <w:sz w:val="28"/>
                <w:szCs w:val="28"/>
              </w:rPr>
              <w:t>Внебюджетные инвестиции</w:t>
            </w:r>
          </w:p>
        </w:tc>
      </w:tr>
      <w:tr w:rsidR="00A72CE5" w:rsidRPr="001667FE" w:rsidTr="006D2063">
        <w:trPr>
          <w:trHeight w:val="20"/>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tcPr>
          <w:p w:rsidR="00A72CE5" w:rsidRPr="001667FE" w:rsidRDefault="00A72CE5" w:rsidP="006D2063">
            <w:pPr>
              <w:jc w:val="center"/>
              <w:rPr>
                <w:rFonts w:ascii="Times New Roman" w:hAnsi="Times New Roman" w:cs="Times New Roman"/>
                <w:b/>
                <w:sz w:val="24"/>
                <w:szCs w:val="24"/>
              </w:rPr>
            </w:pPr>
            <w:r w:rsidRPr="001667FE">
              <w:rPr>
                <w:rFonts w:ascii="Times New Roman" w:hAnsi="Times New Roman" w:cs="Times New Roman"/>
                <w:b/>
                <w:sz w:val="24"/>
                <w:szCs w:val="24"/>
              </w:rPr>
              <w:t>Объекты коллективного размещения отдыхающих</w:t>
            </w:r>
          </w:p>
        </w:tc>
      </w:tr>
      <w:tr w:rsidR="00A72CE5" w:rsidRPr="001667FE" w:rsidTr="006D2063">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tcPr>
          <w:p w:rsidR="00A72CE5" w:rsidRPr="001667FE"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lastRenderedPageBreak/>
              <w:t>1</w:t>
            </w:r>
          </w:p>
        </w:tc>
        <w:tc>
          <w:tcPr>
            <w:tcW w:w="4820" w:type="dxa"/>
            <w:tcBorders>
              <w:top w:val="single" w:sz="4" w:space="0" w:color="auto"/>
              <w:left w:val="nil"/>
              <w:bottom w:val="single" w:sz="4" w:space="0" w:color="auto"/>
              <w:right w:val="single" w:sz="4" w:space="0" w:color="auto"/>
            </w:tcBorders>
            <w:shd w:val="clear" w:color="auto" w:fill="auto"/>
          </w:tcPr>
          <w:p w:rsidR="00A72CE5"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 xml:space="preserve">Строительство пансионата «Белая Скала» </w:t>
            </w:r>
          </w:p>
          <w:p w:rsidR="00A72CE5"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г. Кисловодск, ул. Володарского, 12а</w:t>
            </w:r>
          </w:p>
          <w:p w:rsidR="00A72CE5" w:rsidRPr="001667FE" w:rsidRDefault="00A72CE5" w:rsidP="006D2063">
            <w:pPr>
              <w:jc w:val="center"/>
              <w:rPr>
                <w:rFonts w:ascii="Times New Roman" w:hAnsi="Times New Roman" w:cs="Times New Roman"/>
                <w:sz w:val="24"/>
                <w:szCs w:val="24"/>
              </w:rPr>
            </w:pPr>
            <w:r>
              <w:rPr>
                <w:rFonts w:ascii="Times New Roman" w:hAnsi="Times New Roman" w:cs="Times New Roman"/>
                <w:sz w:val="24"/>
                <w:szCs w:val="24"/>
              </w:rPr>
              <w:t>(1-я очередь)</w:t>
            </w:r>
          </w:p>
        </w:tc>
        <w:tc>
          <w:tcPr>
            <w:tcW w:w="1530" w:type="dxa"/>
            <w:vAlign w:val="center"/>
          </w:tcPr>
          <w:p w:rsidR="00A72CE5" w:rsidRPr="001667FE" w:rsidRDefault="00A72CE5" w:rsidP="006D2063">
            <w:pPr>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72CE5" w:rsidRPr="001667FE" w:rsidRDefault="00A72CE5" w:rsidP="006D2063">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2CE5" w:rsidRPr="001667FE"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420,0</w:t>
            </w:r>
          </w:p>
        </w:tc>
      </w:tr>
      <w:tr w:rsidR="00A72CE5" w:rsidRPr="001667FE" w:rsidTr="006D2063">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tcPr>
          <w:p w:rsidR="00A72CE5" w:rsidRPr="001667FE"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2</w:t>
            </w:r>
          </w:p>
        </w:tc>
        <w:tc>
          <w:tcPr>
            <w:tcW w:w="4820" w:type="dxa"/>
            <w:tcBorders>
              <w:top w:val="single" w:sz="4" w:space="0" w:color="auto"/>
              <w:left w:val="nil"/>
              <w:bottom w:val="single" w:sz="4" w:space="0" w:color="auto"/>
              <w:right w:val="single" w:sz="4" w:space="0" w:color="auto"/>
            </w:tcBorders>
            <w:shd w:val="clear" w:color="auto" w:fill="auto"/>
          </w:tcPr>
          <w:p w:rsidR="00A72CE5"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 xml:space="preserve">Реконструкция гостиницы по адресу </w:t>
            </w:r>
          </w:p>
          <w:p w:rsidR="00A72CE5" w:rsidRPr="001667FE"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г. Кисловодск, пр. Дзержинского, 22</w:t>
            </w:r>
          </w:p>
        </w:tc>
        <w:tc>
          <w:tcPr>
            <w:tcW w:w="1530" w:type="dxa"/>
            <w:vAlign w:val="center"/>
          </w:tcPr>
          <w:p w:rsidR="00A72CE5" w:rsidRPr="001667FE" w:rsidRDefault="00A72CE5" w:rsidP="006D2063">
            <w:pPr>
              <w:jc w:val="center"/>
              <w:rPr>
                <w:rFonts w:ascii="Times New Roman" w:hAnsi="Times New Roman" w:cs="Times New Roman"/>
                <w:sz w:val="24"/>
                <w:szCs w:val="24"/>
              </w:rPr>
            </w:pPr>
            <w:r>
              <w:rPr>
                <w:rFonts w:ascii="Times New Roman" w:hAnsi="Times New Roman" w:cs="Times New Roman"/>
                <w:sz w:val="24"/>
                <w:szCs w:val="24"/>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72CE5" w:rsidRPr="001667FE" w:rsidRDefault="00A72CE5" w:rsidP="006D2063">
            <w:pPr>
              <w:jc w:val="center"/>
              <w:rPr>
                <w:rFonts w:ascii="Times New Roman" w:hAnsi="Times New Roman" w:cs="Times New Roman"/>
                <w:sz w:val="24"/>
                <w:szCs w:val="24"/>
              </w:rPr>
            </w:pPr>
            <w:r>
              <w:rPr>
                <w:rFonts w:ascii="Times New Roman" w:hAnsi="Times New Roman" w:cs="Times New Roman"/>
                <w:sz w:val="24"/>
                <w:szCs w:val="24"/>
              </w:rPr>
              <w:t>8</w:t>
            </w:r>
            <w:r w:rsidRPr="001667FE">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2CE5" w:rsidRPr="001667FE" w:rsidRDefault="00A72CE5" w:rsidP="006D2063">
            <w:pPr>
              <w:jc w:val="center"/>
              <w:rPr>
                <w:rFonts w:ascii="Times New Roman" w:hAnsi="Times New Roman" w:cs="Times New Roman"/>
                <w:sz w:val="24"/>
                <w:szCs w:val="24"/>
              </w:rPr>
            </w:pPr>
            <w:r>
              <w:rPr>
                <w:rFonts w:ascii="Times New Roman" w:hAnsi="Times New Roman" w:cs="Times New Roman"/>
                <w:sz w:val="24"/>
                <w:szCs w:val="24"/>
              </w:rPr>
              <w:t>600,0</w:t>
            </w:r>
          </w:p>
        </w:tc>
      </w:tr>
      <w:tr w:rsidR="00A72CE5" w:rsidRPr="001667FE" w:rsidTr="006D2063">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tcPr>
          <w:p w:rsidR="00A72CE5" w:rsidRPr="001667FE"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3</w:t>
            </w:r>
          </w:p>
        </w:tc>
        <w:tc>
          <w:tcPr>
            <w:tcW w:w="4820" w:type="dxa"/>
            <w:tcBorders>
              <w:top w:val="single" w:sz="4" w:space="0" w:color="auto"/>
              <w:left w:val="nil"/>
              <w:bottom w:val="single" w:sz="4" w:space="0" w:color="auto"/>
              <w:right w:val="single" w:sz="4" w:space="0" w:color="auto"/>
            </w:tcBorders>
            <w:shd w:val="clear" w:color="auto" w:fill="auto"/>
            <w:vAlign w:val="center"/>
          </w:tcPr>
          <w:p w:rsidR="00A72CE5" w:rsidRPr="001667FE"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Строительство санатория «Дворец Нарзанов» г. Кисловодск, пр. Ленина, 21</w:t>
            </w:r>
          </w:p>
        </w:tc>
        <w:tc>
          <w:tcPr>
            <w:tcW w:w="1530" w:type="dxa"/>
            <w:vAlign w:val="center"/>
          </w:tcPr>
          <w:p w:rsidR="00A72CE5" w:rsidRPr="001667FE"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220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72CE5" w:rsidRPr="001667FE" w:rsidRDefault="00A72CE5" w:rsidP="006D2063">
            <w:pPr>
              <w:jc w:val="center"/>
              <w:rPr>
                <w:rFonts w:ascii="Times New Roman" w:hAnsi="Times New Roman" w:cs="Times New Roman"/>
                <w:sz w:val="24"/>
                <w:szCs w:val="24"/>
                <w:lang w:val="en-US"/>
              </w:rPr>
            </w:pPr>
            <w:r w:rsidRPr="001667FE">
              <w:rPr>
                <w:rFonts w:ascii="Times New Roman" w:hAnsi="Times New Roman" w:cs="Times New Roman"/>
                <w:sz w:val="24"/>
                <w:szCs w:val="24"/>
                <w:lang w:val="en-US"/>
              </w:rPr>
              <w:t>160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2CE5" w:rsidRPr="001667FE"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1580,0</w:t>
            </w:r>
          </w:p>
        </w:tc>
      </w:tr>
      <w:tr w:rsidR="00A72CE5" w:rsidRPr="001667FE" w:rsidTr="006D2063">
        <w:trPr>
          <w:trHeight w:val="20"/>
        </w:trPr>
        <w:tc>
          <w:tcPr>
            <w:tcW w:w="53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72CE5" w:rsidRPr="001667FE" w:rsidRDefault="00A72CE5" w:rsidP="006D2063">
            <w:pPr>
              <w:jc w:val="center"/>
              <w:rPr>
                <w:rFonts w:ascii="Times New Roman" w:hAnsi="Times New Roman" w:cs="Times New Roman"/>
                <w:b/>
                <w:sz w:val="24"/>
                <w:szCs w:val="24"/>
              </w:rPr>
            </w:pPr>
            <w:r w:rsidRPr="001667FE">
              <w:rPr>
                <w:rFonts w:ascii="Times New Roman" w:hAnsi="Times New Roman" w:cs="Times New Roman"/>
                <w:b/>
                <w:sz w:val="24"/>
                <w:szCs w:val="24"/>
              </w:rPr>
              <w:t xml:space="preserve">Итого по отрасли </w:t>
            </w:r>
          </w:p>
        </w:tc>
        <w:tc>
          <w:tcPr>
            <w:tcW w:w="1530" w:type="dxa"/>
            <w:shd w:val="clear" w:color="auto" w:fill="FFFFFF" w:themeFill="background1"/>
            <w:vAlign w:val="center"/>
          </w:tcPr>
          <w:p w:rsidR="00A72CE5" w:rsidRPr="001667FE" w:rsidRDefault="00A72CE5" w:rsidP="006D2063">
            <w:pPr>
              <w:jc w:val="center"/>
              <w:rPr>
                <w:rFonts w:ascii="Times New Roman" w:hAnsi="Times New Roman" w:cs="Times New Roman"/>
                <w:b/>
                <w:sz w:val="24"/>
                <w:szCs w:val="24"/>
              </w:rPr>
            </w:pPr>
            <w:r>
              <w:rPr>
                <w:rFonts w:ascii="Times New Roman" w:hAnsi="Times New Roman" w:cs="Times New Roman"/>
                <w:b/>
                <w:sz w:val="24"/>
                <w:szCs w:val="24"/>
              </w:rPr>
              <w:t>420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2CE5" w:rsidRPr="001667FE" w:rsidRDefault="00A72CE5" w:rsidP="006D2063">
            <w:pPr>
              <w:jc w:val="center"/>
              <w:rPr>
                <w:rFonts w:ascii="Times New Roman" w:hAnsi="Times New Roman" w:cs="Times New Roman"/>
                <w:b/>
                <w:sz w:val="24"/>
                <w:szCs w:val="24"/>
              </w:rPr>
            </w:pPr>
            <w:r w:rsidRPr="001667FE">
              <w:rPr>
                <w:rFonts w:ascii="Times New Roman" w:hAnsi="Times New Roman" w:cs="Times New Roman"/>
                <w:b/>
                <w:sz w:val="24"/>
                <w:szCs w:val="24"/>
                <w:lang w:val="en-US"/>
              </w:rPr>
              <w:t>24</w:t>
            </w:r>
            <w:r>
              <w:rPr>
                <w:rFonts w:ascii="Times New Roman" w:hAnsi="Times New Roman" w:cs="Times New Roman"/>
                <w:b/>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2CE5" w:rsidRPr="001667FE" w:rsidRDefault="00A72CE5" w:rsidP="006D2063">
            <w:pPr>
              <w:jc w:val="center"/>
              <w:rPr>
                <w:rFonts w:ascii="Times New Roman" w:hAnsi="Times New Roman" w:cs="Times New Roman"/>
                <w:b/>
                <w:sz w:val="24"/>
                <w:szCs w:val="24"/>
              </w:rPr>
            </w:pPr>
            <w:r>
              <w:rPr>
                <w:rFonts w:ascii="Times New Roman" w:hAnsi="Times New Roman" w:cs="Times New Roman"/>
                <w:b/>
                <w:sz w:val="24"/>
                <w:szCs w:val="24"/>
              </w:rPr>
              <w:t>2600,0</w:t>
            </w:r>
          </w:p>
        </w:tc>
      </w:tr>
      <w:tr w:rsidR="00A72CE5" w:rsidRPr="001667FE" w:rsidTr="006D2063">
        <w:trPr>
          <w:trHeight w:val="20"/>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tcPr>
          <w:p w:rsidR="00A72CE5" w:rsidRPr="001667FE" w:rsidRDefault="00A72CE5" w:rsidP="006D2063">
            <w:pPr>
              <w:jc w:val="center"/>
              <w:rPr>
                <w:rFonts w:ascii="Times New Roman" w:hAnsi="Times New Roman" w:cs="Times New Roman"/>
                <w:sz w:val="24"/>
                <w:szCs w:val="24"/>
              </w:rPr>
            </w:pPr>
            <w:r w:rsidRPr="001667FE">
              <w:rPr>
                <w:rFonts w:ascii="Times New Roman" w:hAnsi="Times New Roman" w:cs="Times New Roman"/>
                <w:b/>
                <w:sz w:val="24"/>
                <w:szCs w:val="24"/>
              </w:rPr>
              <w:t>Объекты торговли</w:t>
            </w:r>
          </w:p>
        </w:tc>
      </w:tr>
      <w:tr w:rsidR="00A72CE5" w:rsidRPr="001667FE" w:rsidTr="006D2063">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tcPr>
          <w:p w:rsidR="00A72CE5" w:rsidRPr="001667FE"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4</w:t>
            </w:r>
          </w:p>
        </w:tc>
        <w:tc>
          <w:tcPr>
            <w:tcW w:w="4820" w:type="dxa"/>
            <w:tcBorders>
              <w:top w:val="single" w:sz="4" w:space="0" w:color="auto"/>
              <w:left w:val="nil"/>
              <w:bottom w:val="single" w:sz="4" w:space="0" w:color="auto"/>
              <w:right w:val="single" w:sz="4" w:space="0" w:color="auto"/>
            </w:tcBorders>
            <w:shd w:val="clear" w:color="auto" w:fill="auto"/>
          </w:tcPr>
          <w:p w:rsidR="00A72CE5"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 xml:space="preserve">Реконструкция магазина </w:t>
            </w:r>
          </w:p>
          <w:p w:rsidR="00A72CE5" w:rsidRPr="001667FE"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г. Кисловодск, ул. Горького, 29</w:t>
            </w:r>
          </w:p>
        </w:tc>
        <w:tc>
          <w:tcPr>
            <w:tcW w:w="1530" w:type="dxa"/>
            <w:vAlign w:val="center"/>
          </w:tcPr>
          <w:p w:rsidR="00A72CE5" w:rsidRPr="001667FE"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72CE5" w:rsidRPr="001667FE"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2CE5" w:rsidRPr="001667FE"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53,0</w:t>
            </w:r>
          </w:p>
        </w:tc>
      </w:tr>
      <w:tr w:rsidR="00A72CE5" w:rsidRPr="001667FE" w:rsidTr="006D2063">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tcPr>
          <w:p w:rsidR="00A72CE5" w:rsidRPr="001667FE"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5</w:t>
            </w:r>
          </w:p>
        </w:tc>
        <w:tc>
          <w:tcPr>
            <w:tcW w:w="4820" w:type="dxa"/>
            <w:tcBorders>
              <w:top w:val="single" w:sz="4" w:space="0" w:color="auto"/>
              <w:left w:val="nil"/>
              <w:bottom w:val="single" w:sz="4" w:space="0" w:color="auto"/>
              <w:right w:val="single" w:sz="4" w:space="0" w:color="auto"/>
            </w:tcBorders>
            <w:shd w:val="clear" w:color="auto" w:fill="auto"/>
          </w:tcPr>
          <w:p w:rsidR="00A72CE5"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 xml:space="preserve">Строительство магазина </w:t>
            </w:r>
          </w:p>
          <w:p w:rsidR="00A72CE5" w:rsidRPr="001667FE"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 xml:space="preserve">г. Кисловодск, ул. </w:t>
            </w:r>
            <w:proofErr w:type="gramStart"/>
            <w:r w:rsidRPr="001667FE">
              <w:rPr>
                <w:rFonts w:ascii="Times New Roman" w:hAnsi="Times New Roman" w:cs="Times New Roman"/>
                <w:sz w:val="24"/>
                <w:szCs w:val="24"/>
              </w:rPr>
              <w:t>Красивая</w:t>
            </w:r>
            <w:proofErr w:type="gramEnd"/>
            <w:r w:rsidRPr="001667FE">
              <w:rPr>
                <w:rFonts w:ascii="Times New Roman" w:hAnsi="Times New Roman" w:cs="Times New Roman"/>
                <w:sz w:val="24"/>
                <w:szCs w:val="24"/>
              </w:rPr>
              <w:t>, 13</w:t>
            </w:r>
          </w:p>
        </w:tc>
        <w:tc>
          <w:tcPr>
            <w:tcW w:w="1530" w:type="dxa"/>
            <w:vAlign w:val="center"/>
          </w:tcPr>
          <w:p w:rsidR="00A72CE5" w:rsidRPr="001667FE"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72CE5" w:rsidRPr="001667FE"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2CE5" w:rsidRPr="001667FE"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60,0</w:t>
            </w:r>
          </w:p>
        </w:tc>
      </w:tr>
      <w:tr w:rsidR="00A72CE5" w:rsidRPr="001667FE" w:rsidTr="006D2063">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tcPr>
          <w:p w:rsidR="00A72CE5" w:rsidRPr="001667FE"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6</w:t>
            </w:r>
          </w:p>
        </w:tc>
        <w:tc>
          <w:tcPr>
            <w:tcW w:w="4820" w:type="dxa"/>
            <w:tcBorders>
              <w:top w:val="single" w:sz="4" w:space="0" w:color="auto"/>
              <w:left w:val="nil"/>
              <w:bottom w:val="single" w:sz="4" w:space="0" w:color="auto"/>
              <w:right w:val="single" w:sz="4" w:space="0" w:color="auto"/>
            </w:tcBorders>
            <w:shd w:val="clear" w:color="auto" w:fill="auto"/>
          </w:tcPr>
          <w:p w:rsidR="00A72CE5"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 xml:space="preserve">Строительство торгового центра </w:t>
            </w:r>
          </w:p>
          <w:p w:rsidR="00A72CE5" w:rsidRPr="001667FE"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г. Кисловодск, ул. Кирова, 35</w:t>
            </w:r>
          </w:p>
        </w:tc>
        <w:tc>
          <w:tcPr>
            <w:tcW w:w="1530" w:type="dxa"/>
            <w:vAlign w:val="center"/>
          </w:tcPr>
          <w:p w:rsidR="00A72CE5" w:rsidRPr="001667FE"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72CE5" w:rsidRPr="001667FE"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2CE5" w:rsidRPr="001667FE"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85,0</w:t>
            </w:r>
          </w:p>
        </w:tc>
      </w:tr>
      <w:tr w:rsidR="00A72CE5" w:rsidRPr="001667FE" w:rsidTr="006D2063">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tcPr>
          <w:p w:rsidR="00A72CE5" w:rsidRPr="001667FE"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7</w:t>
            </w:r>
          </w:p>
        </w:tc>
        <w:tc>
          <w:tcPr>
            <w:tcW w:w="4820" w:type="dxa"/>
            <w:tcBorders>
              <w:top w:val="single" w:sz="4" w:space="0" w:color="auto"/>
              <w:left w:val="nil"/>
              <w:bottom w:val="single" w:sz="4" w:space="0" w:color="auto"/>
              <w:right w:val="single" w:sz="4" w:space="0" w:color="auto"/>
            </w:tcBorders>
            <w:shd w:val="clear" w:color="auto" w:fill="auto"/>
          </w:tcPr>
          <w:p w:rsidR="00A72CE5"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 xml:space="preserve">Строительство магазина </w:t>
            </w:r>
          </w:p>
          <w:p w:rsidR="00A72CE5" w:rsidRPr="001667FE"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 xml:space="preserve">г. Кисловодск, ул. </w:t>
            </w:r>
            <w:proofErr w:type="gramStart"/>
            <w:r w:rsidRPr="001667FE">
              <w:rPr>
                <w:rFonts w:ascii="Times New Roman" w:hAnsi="Times New Roman" w:cs="Times New Roman"/>
                <w:sz w:val="24"/>
                <w:szCs w:val="24"/>
              </w:rPr>
              <w:t>Вокзальная</w:t>
            </w:r>
            <w:proofErr w:type="gramEnd"/>
            <w:r w:rsidRPr="001667FE">
              <w:rPr>
                <w:rFonts w:ascii="Times New Roman" w:hAnsi="Times New Roman" w:cs="Times New Roman"/>
                <w:sz w:val="24"/>
                <w:szCs w:val="24"/>
              </w:rPr>
              <w:t>, 21</w:t>
            </w:r>
          </w:p>
        </w:tc>
        <w:tc>
          <w:tcPr>
            <w:tcW w:w="1530" w:type="dxa"/>
            <w:vAlign w:val="center"/>
          </w:tcPr>
          <w:p w:rsidR="00A72CE5" w:rsidRPr="001667FE"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72CE5" w:rsidRPr="001667FE"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2CE5" w:rsidRPr="001667FE"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30,0</w:t>
            </w:r>
          </w:p>
        </w:tc>
      </w:tr>
      <w:tr w:rsidR="00A72CE5" w:rsidRPr="001667FE" w:rsidTr="006D2063">
        <w:trPr>
          <w:trHeight w:val="20"/>
        </w:trPr>
        <w:tc>
          <w:tcPr>
            <w:tcW w:w="53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72CE5" w:rsidRPr="001667FE" w:rsidRDefault="00A72CE5" w:rsidP="006D2063">
            <w:pPr>
              <w:jc w:val="center"/>
              <w:rPr>
                <w:rFonts w:ascii="Times New Roman" w:hAnsi="Times New Roman" w:cs="Times New Roman"/>
                <w:b/>
                <w:sz w:val="24"/>
                <w:szCs w:val="24"/>
              </w:rPr>
            </w:pPr>
            <w:r w:rsidRPr="001667FE">
              <w:rPr>
                <w:rFonts w:ascii="Times New Roman" w:hAnsi="Times New Roman" w:cs="Times New Roman"/>
                <w:b/>
                <w:sz w:val="24"/>
                <w:szCs w:val="24"/>
              </w:rPr>
              <w:t>Итого по отрасли</w:t>
            </w:r>
          </w:p>
        </w:tc>
        <w:tc>
          <w:tcPr>
            <w:tcW w:w="1530" w:type="dxa"/>
            <w:shd w:val="clear" w:color="auto" w:fill="FFFFFF" w:themeFill="background1"/>
            <w:vAlign w:val="center"/>
          </w:tcPr>
          <w:p w:rsidR="00A72CE5" w:rsidRPr="001667FE" w:rsidRDefault="00A72CE5" w:rsidP="006D2063">
            <w:pPr>
              <w:jc w:val="center"/>
              <w:rPr>
                <w:rFonts w:ascii="Times New Roman" w:hAnsi="Times New Roman" w:cs="Times New Roman"/>
                <w:b/>
                <w:sz w:val="24"/>
                <w:szCs w:val="24"/>
              </w:rPr>
            </w:pPr>
            <w:r w:rsidRPr="001667FE">
              <w:rPr>
                <w:rFonts w:ascii="Times New Roman" w:hAnsi="Times New Roman" w:cs="Times New Roman"/>
                <w:b/>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2CE5" w:rsidRPr="001667FE" w:rsidRDefault="00A72CE5" w:rsidP="006D2063">
            <w:pPr>
              <w:jc w:val="center"/>
              <w:rPr>
                <w:rFonts w:ascii="Times New Roman" w:hAnsi="Times New Roman" w:cs="Times New Roman"/>
                <w:b/>
                <w:sz w:val="24"/>
                <w:szCs w:val="24"/>
              </w:rPr>
            </w:pPr>
            <w:r w:rsidRPr="001667FE">
              <w:rPr>
                <w:rFonts w:ascii="Times New Roman" w:hAnsi="Times New Roman" w:cs="Times New Roman"/>
                <w:b/>
                <w:sz w:val="24"/>
                <w:szCs w:val="24"/>
              </w:rPr>
              <w:t>37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2CE5" w:rsidRPr="001667FE" w:rsidRDefault="00A72CE5" w:rsidP="006D2063">
            <w:pPr>
              <w:jc w:val="center"/>
              <w:rPr>
                <w:rFonts w:ascii="Times New Roman" w:hAnsi="Times New Roman" w:cs="Times New Roman"/>
                <w:b/>
                <w:sz w:val="24"/>
                <w:szCs w:val="24"/>
              </w:rPr>
            </w:pPr>
            <w:r w:rsidRPr="001667FE">
              <w:rPr>
                <w:rFonts w:ascii="Times New Roman" w:hAnsi="Times New Roman" w:cs="Times New Roman"/>
                <w:b/>
                <w:sz w:val="24"/>
                <w:szCs w:val="24"/>
              </w:rPr>
              <w:t>228,0</w:t>
            </w:r>
          </w:p>
        </w:tc>
      </w:tr>
      <w:tr w:rsidR="00A72CE5" w:rsidRPr="001667FE" w:rsidTr="006D2063">
        <w:trPr>
          <w:trHeight w:val="20"/>
        </w:trPr>
        <w:tc>
          <w:tcPr>
            <w:tcW w:w="53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72CE5" w:rsidRPr="001667FE" w:rsidRDefault="00A72CE5" w:rsidP="006D2063">
            <w:pPr>
              <w:jc w:val="center"/>
              <w:rPr>
                <w:rFonts w:ascii="Times New Roman" w:hAnsi="Times New Roman" w:cs="Times New Roman"/>
                <w:b/>
                <w:sz w:val="24"/>
                <w:szCs w:val="24"/>
              </w:rPr>
            </w:pPr>
            <w:r w:rsidRPr="001667FE">
              <w:rPr>
                <w:rFonts w:ascii="Times New Roman" w:hAnsi="Times New Roman" w:cs="Times New Roman"/>
                <w:b/>
                <w:sz w:val="24"/>
                <w:szCs w:val="24"/>
              </w:rPr>
              <w:t>Общее итого внебюджетные инвестиции</w:t>
            </w:r>
          </w:p>
        </w:tc>
        <w:tc>
          <w:tcPr>
            <w:tcW w:w="1530" w:type="dxa"/>
            <w:shd w:val="clear" w:color="auto" w:fill="FFFFFF" w:themeFill="background1"/>
            <w:vAlign w:val="center"/>
          </w:tcPr>
          <w:p w:rsidR="00A72CE5" w:rsidRPr="001667FE" w:rsidRDefault="00A72CE5" w:rsidP="006D2063">
            <w:pPr>
              <w:jc w:val="center"/>
              <w:rPr>
                <w:rFonts w:ascii="Times New Roman" w:hAnsi="Times New Roman" w:cs="Times New Roman"/>
                <w:b/>
                <w:sz w:val="24"/>
                <w:szCs w:val="24"/>
              </w:rPr>
            </w:pPr>
            <w:r>
              <w:rPr>
                <w:rFonts w:ascii="Times New Roman" w:hAnsi="Times New Roman" w:cs="Times New Roman"/>
                <w:b/>
                <w:sz w:val="24"/>
                <w:szCs w:val="24"/>
              </w:rPr>
              <w:t>420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2CE5" w:rsidRPr="001667FE" w:rsidRDefault="00A72CE5" w:rsidP="006D2063">
            <w:pPr>
              <w:jc w:val="center"/>
              <w:rPr>
                <w:rFonts w:ascii="Times New Roman" w:hAnsi="Times New Roman" w:cs="Times New Roman"/>
                <w:b/>
                <w:sz w:val="24"/>
                <w:szCs w:val="24"/>
              </w:rPr>
            </w:pPr>
            <w:r w:rsidRPr="001667FE">
              <w:rPr>
                <w:rFonts w:ascii="Times New Roman" w:hAnsi="Times New Roman" w:cs="Times New Roman"/>
                <w:b/>
                <w:sz w:val="24"/>
                <w:szCs w:val="24"/>
              </w:rPr>
              <w:t>2</w:t>
            </w:r>
            <w:r>
              <w:rPr>
                <w:rFonts w:ascii="Times New Roman" w:hAnsi="Times New Roman" w:cs="Times New Roman"/>
                <w:b/>
                <w:sz w:val="24"/>
                <w:szCs w:val="24"/>
              </w:rPr>
              <w:t>77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2CE5" w:rsidRPr="001667FE" w:rsidRDefault="00A72CE5" w:rsidP="006D2063">
            <w:pPr>
              <w:jc w:val="center"/>
              <w:rPr>
                <w:rFonts w:ascii="Times New Roman" w:hAnsi="Times New Roman" w:cs="Times New Roman"/>
                <w:b/>
                <w:sz w:val="24"/>
                <w:szCs w:val="24"/>
              </w:rPr>
            </w:pPr>
            <w:r w:rsidRPr="001667FE">
              <w:rPr>
                <w:rFonts w:ascii="Times New Roman" w:hAnsi="Times New Roman" w:cs="Times New Roman"/>
                <w:b/>
                <w:sz w:val="24"/>
                <w:szCs w:val="24"/>
              </w:rPr>
              <w:t>2</w:t>
            </w:r>
            <w:r>
              <w:rPr>
                <w:rFonts w:ascii="Times New Roman" w:hAnsi="Times New Roman" w:cs="Times New Roman"/>
                <w:b/>
                <w:sz w:val="24"/>
                <w:szCs w:val="24"/>
              </w:rPr>
              <w:t>82</w:t>
            </w:r>
            <w:r w:rsidRPr="001667FE">
              <w:rPr>
                <w:rFonts w:ascii="Times New Roman" w:hAnsi="Times New Roman" w:cs="Times New Roman"/>
                <w:b/>
                <w:sz w:val="24"/>
                <w:szCs w:val="24"/>
              </w:rPr>
              <w:t>8</w:t>
            </w:r>
          </w:p>
        </w:tc>
      </w:tr>
      <w:tr w:rsidR="00A72CE5" w:rsidRPr="001667FE" w:rsidTr="006D2063">
        <w:trPr>
          <w:trHeight w:val="20"/>
        </w:trPr>
        <w:tc>
          <w:tcPr>
            <w:tcW w:w="1017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2CE5" w:rsidRPr="001667FE" w:rsidRDefault="00A72CE5" w:rsidP="006D2063">
            <w:pPr>
              <w:jc w:val="center"/>
              <w:rPr>
                <w:rFonts w:ascii="Times New Roman" w:hAnsi="Times New Roman" w:cs="Times New Roman"/>
                <w:b/>
                <w:sz w:val="28"/>
                <w:szCs w:val="28"/>
              </w:rPr>
            </w:pPr>
            <w:r w:rsidRPr="001667FE">
              <w:rPr>
                <w:rFonts w:ascii="Times New Roman" w:hAnsi="Times New Roman" w:cs="Times New Roman"/>
                <w:b/>
                <w:sz w:val="28"/>
                <w:szCs w:val="28"/>
              </w:rPr>
              <w:t>Бюджетные инвестиции</w:t>
            </w:r>
          </w:p>
        </w:tc>
      </w:tr>
      <w:tr w:rsidR="00A72CE5" w:rsidRPr="001667FE" w:rsidTr="006D2063">
        <w:trPr>
          <w:trHeight w:val="20"/>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tcPr>
          <w:p w:rsidR="00A72CE5" w:rsidRPr="001667FE" w:rsidRDefault="00A72CE5" w:rsidP="006D2063">
            <w:pPr>
              <w:jc w:val="center"/>
              <w:rPr>
                <w:rFonts w:ascii="Times New Roman" w:hAnsi="Times New Roman" w:cs="Times New Roman"/>
                <w:b/>
                <w:sz w:val="24"/>
                <w:szCs w:val="24"/>
              </w:rPr>
            </w:pPr>
            <w:r w:rsidRPr="001667FE">
              <w:rPr>
                <w:rFonts w:ascii="Times New Roman" w:hAnsi="Times New Roman" w:cs="Times New Roman"/>
                <w:b/>
                <w:sz w:val="24"/>
                <w:szCs w:val="24"/>
              </w:rPr>
              <w:t>Объекты образования</w:t>
            </w:r>
          </w:p>
        </w:tc>
      </w:tr>
      <w:tr w:rsidR="00A72CE5" w:rsidRPr="001667FE" w:rsidTr="006D2063">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tcPr>
          <w:p w:rsidR="00A72CE5" w:rsidRPr="001667FE"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8</w:t>
            </w:r>
          </w:p>
        </w:tc>
        <w:tc>
          <w:tcPr>
            <w:tcW w:w="4820" w:type="dxa"/>
            <w:tcBorders>
              <w:top w:val="single" w:sz="4" w:space="0" w:color="auto"/>
              <w:left w:val="nil"/>
              <w:bottom w:val="single" w:sz="4" w:space="0" w:color="auto"/>
              <w:right w:val="single" w:sz="4" w:space="0" w:color="auto"/>
            </w:tcBorders>
            <w:shd w:val="clear" w:color="auto" w:fill="auto"/>
            <w:vAlign w:val="center"/>
          </w:tcPr>
          <w:p w:rsidR="00A72CE5"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 xml:space="preserve">Реконструкции </w:t>
            </w:r>
            <w:proofErr w:type="gramStart"/>
            <w:r w:rsidRPr="001667FE">
              <w:rPr>
                <w:rFonts w:ascii="Times New Roman" w:hAnsi="Times New Roman" w:cs="Times New Roman"/>
                <w:sz w:val="24"/>
                <w:szCs w:val="24"/>
              </w:rPr>
              <w:t>Лит</w:t>
            </w:r>
            <w:proofErr w:type="gramEnd"/>
            <w:r w:rsidRPr="001667FE">
              <w:rPr>
                <w:rFonts w:ascii="Times New Roman" w:hAnsi="Times New Roman" w:cs="Times New Roman"/>
                <w:sz w:val="24"/>
                <w:szCs w:val="24"/>
              </w:rPr>
              <w:t xml:space="preserve"> «А» СОШ № 1  </w:t>
            </w:r>
          </w:p>
          <w:p w:rsidR="00A72CE5" w:rsidRPr="001667FE"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г. Кисловодск, ул. Б. Хмельницкого, 7</w:t>
            </w:r>
          </w:p>
        </w:tc>
        <w:tc>
          <w:tcPr>
            <w:tcW w:w="1530" w:type="dxa"/>
            <w:vAlign w:val="center"/>
          </w:tcPr>
          <w:p w:rsidR="00A72CE5" w:rsidRPr="001667FE"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72CE5" w:rsidRPr="001667FE"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2CE5" w:rsidRPr="001667FE"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80,9</w:t>
            </w:r>
          </w:p>
        </w:tc>
      </w:tr>
      <w:tr w:rsidR="00A72CE5" w:rsidRPr="001667FE" w:rsidTr="006D2063">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tcPr>
          <w:p w:rsidR="00A72CE5" w:rsidRPr="001667FE"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9</w:t>
            </w:r>
          </w:p>
        </w:tc>
        <w:tc>
          <w:tcPr>
            <w:tcW w:w="4820" w:type="dxa"/>
            <w:tcBorders>
              <w:top w:val="single" w:sz="4" w:space="0" w:color="auto"/>
              <w:left w:val="nil"/>
              <w:bottom w:val="single" w:sz="4" w:space="0" w:color="auto"/>
              <w:right w:val="single" w:sz="4" w:space="0" w:color="auto"/>
            </w:tcBorders>
            <w:shd w:val="clear" w:color="auto" w:fill="auto"/>
            <w:vAlign w:val="center"/>
          </w:tcPr>
          <w:p w:rsidR="00A72CE5"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 xml:space="preserve">Строительство отдельно стоящего корпуса на 40 мест для МБДОУ ДС №8 </w:t>
            </w:r>
          </w:p>
          <w:p w:rsidR="00A72CE5" w:rsidRPr="001667FE"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 xml:space="preserve">г. Кисловодск, ул. </w:t>
            </w:r>
            <w:proofErr w:type="spellStart"/>
            <w:r w:rsidRPr="001667FE">
              <w:rPr>
                <w:rFonts w:ascii="Times New Roman" w:hAnsi="Times New Roman" w:cs="Times New Roman"/>
                <w:sz w:val="24"/>
                <w:szCs w:val="24"/>
              </w:rPr>
              <w:t>Велинградская</w:t>
            </w:r>
            <w:proofErr w:type="spellEnd"/>
            <w:r w:rsidRPr="001667FE">
              <w:rPr>
                <w:rFonts w:ascii="Times New Roman" w:hAnsi="Times New Roman" w:cs="Times New Roman"/>
                <w:sz w:val="24"/>
                <w:szCs w:val="24"/>
              </w:rPr>
              <w:t>, 24</w:t>
            </w:r>
          </w:p>
        </w:tc>
        <w:tc>
          <w:tcPr>
            <w:tcW w:w="1530" w:type="dxa"/>
            <w:vAlign w:val="center"/>
          </w:tcPr>
          <w:p w:rsidR="00A72CE5" w:rsidRPr="001667FE"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72CE5" w:rsidRPr="001667FE"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2CE5" w:rsidRPr="001667FE"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86,3</w:t>
            </w:r>
          </w:p>
        </w:tc>
      </w:tr>
      <w:tr w:rsidR="00A72CE5" w:rsidRPr="001667FE" w:rsidTr="006D2063">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A72CE5" w:rsidRPr="001667FE" w:rsidRDefault="00A72CE5" w:rsidP="006D2063">
            <w:pPr>
              <w:jc w:val="center"/>
              <w:rPr>
                <w:rFonts w:ascii="Times New Roman" w:hAnsi="Times New Roman" w:cs="Times New Roman"/>
                <w:sz w:val="16"/>
                <w:szCs w:val="16"/>
              </w:rPr>
            </w:pPr>
            <w:r w:rsidRPr="001667FE">
              <w:rPr>
                <w:rFonts w:ascii="Times New Roman" w:hAnsi="Times New Roman" w:cs="Times New Roman"/>
                <w:sz w:val="16"/>
                <w:szCs w:val="16"/>
              </w:rPr>
              <w:t>10</w:t>
            </w:r>
          </w:p>
        </w:tc>
        <w:tc>
          <w:tcPr>
            <w:tcW w:w="4820" w:type="dxa"/>
            <w:tcBorders>
              <w:top w:val="single" w:sz="4" w:space="0" w:color="auto"/>
              <w:left w:val="nil"/>
              <w:bottom w:val="single" w:sz="4" w:space="0" w:color="auto"/>
              <w:right w:val="single" w:sz="4" w:space="0" w:color="auto"/>
            </w:tcBorders>
            <w:shd w:val="clear" w:color="auto" w:fill="auto"/>
            <w:vAlign w:val="center"/>
          </w:tcPr>
          <w:p w:rsidR="00A72CE5" w:rsidRPr="001667FE"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 xml:space="preserve">Строительство </w:t>
            </w:r>
            <w:proofErr w:type="gramStart"/>
            <w:r w:rsidRPr="001667FE">
              <w:rPr>
                <w:rFonts w:ascii="Times New Roman" w:hAnsi="Times New Roman" w:cs="Times New Roman"/>
                <w:sz w:val="24"/>
                <w:szCs w:val="24"/>
              </w:rPr>
              <w:t>детского</w:t>
            </w:r>
            <w:proofErr w:type="gramEnd"/>
            <w:r w:rsidRPr="001667FE">
              <w:rPr>
                <w:rFonts w:ascii="Times New Roman" w:hAnsi="Times New Roman" w:cs="Times New Roman"/>
                <w:sz w:val="24"/>
                <w:szCs w:val="24"/>
              </w:rPr>
              <w:t xml:space="preserve"> сада-яслей на 280 мест г. Кисловодск, ул. Замковая, 84 </w:t>
            </w:r>
          </w:p>
        </w:tc>
        <w:tc>
          <w:tcPr>
            <w:tcW w:w="1530" w:type="dxa"/>
            <w:vAlign w:val="center"/>
          </w:tcPr>
          <w:p w:rsidR="00A72CE5" w:rsidRPr="001667FE"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72CE5" w:rsidRPr="001667FE"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2CE5" w:rsidRPr="001667FE"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281,9</w:t>
            </w:r>
          </w:p>
        </w:tc>
      </w:tr>
      <w:tr w:rsidR="00A72CE5" w:rsidRPr="001667FE" w:rsidTr="006D2063">
        <w:trPr>
          <w:trHeight w:val="20"/>
        </w:trPr>
        <w:tc>
          <w:tcPr>
            <w:tcW w:w="53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72CE5" w:rsidRPr="001667FE" w:rsidRDefault="00A72CE5" w:rsidP="006D2063">
            <w:pPr>
              <w:jc w:val="center"/>
              <w:rPr>
                <w:rFonts w:ascii="Times New Roman" w:hAnsi="Times New Roman" w:cs="Times New Roman"/>
                <w:b/>
                <w:sz w:val="24"/>
                <w:szCs w:val="24"/>
              </w:rPr>
            </w:pPr>
            <w:r w:rsidRPr="001667FE">
              <w:rPr>
                <w:rFonts w:ascii="Times New Roman" w:hAnsi="Times New Roman" w:cs="Times New Roman"/>
                <w:b/>
                <w:sz w:val="24"/>
                <w:szCs w:val="24"/>
              </w:rPr>
              <w:t>Итого по отрасли</w:t>
            </w:r>
          </w:p>
        </w:tc>
        <w:tc>
          <w:tcPr>
            <w:tcW w:w="1530" w:type="dxa"/>
            <w:shd w:val="clear" w:color="auto" w:fill="FFFFFF" w:themeFill="background1"/>
            <w:vAlign w:val="center"/>
          </w:tcPr>
          <w:p w:rsidR="00A72CE5" w:rsidRPr="001667FE" w:rsidRDefault="00A72CE5" w:rsidP="006D2063">
            <w:pPr>
              <w:jc w:val="center"/>
              <w:rPr>
                <w:rFonts w:ascii="Times New Roman" w:hAnsi="Times New Roman" w:cs="Times New Roman"/>
                <w:b/>
                <w:sz w:val="24"/>
                <w:szCs w:val="24"/>
              </w:rPr>
            </w:pPr>
            <w:r w:rsidRPr="001667FE">
              <w:rPr>
                <w:rFonts w:ascii="Times New Roman" w:hAnsi="Times New Roman" w:cs="Times New Roman"/>
                <w:b/>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2CE5" w:rsidRPr="001667FE" w:rsidRDefault="00A72CE5" w:rsidP="006D2063">
            <w:pPr>
              <w:jc w:val="center"/>
              <w:rPr>
                <w:rFonts w:ascii="Times New Roman" w:hAnsi="Times New Roman" w:cs="Times New Roman"/>
                <w:b/>
                <w:sz w:val="24"/>
                <w:szCs w:val="24"/>
              </w:rPr>
            </w:pPr>
            <w:r w:rsidRPr="001667FE">
              <w:rPr>
                <w:rFonts w:ascii="Times New Roman" w:hAnsi="Times New Roman" w:cs="Times New Roman"/>
                <w:b/>
                <w:sz w:val="24"/>
                <w:szCs w:val="24"/>
              </w:rPr>
              <w:t>72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2CE5" w:rsidRPr="001667FE" w:rsidRDefault="00A72CE5" w:rsidP="006D2063">
            <w:pPr>
              <w:jc w:val="center"/>
              <w:rPr>
                <w:rFonts w:ascii="Times New Roman" w:hAnsi="Times New Roman" w:cs="Times New Roman"/>
                <w:b/>
                <w:sz w:val="24"/>
                <w:szCs w:val="24"/>
              </w:rPr>
            </w:pPr>
            <w:r w:rsidRPr="001667FE">
              <w:rPr>
                <w:rFonts w:ascii="Times New Roman" w:hAnsi="Times New Roman" w:cs="Times New Roman"/>
                <w:b/>
                <w:sz w:val="24"/>
                <w:szCs w:val="24"/>
              </w:rPr>
              <w:t>449,1</w:t>
            </w:r>
          </w:p>
        </w:tc>
      </w:tr>
      <w:tr w:rsidR="00A72CE5" w:rsidRPr="001667FE" w:rsidTr="006D2063">
        <w:trPr>
          <w:trHeight w:val="20"/>
        </w:trPr>
        <w:tc>
          <w:tcPr>
            <w:tcW w:w="10173" w:type="dxa"/>
            <w:gridSpan w:val="5"/>
            <w:tcBorders>
              <w:top w:val="nil"/>
              <w:left w:val="single" w:sz="4" w:space="0" w:color="auto"/>
              <w:bottom w:val="single" w:sz="4" w:space="0" w:color="auto"/>
              <w:right w:val="single" w:sz="4" w:space="0" w:color="auto"/>
            </w:tcBorders>
            <w:shd w:val="clear" w:color="auto" w:fill="auto"/>
          </w:tcPr>
          <w:p w:rsidR="00A72CE5" w:rsidRPr="001667FE" w:rsidRDefault="00A72CE5" w:rsidP="006D2063">
            <w:pPr>
              <w:jc w:val="center"/>
              <w:rPr>
                <w:rFonts w:ascii="Times New Roman" w:hAnsi="Times New Roman" w:cs="Times New Roman"/>
                <w:b/>
                <w:sz w:val="24"/>
                <w:szCs w:val="24"/>
              </w:rPr>
            </w:pPr>
            <w:r w:rsidRPr="001667FE">
              <w:rPr>
                <w:rFonts w:ascii="Times New Roman" w:hAnsi="Times New Roman" w:cs="Times New Roman"/>
                <w:b/>
                <w:sz w:val="24"/>
                <w:szCs w:val="24"/>
              </w:rPr>
              <w:t>Благоустройство общественных территорий</w:t>
            </w:r>
          </w:p>
        </w:tc>
      </w:tr>
      <w:tr w:rsidR="00A72CE5" w:rsidRPr="001667FE" w:rsidTr="006D2063">
        <w:trPr>
          <w:trHeight w:val="20"/>
        </w:trPr>
        <w:tc>
          <w:tcPr>
            <w:tcW w:w="562" w:type="dxa"/>
            <w:tcBorders>
              <w:top w:val="nil"/>
              <w:left w:val="single" w:sz="4" w:space="0" w:color="auto"/>
              <w:bottom w:val="single" w:sz="4" w:space="0" w:color="auto"/>
              <w:right w:val="single" w:sz="4" w:space="0" w:color="auto"/>
            </w:tcBorders>
            <w:shd w:val="clear" w:color="auto" w:fill="auto"/>
          </w:tcPr>
          <w:p w:rsidR="00A72CE5" w:rsidRPr="001667FE" w:rsidRDefault="00A72CE5" w:rsidP="006D2063">
            <w:pPr>
              <w:jc w:val="center"/>
              <w:rPr>
                <w:rFonts w:ascii="Times New Roman" w:hAnsi="Times New Roman" w:cs="Times New Roman"/>
                <w:sz w:val="16"/>
                <w:szCs w:val="16"/>
                <w:lang w:val="en-US"/>
              </w:rPr>
            </w:pPr>
            <w:r w:rsidRPr="001667FE">
              <w:rPr>
                <w:rFonts w:ascii="Times New Roman" w:hAnsi="Times New Roman" w:cs="Times New Roman"/>
                <w:sz w:val="16"/>
                <w:szCs w:val="16"/>
                <w:lang w:val="en-US"/>
              </w:rPr>
              <w:t>11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A72CE5" w:rsidRPr="001667FE"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Реконструкция гидротехнических сооружений на реке Аликоновка (Старое озеро) в городе-курорте Кисловодске</w:t>
            </w:r>
          </w:p>
        </w:tc>
        <w:tc>
          <w:tcPr>
            <w:tcW w:w="1530" w:type="dxa"/>
            <w:vAlign w:val="center"/>
          </w:tcPr>
          <w:p w:rsidR="00A72CE5" w:rsidRPr="001667FE" w:rsidRDefault="00A72CE5" w:rsidP="006D2063">
            <w:pPr>
              <w:jc w:val="center"/>
              <w:rPr>
                <w:rFonts w:ascii="Times New Roman" w:eastAsia="Times New Roman" w:hAnsi="Times New Roman" w:cs="Times New Roman"/>
                <w:color w:val="000000"/>
                <w:sz w:val="24"/>
                <w:szCs w:val="24"/>
                <w:lang w:eastAsia="ru-RU" w:bidi="he-IL"/>
              </w:rPr>
            </w:pPr>
            <w:r w:rsidRPr="001667FE">
              <w:rPr>
                <w:rFonts w:ascii="Times New Roman" w:eastAsia="Times New Roman" w:hAnsi="Times New Roman" w:cs="Times New Roman"/>
                <w:color w:val="000000"/>
                <w:sz w:val="24"/>
                <w:szCs w:val="24"/>
                <w:lang w:eastAsia="ru-RU" w:bidi="he-IL"/>
              </w:rPr>
              <w:t>-</w:t>
            </w:r>
          </w:p>
        </w:tc>
        <w:tc>
          <w:tcPr>
            <w:tcW w:w="1560" w:type="dxa"/>
            <w:vAlign w:val="center"/>
          </w:tcPr>
          <w:p w:rsidR="00A72CE5" w:rsidRPr="001667FE" w:rsidRDefault="00A72CE5" w:rsidP="006D2063">
            <w:pPr>
              <w:jc w:val="center"/>
              <w:rPr>
                <w:rFonts w:ascii="Times New Roman" w:eastAsia="Calibri" w:hAnsi="Times New Roman" w:cs="Times New Roman"/>
                <w:color w:val="000000"/>
                <w:sz w:val="24"/>
                <w:szCs w:val="24"/>
              </w:rPr>
            </w:pPr>
            <w:r w:rsidRPr="001667FE">
              <w:rPr>
                <w:rFonts w:ascii="Times New Roman" w:eastAsia="Calibri" w:hAnsi="Times New Roman" w:cs="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2CE5" w:rsidRPr="001667FE" w:rsidRDefault="00A72CE5" w:rsidP="006D2063">
            <w:pPr>
              <w:jc w:val="center"/>
              <w:rPr>
                <w:rFonts w:ascii="Times New Roman" w:hAnsi="Times New Roman" w:cs="Times New Roman"/>
                <w:sz w:val="24"/>
                <w:szCs w:val="24"/>
              </w:rPr>
            </w:pPr>
            <w:r w:rsidRPr="001667FE">
              <w:rPr>
                <w:rFonts w:ascii="Times New Roman" w:hAnsi="Times New Roman" w:cs="Times New Roman"/>
                <w:sz w:val="24"/>
                <w:szCs w:val="24"/>
              </w:rPr>
              <w:t>432,6</w:t>
            </w:r>
          </w:p>
        </w:tc>
      </w:tr>
      <w:tr w:rsidR="00A72CE5" w:rsidRPr="001667FE" w:rsidTr="006D2063">
        <w:trPr>
          <w:trHeight w:val="20"/>
        </w:trPr>
        <w:tc>
          <w:tcPr>
            <w:tcW w:w="53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72CE5" w:rsidRPr="001667FE" w:rsidRDefault="00A72CE5" w:rsidP="006D2063">
            <w:pPr>
              <w:jc w:val="center"/>
              <w:rPr>
                <w:rFonts w:ascii="Times New Roman" w:hAnsi="Times New Roman" w:cs="Times New Roman"/>
                <w:b/>
                <w:sz w:val="24"/>
                <w:szCs w:val="24"/>
              </w:rPr>
            </w:pPr>
            <w:r w:rsidRPr="001667FE">
              <w:rPr>
                <w:rFonts w:ascii="Times New Roman" w:hAnsi="Times New Roman" w:cs="Times New Roman"/>
                <w:b/>
                <w:sz w:val="24"/>
                <w:szCs w:val="24"/>
              </w:rPr>
              <w:t>Итого по отрасли</w:t>
            </w:r>
          </w:p>
        </w:tc>
        <w:tc>
          <w:tcPr>
            <w:tcW w:w="1530" w:type="dxa"/>
            <w:shd w:val="clear" w:color="auto" w:fill="FFFFFF" w:themeFill="background1"/>
            <w:vAlign w:val="center"/>
          </w:tcPr>
          <w:p w:rsidR="00A72CE5" w:rsidRPr="001667FE" w:rsidRDefault="00A72CE5" w:rsidP="006D2063">
            <w:pPr>
              <w:jc w:val="center"/>
              <w:rPr>
                <w:rFonts w:ascii="Times New Roman" w:hAnsi="Times New Roman" w:cs="Times New Roman"/>
                <w:b/>
                <w:sz w:val="24"/>
                <w:szCs w:val="24"/>
              </w:rPr>
            </w:pPr>
            <w:r w:rsidRPr="001667FE">
              <w:rPr>
                <w:rFonts w:ascii="Times New Roman" w:hAnsi="Times New Roman" w:cs="Times New Roman"/>
                <w:b/>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2CE5" w:rsidRPr="001667FE" w:rsidRDefault="00A72CE5" w:rsidP="006D2063">
            <w:pPr>
              <w:jc w:val="center"/>
              <w:rPr>
                <w:rFonts w:ascii="Times New Roman" w:hAnsi="Times New Roman" w:cs="Times New Roman"/>
                <w:b/>
                <w:sz w:val="24"/>
                <w:szCs w:val="24"/>
                <w:lang w:val="en-US"/>
              </w:rPr>
            </w:pPr>
            <w:r w:rsidRPr="001667FE">
              <w:rPr>
                <w:rFonts w:ascii="Times New Roman" w:hAnsi="Times New Roman" w:cs="Times New Roman"/>
                <w:b/>
                <w:sz w:val="24"/>
                <w:szCs w:val="24"/>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2CE5" w:rsidRPr="001667FE" w:rsidRDefault="00A72CE5" w:rsidP="006D2063">
            <w:pPr>
              <w:jc w:val="center"/>
              <w:rPr>
                <w:rFonts w:ascii="Times New Roman" w:hAnsi="Times New Roman" w:cs="Times New Roman"/>
                <w:b/>
                <w:sz w:val="24"/>
                <w:szCs w:val="24"/>
              </w:rPr>
            </w:pPr>
            <w:r w:rsidRPr="001667FE">
              <w:rPr>
                <w:rFonts w:ascii="Times New Roman" w:hAnsi="Times New Roman" w:cs="Times New Roman"/>
                <w:b/>
                <w:sz w:val="24"/>
                <w:szCs w:val="24"/>
              </w:rPr>
              <w:t>432,6</w:t>
            </w:r>
          </w:p>
        </w:tc>
      </w:tr>
      <w:tr w:rsidR="00A72CE5" w:rsidRPr="001667FE" w:rsidTr="006D2063">
        <w:trPr>
          <w:trHeight w:val="20"/>
        </w:trPr>
        <w:tc>
          <w:tcPr>
            <w:tcW w:w="5382" w:type="dxa"/>
            <w:gridSpan w:val="2"/>
            <w:shd w:val="clear" w:color="auto" w:fill="FFFFFF" w:themeFill="background1"/>
            <w:vAlign w:val="center"/>
          </w:tcPr>
          <w:p w:rsidR="00A72CE5" w:rsidRPr="001667FE" w:rsidRDefault="00A72CE5" w:rsidP="006D2063">
            <w:pPr>
              <w:jc w:val="center"/>
              <w:rPr>
                <w:rFonts w:ascii="Times New Roman" w:hAnsi="Times New Roman" w:cs="Times New Roman"/>
                <w:b/>
                <w:sz w:val="24"/>
                <w:szCs w:val="24"/>
              </w:rPr>
            </w:pPr>
            <w:r w:rsidRPr="001667FE">
              <w:rPr>
                <w:rFonts w:ascii="Times New Roman" w:hAnsi="Times New Roman" w:cs="Times New Roman"/>
                <w:b/>
                <w:sz w:val="24"/>
                <w:szCs w:val="24"/>
              </w:rPr>
              <w:t>Общее итого бюджетные инвестиции</w:t>
            </w:r>
          </w:p>
        </w:tc>
        <w:tc>
          <w:tcPr>
            <w:tcW w:w="1530" w:type="dxa"/>
            <w:shd w:val="clear" w:color="auto" w:fill="FFFFFF" w:themeFill="background1"/>
            <w:vAlign w:val="center"/>
          </w:tcPr>
          <w:p w:rsidR="00A72CE5" w:rsidRPr="001667FE" w:rsidRDefault="00A72CE5" w:rsidP="006D2063">
            <w:pPr>
              <w:jc w:val="center"/>
              <w:rPr>
                <w:rFonts w:ascii="Times New Roman" w:hAnsi="Times New Roman" w:cs="Times New Roman"/>
                <w:b/>
                <w:sz w:val="24"/>
                <w:szCs w:val="24"/>
              </w:rPr>
            </w:pPr>
            <w:r>
              <w:rPr>
                <w:rFonts w:ascii="Times New Roman" w:hAnsi="Times New Roman" w:cs="Times New Roman"/>
                <w:b/>
                <w:sz w:val="24"/>
                <w:szCs w:val="24"/>
              </w:rPr>
              <w:t>-</w:t>
            </w:r>
          </w:p>
        </w:tc>
        <w:tc>
          <w:tcPr>
            <w:tcW w:w="1560" w:type="dxa"/>
            <w:shd w:val="clear" w:color="auto" w:fill="FFFFFF" w:themeFill="background1"/>
            <w:vAlign w:val="center"/>
          </w:tcPr>
          <w:p w:rsidR="00A72CE5" w:rsidRPr="001667FE" w:rsidRDefault="00A72CE5" w:rsidP="006D2063">
            <w:pPr>
              <w:jc w:val="center"/>
              <w:rPr>
                <w:rFonts w:ascii="Times New Roman" w:hAnsi="Times New Roman" w:cs="Times New Roman"/>
                <w:b/>
                <w:sz w:val="24"/>
                <w:szCs w:val="24"/>
              </w:rPr>
            </w:pPr>
            <w:r w:rsidRPr="001667FE">
              <w:rPr>
                <w:rFonts w:ascii="Times New Roman" w:hAnsi="Times New Roman" w:cs="Times New Roman"/>
                <w:b/>
                <w:sz w:val="24"/>
                <w:szCs w:val="24"/>
              </w:rPr>
              <w:t>72</w:t>
            </w:r>
          </w:p>
        </w:tc>
        <w:tc>
          <w:tcPr>
            <w:tcW w:w="1701" w:type="dxa"/>
            <w:shd w:val="clear" w:color="auto" w:fill="FFFFFF" w:themeFill="background1"/>
            <w:vAlign w:val="center"/>
          </w:tcPr>
          <w:p w:rsidR="00A72CE5" w:rsidRPr="001667FE" w:rsidRDefault="00A72CE5" w:rsidP="006D2063">
            <w:pPr>
              <w:jc w:val="center"/>
              <w:rPr>
                <w:rFonts w:ascii="Times New Roman" w:hAnsi="Times New Roman" w:cs="Times New Roman"/>
                <w:b/>
                <w:sz w:val="24"/>
                <w:szCs w:val="24"/>
              </w:rPr>
            </w:pPr>
            <w:r w:rsidRPr="001667FE">
              <w:rPr>
                <w:rFonts w:ascii="Times New Roman" w:hAnsi="Times New Roman" w:cs="Times New Roman"/>
                <w:b/>
                <w:sz w:val="24"/>
                <w:szCs w:val="24"/>
              </w:rPr>
              <w:t>881,7</w:t>
            </w:r>
          </w:p>
        </w:tc>
      </w:tr>
    </w:tbl>
    <w:p w:rsidR="00A72CE5" w:rsidRPr="002A7836" w:rsidRDefault="00A72CE5" w:rsidP="00A72CE5">
      <w:pPr>
        <w:spacing w:after="0" w:line="240" w:lineRule="auto"/>
        <w:ind w:firstLine="567"/>
        <w:jc w:val="both"/>
        <w:rPr>
          <w:rFonts w:ascii="Times New Roman" w:eastAsia="Calibri" w:hAnsi="Times New Roman" w:cs="Arial"/>
          <w:color w:val="000000"/>
          <w:sz w:val="28"/>
          <w:szCs w:val="24"/>
          <w:lang w:eastAsia="ru-RU"/>
        </w:rPr>
      </w:pPr>
      <w:r w:rsidRPr="002A7836">
        <w:rPr>
          <w:rFonts w:ascii="Times New Roman" w:eastAsia="Calibri" w:hAnsi="Times New Roman" w:cs="Arial"/>
          <w:color w:val="000000"/>
          <w:sz w:val="28"/>
          <w:szCs w:val="24"/>
          <w:lang w:eastAsia="ru-RU"/>
        </w:rPr>
        <w:t xml:space="preserve">В настоящее время продолжается реализация </w:t>
      </w:r>
      <w:r>
        <w:rPr>
          <w:rFonts w:ascii="Times New Roman" w:eastAsia="Calibri" w:hAnsi="Times New Roman" w:cs="Arial"/>
          <w:color w:val="000000"/>
          <w:sz w:val="28"/>
          <w:szCs w:val="24"/>
          <w:lang w:eastAsia="ru-RU"/>
        </w:rPr>
        <w:t>34</w:t>
      </w:r>
      <w:r w:rsidRPr="002A7836">
        <w:rPr>
          <w:rFonts w:ascii="Times New Roman" w:eastAsia="Calibri" w:hAnsi="Times New Roman" w:cs="Arial"/>
          <w:color w:val="000000"/>
          <w:sz w:val="28"/>
          <w:szCs w:val="24"/>
          <w:lang w:eastAsia="ru-RU"/>
        </w:rPr>
        <w:t xml:space="preserve"> инвестиционных проектов, в том числе 1</w:t>
      </w:r>
      <w:r>
        <w:rPr>
          <w:rFonts w:ascii="Times New Roman" w:eastAsia="Calibri" w:hAnsi="Times New Roman" w:cs="Arial"/>
          <w:color w:val="000000"/>
          <w:sz w:val="28"/>
          <w:szCs w:val="24"/>
          <w:lang w:eastAsia="ru-RU"/>
        </w:rPr>
        <w:t>8</w:t>
      </w:r>
      <w:r w:rsidRPr="002A7836">
        <w:rPr>
          <w:rFonts w:ascii="Times New Roman" w:eastAsia="Calibri" w:hAnsi="Times New Roman" w:cs="Arial"/>
          <w:color w:val="000000"/>
          <w:sz w:val="28"/>
          <w:szCs w:val="24"/>
          <w:lang w:eastAsia="ru-RU"/>
        </w:rPr>
        <w:t xml:space="preserve"> проектов по строительству и реконструкции санаторно-курортных и гостиничных комплексов. По итогам реализации проектов планируется создать до </w:t>
      </w:r>
      <w:r>
        <w:rPr>
          <w:rFonts w:ascii="Times New Roman" w:eastAsia="Calibri" w:hAnsi="Times New Roman" w:cs="Arial"/>
          <w:color w:val="000000"/>
          <w:sz w:val="28"/>
          <w:szCs w:val="24"/>
          <w:lang w:eastAsia="ru-RU"/>
        </w:rPr>
        <w:t>2178</w:t>
      </w:r>
      <w:r w:rsidRPr="002A7836">
        <w:rPr>
          <w:rFonts w:ascii="Times New Roman" w:eastAsia="Calibri" w:hAnsi="Times New Roman" w:cs="Arial"/>
          <w:color w:val="000000"/>
          <w:sz w:val="28"/>
          <w:szCs w:val="24"/>
          <w:lang w:eastAsia="ru-RU"/>
        </w:rPr>
        <w:t xml:space="preserve"> коечных мест, а также до </w:t>
      </w:r>
      <w:r>
        <w:rPr>
          <w:rFonts w:ascii="Times New Roman" w:eastAsia="Calibri" w:hAnsi="Times New Roman" w:cs="Arial"/>
          <w:color w:val="000000"/>
          <w:sz w:val="28"/>
          <w:szCs w:val="24"/>
          <w:lang w:eastAsia="ru-RU"/>
        </w:rPr>
        <w:t>2414</w:t>
      </w:r>
      <w:r w:rsidRPr="002A7836">
        <w:rPr>
          <w:rFonts w:ascii="Times New Roman" w:eastAsia="Calibri" w:hAnsi="Times New Roman" w:cs="Arial"/>
          <w:color w:val="000000"/>
          <w:sz w:val="28"/>
          <w:szCs w:val="24"/>
          <w:lang w:eastAsia="ru-RU"/>
        </w:rPr>
        <w:t xml:space="preserve"> рабоч</w:t>
      </w:r>
      <w:r>
        <w:rPr>
          <w:rFonts w:ascii="Times New Roman" w:eastAsia="Calibri" w:hAnsi="Times New Roman" w:cs="Arial"/>
          <w:color w:val="000000"/>
          <w:sz w:val="28"/>
          <w:szCs w:val="24"/>
          <w:lang w:eastAsia="ru-RU"/>
        </w:rPr>
        <w:t>их</w:t>
      </w:r>
      <w:r w:rsidRPr="002A7836">
        <w:rPr>
          <w:rFonts w:ascii="Times New Roman" w:eastAsia="Calibri" w:hAnsi="Times New Roman" w:cs="Arial"/>
          <w:color w:val="000000"/>
          <w:sz w:val="28"/>
          <w:szCs w:val="24"/>
          <w:lang w:eastAsia="ru-RU"/>
        </w:rPr>
        <w:t xml:space="preserve"> места к 2025 году. </w:t>
      </w:r>
    </w:p>
    <w:p w:rsidR="00A72CE5" w:rsidRDefault="00A72CE5" w:rsidP="00A72CE5">
      <w:pPr>
        <w:spacing w:after="0" w:line="240" w:lineRule="auto"/>
        <w:jc w:val="right"/>
        <w:rPr>
          <w:rFonts w:ascii="Times New Roman" w:eastAsia="Calibri" w:hAnsi="Times New Roman" w:cs="Arial"/>
          <w:color w:val="000000"/>
          <w:sz w:val="24"/>
          <w:szCs w:val="24"/>
          <w:lang w:eastAsia="ru-RU"/>
        </w:rPr>
      </w:pPr>
      <w:r w:rsidRPr="002A7836">
        <w:rPr>
          <w:rFonts w:ascii="Times New Roman" w:eastAsia="Calibri" w:hAnsi="Times New Roman" w:cs="Arial"/>
          <w:color w:val="000000"/>
          <w:sz w:val="24"/>
          <w:szCs w:val="24"/>
          <w:lang w:eastAsia="ru-RU"/>
        </w:rPr>
        <w:t xml:space="preserve">Таблица </w:t>
      </w:r>
      <w:r>
        <w:rPr>
          <w:rFonts w:ascii="Times New Roman" w:eastAsia="Calibri" w:hAnsi="Times New Roman" w:cs="Arial"/>
          <w:color w:val="000000"/>
          <w:sz w:val="24"/>
          <w:szCs w:val="24"/>
          <w:lang w:eastAsia="ru-RU"/>
        </w:rPr>
        <w:t>5</w:t>
      </w:r>
    </w:p>
    <w:p w:rsidR="00A72CE5" w:rsidRPr="002A7836" w:rsidRDefault="00A72CE5" w:rsidP="00A72CE5">
      <w:pPr>
        <w:spacing w:after="0" w:line="240" w:lineRule="auto"/>
        <w:jc w:val="right"/>
        <w:rPr>
          <w:rFonts w:ascii="Times New Roman" w:eastAsia="Calibri" w:hAnsi="Times New Roman" w:cs="Arial"/>
          <w:color w:val="000000"/>
          <w:sz w:val="24"/>
          <w:szCs w:val="24"/>
          <w:lang w:eastAsia="ru-RU"/>
        </w:rPr>
      </w:pPr>
    </w:p>
    <w:p w:rsidR="00A72CE5" w:rsidRPr="002A7836" w:rsidRDefault="00A72CE5" w:rsidP="00A72CE5">
      <w:pPr>
        <w:spacing w:after="0" w:line="240" w:lineRule="auto"/>
        <w:jc w:val="center"/>
        <w:rPr>
          <w:rFonts w:ascii="Times New Roman" w:eastAsia="Calibri" w:hAnsi="Times New Roman" w:cs="Times New Roman"/>
          <w:color w:val="000000"/>
          <w:sz w:val="28"/>
          <w:szCs w:val="28"/>
        </w:rPr>
      </w:pPr>
      <w:r w:rsidRPr="00FD36AB">
        <w:rPr>
          <w:rFonts w:ascii="Times New Roman" w:eastAsia="Calibri" w:hAnsi="Times New Roman" w:cs="Times New Roman"/>
          <w:color w:val="000000"/>
          <w:sz w:val="28"/>
          <w:szCs w:val="28"/>
        </w:rPr>
        <w:t>Реализуемые (переходящие</w:t>
      </w:r>
      <w:r>
        <w:rPr>
          <w:rFonts w:ascii="Times New Roman" w:eastAsia="Calibri" w:hAnsi="Times New Roman" w:cs="Times New Roman"/>
          <w:color w:val="000000"/>
          <w:sz w:val="28"/>
          <w:szCs w:val="28"/>
        </w:rPr>
        <w:t>, вновь начинаемые объекты</w:t>
      </w:r>
      <w:r w:rsidRPr="00FD36AB">
        <w:rPr>
          <w:rFonts w:ascii="Times New Roman" w:eastAsia="Calibri" w:hAnsi="Times New Roman" w:cs="Times New Roman"/>
          <w:color w:val="000000"/>
          <w:sz w:val="28"/>
          <w:szCs w:val="28"/>
        </w:rPr>
        <w:t xml:space="preserve">) проекты </w:t>
      </w:r>
    </w:p>
    <w:tbl>
      <w:tblPr>
        <w:tblStyle w:val="112"/>
        <w:tblpPr w:leftFromText="180" w:rightFromText="180" w:vertAnchor="text" w:horzAnchor="margin" w:tblpXSpec="center" w:tblpY="190"/>
        <w:tblW w:w="10173" w:type="dxa"/>
        <w:tblLayout w:type="fixed"/>
        <w:tblLook w:val="04A0" w:firstRow="1" w:lastRow="0" w:firstColumn="1" w:lastColumn="0" w:noHBand="0" w:noVBand="1"/>
      </w:tblPr>
      <w:tblGrid>
        <w:gridCol w:w="426"/>
        <w:gridCol w:w="3368"/>
        <w:gridCol w:w="1276"/>
        <w:gridCol w:w="1134"/>
        <w:gridCol w:w="1701"/>
        <w:gridCol w:w="2268"/>
      </w:tblGrid>
      <w:tr w:rsidR="00A72CE5" w:rsidRPr="00FD36AB" w:rsidTr="006D2063">
        <w:trPr>
          <w:trHeight w:val="20"/>
        </w:trPr>
        <w:tc>
          <w:tcPr>
            <w:tcW w:w="426" w:type="dxa"/>
            <w:vAlign w:val="center"/>
          </w:tcPr>
          <w:p w:rsidR="00A72CE5" w:rsidRPr="00FD36AB" w:rsidRDefault="00A72CE5" w:rsidP="006D2063">
            <w:pPr>
              <w:jc w:val="center"/>
              <w:rPr>
                <w:rFonts w:ascii="Times New Roman" w:hAnsi="Times New Roman" w:cs="Times New Roman"/>
                <w:sz w:val="20"/>
                <w:szCs w:val="20"/>
              </w:rPr>
            </w:pPr>
            <w:r w:rsidRPr="00FD36AB">
              <w:rPr>
                <w:rFonts w:ascii="Times New Roman" w:hAnsi="Times New Roman" w:cs="Times New Roman"/>
                <w:sz w:val="20"/>
                <w:szCs w:val="20"/>
              </w:rPr>
              <w:t>№</w:t>
            </w:r>
          </w:p>
          <w:p w:rsidR="00A72CE5" w:rsidRPr="00FD36AB" w:rsidRDefault="00A72CE5" w:rsidP="006D2063">
            <w:pPr>
              <w:jc w:val="center"/>
              <w:rPr>
                <w:rFonts w:ascii="Times New Roman" w:hAnsi="Times New Roman" w:cs="Times New Roman"/>
                <w:sz w:val="20"/>
                <w:szCs w:val="20"/>
              </w:rPr>
            </w:pPr>
            <w:proofErr w:type="gramStart"/>
            <w:r w:rsidRPr="00FD36AB">
              <w:rPr>
                <w:rFonts w:ascii="Times New Roman" w:hAnsi="Times New Roman" w:cs="Times New Roman"/>
                <w:sz w:val="20"/>
                <w:szCs w:val="20"/>
              </w:rPr>
              <w:t>п</w:t>
            </w:r>
            <w:proofErr w:type="gramEnd"/>
            <w:r w:rsidRPr="00FD36AB">
              <w:rPr>
                <w:rFonts w:ascii="Times New Roman" w:hAnsi="Times New Roman" w:cs="Times New Roman"/>
                <w:sz w:val="20"/>
                <w:szCs w:val="20"/>
              </w:rPr>
              <w:t>/п</w:t>
            </w:r>
          </w:p>
        </w:tc>
        <w:tc>
          <w:tcPr>
            <w:tcW w:w="3368" w:type="dxa"/>
            <w:vAlign w:val="center"/>
          </w:tcPr>
          <w:p w:rsidR="00A72CE5" w:rsidRPr="00FD36AB" w:rsidRDefault="00A72CE5" w:rsidP="006D2063">
            <w:pPr>
              <w:jc w:val="center"/>
              <w:rPr>
                <w:rFonts w:ascii="Times New Roman" w:hAnsi="Times New Roman" w:cs="Times New Roman"/>
                <w:sz w:val="20"/>
                <w:szCs w:val="20"/>
              </w:rPr>
            </w:pPr>
            <w:r w:rsidRPr="00FD36AB">
              <w:rPr>
                <w:rFonts w:ascii="Times New Roman" w:hAnsi="Times New Roman" w:cs="Times New Roman"/>
                <w:sz w:val="20"/>
                <w:szCs w:val="20"/>
              </w:rPr>
              <w:t>Наименование проекта</w:t>
            </w:r>
          </w:p>
        </w:tc>
        <w:tc>
          <w:tcPr>
            <w:tcW w:w="1276" w:type="dxa"/>
            <w:vAlign w:val="center"/>
          </w:tcPr>
          <w:p w:rsidR="00A72CE5" w:rsidRPr="00FD36AB" w:rsidRDefault="00A72CE5" w:rsidP="006D2063">
            <w:pPr>
              <w:jc w:val="center"/>
              <w:rPr>
                <w:rFonts w:ascii="Times New Roman" w:hAnsi="Times New Roman" w:cs="Times New Roman"/>
                <w:sz w:val="20"/>
                <w:szCs w:val="20"/>
              </w:rPr>
            </w:pPr>
            <w:r w:rsidRPr="00FD36AB">
              <w:rPr>
                <w:rFonts w:ascii="Times New Roman" w:hAnsi="Times New Roman" w:cs="Times New Roman"/>
                <w:sz w:val="20"/>
                <w:szCs w:val="20"/>
              </w:rPr>
              <w:t>Коечные места (план), ед.</w:t>
            </w:r>
          </w:p>
        </w:tc>
        <w:tc>
          <w:tcPr>
            <w:tcW w:w="1134" w:type="dxa"/>
            <w:vAlign w:val="center"/>
          </w:tcPr>
          <w:p w:rsidR="00A72CE5" w:rsidRPr="00FD36AB" w:rsidRDefault="00A72CE5" w:rsidP="006D2063">
            <w:pPr>
              <w:jc w:val="center"/>
              <w:rPr>
                <w:rFonts w:ascii="Times New Roman" w:hAnsi="Times New Roman" w:cs="Times New Roman"/>
                <w:sz w:val="20"/>
                <w:szCs w:val="20"/>
              </w:rPr>
            </w:pPr>
            <w:r w:rsidRPr="00FD36AB">
              <w:rPr>
                <w:rFonts w:ascii="Times New Roman" w:hAnsi="Times New Roman" w:cs="Times New Roman"/>
                <w:sz w:val="20"/>
                <w:szCs w:val="20"/>
              </w:rPr>
              <w:t>Рабочие места (план), ед.</w:t>
            </w:r>
          </w:p>
        </w:tc>
        <w:tc>
          <w:tcPr>
            <w:tcW w:w="1701" w:type="dxa"/>
            <w:vAlign w:val="center"/>
          </w:tcPr>
          <w:p w:rsidR="00A72CE5" w:rsidRPr="00FD36AB" w:rsidRDefault="00A72CE5" w:rsidP="006D2063">
            <w:pPr>
              <w:jc w:val="center"/>
              <w:rPr>
                <w:rFonts w:ascii="Times New Roman" w:hAnsi="Times New Roman" w:cs="Times New Roman"/>
                <w:sz w:val="20"/>
                <w:szCs w:val="20"/>
              </w:rPr>
            </w:pPr>
            <w:r w:rsidRPr="00FD36AB">
              <w:rPr>
                <w:rFonts w:ascii="Times New Roman" w:hAnsi="Times New Roman" w:cs="Times New Roman"/>
                <w:sz w:val="20"/>
                <w:szCs w:val="20"/>
              </w:rPr>
              <w:t>Стоимость проекта, млн. руб.</w:t>
            </w:r>
          </w:p>
        </w:tc>
        <w:tc>
          <w:tcPr>
            <w:tcW w:w="2268" w:type="dxa"/>
            <w:vAlign w:val="center"/>
          </w:tcPr>
          <w:p w:rsidR="00A72CE5" w:rsidRPr="00FD36AB" w:rsidRDefault="00A72CE5" w:rsidP="006D2063">
            <w:pPr>
              <w:jc w:val="center"/>
              <w:rPr>
                <w:rFonts w:ascii="Times New Roman" w:hAnsi="Times New Roman" w:cs="Times New Roman"/>
                <w:sz w:val="20"/>
                <w:szCs w:val="20"/>
              </w:rPr>
            </w:pPr>
            <w:r w:rsidRPr="00FD36AB">
              <w:rPr>
                <w:rFonts w:ascii="Times New Roman" w:hAnsi="Times New Roman" w:cs="Times New Roman"/>
                <w:sz w:val="20"/>
                <w:szCs w:val="20"/>
              </w:rPr>
              <w:t>Срок реализации проекта</w:t>
            </w:r>
          </w:p>
        </w:tc>
      </w:tr>
      <w:tr w:rsidR="00A72CE5" w:rsidRPr="00FD36AB" w:rsidTr="006D2063">
        <w:trPr>
          <w:trHeight w:val="20"/>
        </w:trPr>
        <w:tc>
          <w:tcPr>
            <w:tcW w:w="426" w:type="dxa"/>
            <w:vAlign w:val="center"/>
          </w:tcPr>
          <w:p w:rsidR="00A72CE5" w:rsidRPr="00FD36AB" w:rsidRDefault="00A72CE5" w:rsidP="006D2063">
            <w:pPr>
              <w:jc w:val="center"/>
              <w:rPr>
                <w:rFonts w:ascii="Times New Roman" w:hAnsi="Times New Roman" w:cs="Times New Roman"/>
                <w:b/>
                <w:sz w:val="20"/>
                <w:szCs w:val="20"/>
              </w:rPr>
            </w:pPr>
            <w:r w:rsidRPr="00FD36AB">
              <w:rPr>
                <w:rFonts w:ascii="Times New Roman" w:hAnsi="Times New Roman" w:cs="Times New Roman"/>
                <w:b/>
                <w:sz w:val="20"/>
                <w:szCs w:val="20"/>
              </w:rPr>
              <w:t>1</w:t>
            </w:r>
          </w:p>
        </w:tc>
        <w:tc>
          <w:tcPr>
            <w:tcW w:w="3368" w:type="dxa"/>
            <w:vAlign w:val="center"/>
          </w:tcPr>
          <w:p w:rsidR="00A72CE5" w:rsidRPr="00FD36AB" w:rsidRDefault="00A72CE5" w:rsidP="006D2063">
            <w:pPr>
              <w:jc w:val="center"/>
              <w:rPr>
                <w:rFonts w:ascii="Times New Roman" w:hAnsi="Times New Roman" w:cs="Times New Roman"/>
                <w:b/>
                <w:sz w:val="20"/>
                <w:szCs w:val="20"/>
              </w:rPr>
            </w:pPr>
            <w:r w:rsidRPr="00FD36AB">
              <w:rPr>
                <w:rFonts w:ascii="Times New Roman" w:hAnsi="Times New Roman" w:cs="Times New Roman"/>
                <w:b/>
                <w:sz w:val="20"/>
                <w:szCs w:val="20"/>
              </w:rPr>
              <w:t>2</w:t>
            </w:r>
          </w:p>
        </w:tc>
        <w:tc>
          <w:tcPr>
            <w:tcW w:w="1276" w:type="dxa"/>
            <w:vAlign w:val="center"/>
          </w:tcPr>
          <w:p w:rsidR="00A72CE5" w:rsidRPr="00FD36AB" w:rsidRDefault="00A72CE5" w:rsidP="006D2063">
            <w:pPr>
              <w:jc w:val="center"/>
              <w:rPr>
                <w:rFonts w:ascii="Times New Roman" w:hAnsi="Times New Roman" w:cs="Times New Roman"/>
                <w:b/>
                <w:sz w:val="20"/>
                <w:szCs w:val="20"/>
              </w:rPr>
            </w:pPr>
            <w:r w:rsidRPr="00FD36AB">
              <w:rPr>
                <w:rFonts w:ascii="Times New Roman" w:hAnsi="Times New Roman" w:cs="Times New Roman"/>
                <w:b/>
                <w:sz w:val="20"/>
                <w:szCs w:val="20"/>
              </w:rPr>
              <w:t>3</w:t>
            </w:r>
          </w:p>
        </w:tc>
        <w:tc>
          <w:tcPr>
            <w:tcW w:w="1134" w:type="dxa"/>
            <w:vAlign w:val="center"/>
          </w:tcPr>
          <w:p w:rsidR="00A72CE5" w:rsidRPr="00FD36AB" w:rsidRDefault="00A72CE5" w:rsidP="006D2063">
            <w:pPr>
              <w:jc w:val="center"/>
              <w:rPr>
                <w:rFonts w:ascii="Times New Roman" w:hAnsi="Times New Roman" w:cs="Times New Roman"/>
                <w:b/>
                <w:sz w:val="20"/>
                <w:szCs w:val="20"/>
              </w:rPr>
            </w:pPr>
            <w:r w:rsidRPr="00FD36AB">
              <w:rPr>
                <w:rFonts w:ascii="Times New Roman" w:hAnsi="Times New Roman" w:cs="Times New Roman"/>
                <w:b/>
                <w:sz w:val="20"/>
                <w:szCs w:val="20"/>
              </w:rPr>
              <w:t>4</w:t>
            </w:r>
          </w:p>
        </w:tc>
        <w:tc>
          <w:tcPr>
            <w:tcW w:w="1701" w:type="dxa"/>
            <w:vAlign w:val="center"/>
          </w:tcPr>
          <w:p w:rsidR="00A72CE5" w:rsidRPr="00FD36AB" w:rsidRDefault="00A72CE5" w:rsidP="006D2063">
            <w:pPr>
              <w:jc w:val="center"/>
              <w:rPr>
                <w:rFonts w:ascii="Times New Roman" w:hAnsi="Times New Roman" w:cs="Times New Roman"/>
                <w:b/>
                <w:sz w:val="20"/>
                <w:szCs w:val="20"/>
              </w:rPr>
            </w:pPr>
            <w:r w:rsidRPr="00FD36AB">
              <w:rPr>
                <w:rFonts w:ascii="Times New Roman" w:hAnsi="Times New Roman" w:cs="Times New Roman"/>
                <w:b/>
                <w:sz w:val="20"/>
                <w:szCs w:val="20"/>
              </w:rPr>
              <w:t>5</w:t>
            </w:r>
          </w:p>
        </w:tc>
        <w:tc>
          <w:tcPr>
            <w:tcW w:w="2268" w:type="dxa"/>
            <w:vAlign w:val="center"/>
          </w:tcPr>
          <w:p w:rsidR="00A72CE5" w:rsidRPr="00FD36AB" w:rsidRDefault="00A72CE5" w:rsidP="006D2063">
            <w:pPr>
              <w:jc w:val="center"/>
              <w:rPr>
                <w:rFonts w:ascii="Times New Roman" w:hAnsi="Times New Roman" w:cs="Times New Roman"/>
                <w:b/>
                <w:sz w:val="20"/>
                <w:szCs w:val="20"/>
              </w:rPr>
            </w:pPr>
            <w:r w:rsidRPr="00FD36AB">
              <w:rPr>
                <w:rFonts w:ascii="Times New Roman" w:hAnsi="Times New Roman" w:cs="Times New Roman"/>
                <w:b/>
                <w:sz w:val="20"/>
                <w:szCs w:val="20"/>
              </w:rPr>
              <w:t>7</w:t>
            </w:r>
          </w:p>
        </w:tc>
      </w:tr>
      <w:tr w:rsidR="00A72CE5" w:rsidRPr="00FD36AB" w:rsidTr="006D2063">
        <w:trPr>
          <w:trHeight w:val="20"/>
        </w:trPr>
        <w:tc>
          <w:tcPr>
            <w:tcW w:w="10173" w:type="dxa"/>
            <w:gridSpan w:val="6"/>
            <w:shd w:val="clear" w:color="auto" w:fill="D9D9D9" w:themeFill="background1" w:themeFillShade="D9"/>
            <w:vAlign w:val="center"/>
          </w:tcPr>
          <w:p w:rsidR="00A72CE5" w:rsidRPr="00FD36AB" w:rsidRDefault="00A72CE5" w:rsidP="006D2063">
            <w:pPr>
              <w:jc w:val="center"/>
              <w:rPr>
                <w:rFonts w:ascii="Times New Roman" w:hAnsi="Times New Roman" w:cs="Times New Roman"/>
                <w:b/>
                <w:sz w:val="28"/>
                <w:szCs w:val="28"/>
              </w:rPr>
            </w:pPr>
            <w:r w:rsidRPr="00FD36AB">
              <w:rPr>
                <w:rFonts w:ascii="Times New Roman" w:hAnsi="Times New Roman" w:cs="Times New Roman"/>
                <w:b/>
                <w:sz w:val="28"/>
                <w:szCs w:val="28"/>
              </w:rPr>
              <w:t>Внебюджетные инвестиции</w:t>
            </w:r>
          </w:p>
        </w:tc>
      </w:tr>
      <w:tr w:rsidR="00A72CE5" w:rsidRPr="00FD36AB" w:rsidTr="006D2063">
        <w:trPr>
          <w:trHeight w:val="20"/>
        </w:trPr>
        <w:tc>
          <w:tcPr>
            <w:tcW w:w="10173" w:type="dxa"/>
            <w:gridSpan w:val="6"/>
            <w:tcBorders>
              <w:top w:val="single" w:sz="4" w:space="0" w:color="auto"/>
              <w:left w:val="single" w:sz="4" w:space="0" w:color="auto"/>
              <w:bottom w:val="single" w:sz="4" w:space="0" w:color="auto"/>
              <w:right w:val="single" w:sz="4" w:space="0" w:color="auto"/>
            </w:tcBorders>
            <w:shd w:val="clear" w:color="auto" w:fill="auto"/>
          </w:tcPr>
          <w:p w:rsidR="00A72CE5" w:rsidRPr="00FD36AB" w:rsidRDefault="00A72CE5" w:rsidP="006D2063">
            <w:pPr>
              <w:jc w:val="center"/>
              <w:rPr>
                <w:rFonts w:ascii="Times New Roman" w:hAnsi="Times New Roman" w:cs="Times New Roman"/>
                <w:b/>
                <w:sz w:val="24"/>
                <w:szCs w:val="24"/>
              </w:rPr>
            </w:pPr>
            <w:r w:rsidRPr="00FD36AB">
              <w:rPr>
                <w:rFonts w:ascii="Times New Roman" w:hAnsi="Times New Roman" w:cs="Times New Roman"/>
                <w:b/>
                <w:sz w:val="24"/>
                <w:szCs w:val="24"/>
              </w:rPr>
              <w:t>Объекты коллективного размещения отдыхающих</w:t>
            </w:r>
          </w:p>
        </w:tc>
      </w:tr>
      <w:tr w:rsidR="00A72CE5" w:rsidRPr="00FD36AB" w:rsidTr="006D2063">
        <w:trPr>
          <w:trHeight w:val="20"/>
        </w:trPr>
        <w:tc>
          <w:tcPr>
            <w:tcW w:w="426" w:type="dxa"/>
            <w:tcBorders>
              <w:bottom w:val="single" w:sz="4" w:space="0" w:color="auto"/>
            </w:tcBorders>
            <w:vAlign w:val="center"/>
          </w:tcPr>
          <w:p w:rsidR="00A72CE5" w:rsidRPr="00FD36AB" w:rsidRDefault="00A72CE5" w:rsidP="006D2063">
            <w:pPr>
              <w:jc w:val="center"/>
              <w:rPr>
                <w:rFonts w:ascii="Times New Roman" w:hAnsi="Times New Roman" w:cs="Times New Roman"/>
                <w:sz w:val="20"/>
                <w:szCs w:val="20"/>
              </w:rPr>
            </w:pPr>
            <w:r w:rsidRPr="00FD36AB">
              <w:rPr>
                <w:rFonts w:ascii="Times New Roman" w:hAnsi="Times New Roman" w:cs="Times New Roman"/>
                <w:sz w:val="20"/>
                <w:szCs w:val="20"/>
              </w:rPr>
              <w:t>1</w:t>
            </w:r>
          </w:p>
        </w:tc>
        <w:tc>
          <w:tcPr>
            <w:tcW w:w="3368" w:type="dxa"/>
            <w:tcBorders>
              <w:bottom w:val="single" w:sz="4" w:space="0" w:color="auto"/>
            </w:tcBorders>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 xml:space="preserve">Строительство пансионата </w:t>
            </w:r>
          </w:p>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по пр. Ленина, 24</w:t>
            </w:r>
          </w:p>
        </w:tc>
        <w:tc>
          <w:tcPr>
            <w:tcW w:w="1276" w:type="dxa"/>
            <w:tcBorders>
              <w:bottom w:val="single" w:sz="4" w:space="0" w:color="auto"/>
            </w:tcBorders>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120</w:t>
            </w:r>
          </w:p>
        </w:tc>
        <w:tc>
          <w:tcPr>
            <w:tcW w:w="1134" w:type="dxa"/>
            <w:tcBorders>
              <w:bottom w:val="single" w:sz="4" w:space="0" w:color="auto"/>
            </w:tcBorders>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60</w:t>
            </w:r>
          </w:p>
        </w:tc>
        <w:tc>
          <w:tcPr>
            <w:tcW w:w="1701" w:type="dxa"/>
            <w:tcBorders>
              <w:bottom w:val="single" w:sz="4" w:space="0" w:color="auto"/>
            </w:tcBorders>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2900,0</w:t>
            </w:r>
          </w:p>
        </w:tc>
        <w:tc>
          <w:tcPr>
            <w:tcW w:w="2268" w:type="dxa"/>
            <w:tcBorders>
              <w:bottom w:val="single" w:sz="4" w:space="0" w:color="auto"/>
            </w:tcBorders>
            <w:vAlign w:val="center"/>
          </w:tcPr>
          <w:p w:rsidR="00A72CE5" w:rsidRPr="00981FFC" w:rsidRDefault="00A72CE5" w:rsidP="006D2063">
            <w:pPr>
              <w:jc w:val="center"/>
              <w:rPr>
                <w:rFonts w:ascii="Times New Roman" w:hAnsi="Times New Roman" w:cs="Times New Roman"/>
                <w:sz w:val="24"/>
                <w:szCs w:val="24"/>
              </w:rPr>
            </w:pPr>
            <w:r>
              <w:rPr>
                <w:rFonts w:ascii="Times New Roman" w:hAnsi="Times New Roman" w:cs="Times New Roman"/>
                <w:sz w:val="24"/>
                <w:szCs w:val="24"/>
              </w:rPr>
              <w:t>2023 г.</w:t>
            </w:r>
          </w:p>
        </w:tc>
      </w:tr>
      <w:tr w:rsidR="00A72CE5" w:rsidRPr="00FD36AB" w:rsidTr="006D2063">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72CE5" w:rsidRPr="00FD36AB" w:rsidRDefault="00A72CE5" w:rsidP="006D2063">
            <w:pPr>
              <w:jc w:val="center"/>
              <w:rPr>
                <w:rFonts w:ascii="Times New Roman" w:hAnsi="Times New Roman" w:cs="Times New Roman"/>
                <w:sz w:val="20"/>
                <w:szCs w:val="20"/>
              </w:rPr>
            </w:pPr>
            <w:r w:rsidRPr="00FD36AB">
              <w:rPr>
                <w:rFonts w:ascii="Times New Roman" w:hAnsi="Times New Roman" w:cs="Times New Roman"/>
                <w:sz w:val="20"/>
                <w:szCs w:val="20"/>
              </w:rPr>
              <w:lastRenderedPageBreak/>
              <w:t>2</w:t>
            </w:r>
          </w:p>
        </w:tc>
        <w:tc>
          <w:tcPr>
            <w:tcW w:w="3368" w:type="dxa"/>
            <w:tcBorders>
              <w:top w:val="single" w:sz="4" w:space="0" w:color="auto"/>
              <w:left w:val="single" w:sz="4" w:space="0" w:color="auto"/>
              <w:bottom w:val="single" w:sz="4" w:space="0" w:color="auto"/>
              <w:right w:val="single" w:sz="4" w:space="0" w:color="auto"/>
            </w:tcBorders>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 xml:space="preserve">Строительство клиники </w:t>
            </w:r>
          </w:p>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им. Святителя Луки по пр. Ленина, 38</w:t>
            </w:r>
          </w:p>
        </w:tc>
        <w:tc>
          <w:tcPr>
            <w:tcW w:w="1276" w:type="dxa"/>
            <w:tcBorders>
              <w:top w:val="single" w:sz="4" w:space="0" w:color="auto"/>
              <w:left w:val="single" w:sz="4" w:space="0" w:color="auto"/>
              <w:bottom w:val="single" w:sz="4" w:space="0" w:color="auto"/>
              <w:right w:val="single" w:sz="4" w:space="0" w:color="auto"/>
            </w:tcBorders>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271</w:t>
            </w:r>
          </w:p>
        </w:tc>
        <w:tc>
          <w:tcPr>
            <w:tcW w:w="1701" w:type="dxa"/>
            <w:tcBorders>
              <w:top w:val="single" w:sz="4" w:space="0" w:color="auto"/>
              <w:left w:val="single" w:sz="4" w:space="0" w:color="auto"/>
              <w:bottom w:val="single" w:sz="4" w:space="0" w:color="auto"/>
              <w:right w:val="single" w:sz="4" w:space="0" w:color="auto"/>
            </w:tcBorders>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834,0</w:t>
            </w:r>
          </w:p>
        </w:tc>
        <w:tc>
          <w:tcPr>
            <w:tcW w:w="2268" w:type="dxa"/>
            <w:tcBorders>
              <w:top w:val="single" w:sz="4" w:space="0" w:color="auto"/>
              <w:left w:val="single" w:sz="4" w:space="0" w:color="auto"/>
              <w:bottom w:val="single" w:sz="4" w:space="0" w:color="auto"/>
              <w:right w:val="single" w:sz="4" w:space="0" w:color="auto"/>
            </w:tcBorders>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lang w:val="en-US"/>
              </w:rPr>
              <w:t>2023</w:t>
            </w:r>
            <w:r w:rsidRPr="00FD36AB">
              <w:rPr>
                <w:rFonts w:ascii="Times New Roman" w:hAnsi="Times New Roman" w:cs="Times New Roman"/>
                <w:sz w:val="24"/>
                <w:szCs w:val="24"/>
              </w:rPr>
              <w:t xml:space="preserve"> г.</w:t>
            </w:r>
          </w:p>
        </w:tc>
      </w:tr>
      <w:tr w:rsidR="00A72CE5" w:rsidRPr="00FD36AB" w:rsidTr="006D2063">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72CE5" w:rsidRPr="00FD36AB" w:rsidRDefault="00A72CE5" w:rsidP="006D2063">
            <w:pPr>
              <w:jc w:val="center"/>
              <w:rPr>
                <w:rFonts w:ascii="Times New Roman" w:hAnsi="Times New Roman" w:cs="Times New Roman"/>
                <w:sz w:val="20"/>
                <w:szCs w:val="20"/>
              </w:rPr>
            </w:pPr>
            <w:r w:rsidRPr="00FD36AB">
              <w:rPr>
                <w:rFonts w:ascii="Times New Roman" w:hAnsi="Times New Roman" w:cs="Times New Roman"/>
                <w:sz w:val="20"/>
                <w:szCs w:val="20"/>
              </w:rPr>
              <w:t>3</w:t>
            </w:r>
          </w:p>
        </w:tc>
        <w:tc>
          <w:tcPr>
            <w:tcW w:w="3368" w:type="dxa"/>
            <w:tcBorders>
              <w:top w:val="single" w:sz="4" w:space="0" w:color="auto"/>
              <w:left w:val="single" w:sz="4" w:space="0" w:color="auto"/>
              <w:bottom w:val="single" w:sz="4" w:space="0" w:color="auto"/>
              <w:right w:val="single" w:sz="4" w:space="0" w:color="auto"/>
            </w:tcBorders>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 xml:space="preserve">Строительство санатория «Стеклянная Струя» по ул. Ольховской/Профинтерна/ пер. </w:t>
            </w:r>
            <w:proofErr w:type="gramStart"/>
            <w:r w:rsidRPr="00FD36AB">
              <w:rPr>
                <w:rFonts w:ascii="Times New Roman" w:hAnsi="Times New Roman" w:cs="Times New Roman"/>
                <w:sz w:val="24"/>
                <w:szCs w:val="24"/>
              </w:rPr>
              <w:t>Пикетн</w:t>
            </w:r>
            <w:r>
              <w:rPr>
                <w:rFonts w:ascii="Times New Roman" w:hAnsi="Times New Roman" w:cs="Times New Roman"/>
                <w:sz w:val="24"/>
                <w:szCs w:val="24"/>
              </w:rPr>
              <w:t>ый</w:t>
            </w:r>
            <w:proofErr w:type="gramEnd"/>
            <w:r w:rsidRPr="00FD36AB">
              <w:rPr>
                <w:rFonts w:ascii="Times New Roman" w:hAnsi="Times New Roman" w:cs="Times New Roman"/>
                <w:sz w:val="24"/>
                <w:szCs w:val="24"/>
              </w:rPr>
              <w:t>, 1/16/2</w:t>
            </w:r>
          </w:p>
        </w:tc>
        <w:tc>
          <w:tcPr>
            <w:tcW w:w="1276" w:type="dxa"/>
            <w:tcBorders>
              <w:top w:val="single" w:sz="4" w:space="0" w:color="auto"/>
              <w:left w:val="single" w:sz="4" w:space="0" w:color="auto"/>
              <w:bottom w:val="single" w:sz="4" w:space="0" w:color="auto"/>
              <w:right w:val="single" w:sz="4" w:space="0" w:color="auto"/>
            </w:tcBorders>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170</w:t>
            </w:r>
          </w:p>
        </w:tc>
        <w:tc>
          <w:tcPr>
            <w:tcW w:w="1134" w:type="dxa"/>
            <w:tcBorders>
              <w:top w:val="single" w:sz="4" w:space="0" w:color="auto"/>
              <w:left w:val="single" w:sz="4" w:space="0" w:color="auto"/>
              <w:bottom w:val="single" w:sz="4" w:space="0" w:color="auto"/>
              <w:right w:val="single" w:sz="4" w:space="0" w:color="auto"/>
            </w:tcBorders>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450</w:t>
            </w:r>
          </w:p>
        </w:tc>
        <w:tc>
          <w:tcPr>
            <w:tcW w:w="1701" w:type="dxa"/>
            <w:tcBorders>
              <w:top w:val="single" w:sz="4" w:space="0" w:color="auto"/>
              <w:left w:val="single" w:sz="4" w:space="0" w:color="auto"/>
              <w:bottom w:val="single" w:sz="4" w:space="0" w:color="auto"/>
              <w:right w:val="single" w:sz="4" w:space="0" w:color="auto"/>
            </w:tcBorders>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1570,0</w:t>
            </w:r>
          </w:p>
        </w:tc>
        <w:tc>
          <w:tcPr>
            <w:tcW w:w="2268" w:type="dxa"/>
            <w:tcBorders>
              <w:top w:val="single" w:sz="4" w:space="0" w:color="auto"/>
              <w:left w:val="single" w:sz="4" w:space="0" w:color="auto"/>
              <w:bottom w:val="single" w:sz="4" w:space="0" w:color="auto"/>
              <w:right w:val="single" w:sz="4" w:space="0" w:color="auto"/>
            </w:tcBorders>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lang w:val="en-US"/>
              </w:rPr>
              <w:t>2024</w:t>
            </w:r>
            <w:r w:rsidRPr="00FD36AB">
              <w:rPr>
                <w:rFonts w:ascii="Times New Roman" w:hAnsi="Times New Roman" w:cs="Times New Roman"/>
                <w:sz w:val="24"/>
                <w:szCs w:val="24"/>
              </w:rPr>
              <w:t xml:space="preserve"> г.</w:t>
            </w:r>
          </w:p>
        </w:tc>
      </w:tr>
      <w:tr w:rsidR="00A72CE5" w:rsidRPr="00FD36AB" w:rsidTr="006D2063">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72CE5" w:rsidRPr="00FD36AB" w:rsidRDefault="00A72CE5" w:rsidP="006D2063">
            <w:pPr>
              <w:jc w:val="center"/>
              <w:rPr>
                <w:rFonts w:ascii="Times New Roman" w:hAnsi="Times New Roman" w:cs="Times New Roman"/>
                <w:sz w:val="20"/>
                <w:szCs w:val="20"/>
              </w:rPr>
            </w:pPr>
            <w:r w:rsidRPr="00FD36AB">
              <w:rPr>
                <w:rFonts w:ascii="Times New Roman" w:hAnsi="Times New Roman" w:cs="Times New Roman"/>
                <w:sz w:val="20"/>
                <w:szCs w:val="20"/>
              </w:rPr>
              <w:t>4</w:t>
            </w:r>
          </w:p>
        </w:tc>
        <w:tc>
          <w:tcPr>
            <w:tcW w:w="3368" w:type="dxa"/>
            <w:tcBorders>
              <w:top w:val="single" w:sz="4" w:space="0" w:color="auto"/>
              <w:left w:val="single" w:sz="4" w:space="0" w:color="auto"/>
              <w:bottom w:val="single" w:sz="4" w:space="0" w:color="auto"/>
              <w:right w:val="single" w:sz="4" w:space="0" w:color="auto"/>
            </w:tcBorders>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Реконструкция санатория «Кисловодск»</w:t>
            </w:r>
            <w:r>
              <w:rPr>
                <w:rFonts w:ascii="Times New Roman" w:hAnsi="Times New Roman" w:cs="Times New Roman"/>
                <w:sz w:val="24"/>
                <w:szCs w:val="24"/>
              </w:rPr>
              <w:t xml:space="preserve"> </w:t>
            </w:r>
            <w:r w:rsidRPr="00FD36AB">
              <w:rPr>
                <w:rFonts w:ascii="Times New Roman" w:hAnsi="Times New Roman" w:cs="Times New Roman"/>
                <w:sz w:val="24"/>
                <w:szCs w:val="24"/>
              </w:rPr>
              <w:t xml:space="preserve">(«Академический») </w:t>
            </w:r>
            <w:r w:rsidRPr="00FD36AB">
              <w:rPr>
                <w:rFonts w:ascii="Times New Roman" w:hAnsi="Times New Roman" w:cs="Times New Roman"/>
                <w:sz w:val="24"/>
                <w:szCs w:val="24"/>
              </w:rPr>
              <w:br/>
              <w:t>по ул. Коминтерна/ Володарского, 15/10</w:t>
            </w:r>
          </w:p>
        </w:tc>
        <w:tc>
          <w:tcPr>
            <w:tcW w:w="1276" w:type="dxa"/>
            <w:tcBorders>
              <w:top w:val="single" w:sz="4" w:space="0" w:color="auto"/>
              <w:left w:val="single" w:sz="4" w:space="0" w:color="auto"/>
              <w:bottom w:val="single" w:sz="4" w:space="0" w:color="auto"/>
              <w:right w:val="single" w:sz="4" w:space="0" w:color="auto"/>
            </w:tcBorders>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543</w:t>
            </w:r>
          </w:p>
        </w:tc>
        <w:tc>
          <w:tcPr>
            <w:tcW w:w="1134" w:type="dxa"/>
            <w:tcBorders>
              <w:top w:val="single" w:sz="4" w:space="0" w:color="auto"/>
              <w:left w:val="single" w:sz="4" w:space="0" w:color="auto"/>
              <w:bottom w:val="single" w:sz="4" w:space="0" w:color="auto"/>
              <w:right w:val="single" w:sz="4" w:space="0" w:color="auto"/>
            </w:tcBorders>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380</w:t>
            </w:r>
          </w:p>
        </w:tc>
        <w:tc>
          <w:tcPr>
            <w:tcW w:w="1701" w:type="dxa"/>
            <w:tcBorders>
              <w:top w:val="single" w:sz="4" w:space="0" w:color="auto"/>
              <w:left w:val="single" w:sz="4" w:space="0" w:color="auto"/>
              <w:bottom w:val="single" w:sz="4" w:space="0" w:color="auto"/>
              <w:right w:val="single" w:sz="4" w:space="0" w:color="auto"/>
            </w:tcBorders>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1878,0</w:t>
            </w:r>
          </w:p>
        </w:tc>
        <w:tc>
          <w:tcPr>
            <w:tcW w:w="2268" w:type="dxa"/>
            <w:tcBorders>
              <w:top w:val="single" w:sz="4" w:space="0" w:color="auto"/>
              <w:left w:val="single" w:sz="4" w:space="0" w:color="auto"/>
              <w:bottom w:val="single" w:sz="4" w:space="0" w:color="auto"/>
              <w:right w:val="single" w:sz="4" w:space="0" w:color="auto"/>
            </w:tcBorders>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lang w:val="en-US"/>
              </w:rPr>
              <w:t>2023</w:t>
            </w:r>
            <w:r w:rsidRPr="00FD36AB">
              <w:rPr>
                <w:rFonts w:ascii="Times New Roman" w:hAnsi="Times New Roman" w:cs="Times New Roman"/>
                <w:sz w:val="24"/>
                <w:szCs w:val="24"/>
              </w:rPr>
              <w:t xml:space="preserve"> г.</w:t>
            </w:r>
          </w:p>
        </w:tc>
      </w:tr>
      <w:tr w:rsidR="00A72CE5" w:rsidRPr="00FD36AB" w:rsidTr="006D2063">
        <w:trPr>
          <w:trHeight w:val="20"/>
        </w:trPr>
        <w:tc>
          <w:tcPr>
            <w:tcW w:w="426" w:type="dxa"/>
            <w:tcBorders>
              <w:top w:val="single" w:sz="4" w:space="0" w:color="auto"/>
            </w:tcBorders>
            <w:vAlign w:val="center"/>
          </w:tcPr>
          <w:p w:rsidR="00A72CE5" w:rsidRPr="00FD36AB" w:rsidRDefault="00A72CE5" w:rsidP="006D2063">
            <w:pPr>
              <w:jc w:val="center"/>
              <w:rPr>
                <w:rFonts w:ascii="Times New Roman" w:hAnsi="Times New Roman" w:cs="Times New Roman"/>
                <w:sz w:val="20"/>
                <w:szCs w:val="20"/>
              </w:rPr>
            </w:pPr>
            <w:r w:rsidRPr="00FD36AB">
              <w:rPr>
                <w:rFonts w:ascii="Times New Roman" w:hAnsi="Times New Roman" w:cs="Times New Roman"/>
                <w:sz w:val="20"/>
                <w:szCs w:val="20"/>
              </w:rPr>
              <w:t>5</w:t>
            </w:r>
          </w:p>
        </w:tc>
        <w:tc>
          <w:tcPr>
            <w:tcW w:w="3368" w:type="dxa"/>
            <w:tcBorders>
              <w:top w:val="single" w:sz="4" w:space="0" w:color="auto"/>
            </w:tcBorders>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Строительство санатория «</w:t>
            </w:r>
            <w:proofErr w:type="spellStart"/>
            <w:r w:rsidRPr="00FD36AB">
              <w:rPr>
                <w:rFonts w:ascii="Times New Roman" w:hAnsi="Times New Roman" w:cs="Times New Roman"/>
                <w:sz w:val="24"/>
                <w:szCs w:val="24"/>
              </w:rPr>
              <w:t>Русель</w:t>
            </w:r>
            <w:proofErr w:type="spellEnd"/>
            <w:r w:rsidRPr="00FD36AB">
              <w:rPr>
                <w:rFonts w:ascii="Times New Roman" w:hAnsi="Times New Roman" w:cs="Times New Roman"/>
                <w:sz w:val="24"/>
                <w:szCs w:val="24"/>
              </w:rPr>
              <w:t>» по ул. Володарского/пр. Дзержинского, 1/5</w:t>
            </w:r>
          </w:p>
        </w:tc>
        <w:tc>
          <w:tcPr>
            <w:tcW w:w="1276" w:type="dxa"/>
            <w:tcBorders>
              <w:top w:val="single" w:sz="4" w:space="0" w:color="auto"/>
            </w:tcBorders>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334</w:t>
            </w:r>
          </w:p>
        </w:tc>
        <w:tc>
          <w:tcPr>
            <w:tcW w:w="1134" w:type="dxa"/>
            <w:tcBorders>
              <w:top w:val="single" w:sz="4" w:space="0" w:color="auto"/>
            </w:tcBorders>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190</w:t>
            </w:r>
          </w:p>
        </w:tc>
        <w:tc>
          <w:tcPr>
            <w:tcW w:w="1701" w:type="dxa"/>
            <w:tcBorders>
              <w:top w:val="single" w:sz="4" w:space="0" w:color="auto"/>
            </w:tcBorders>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2500,0</w:t>
            </w:r>
          </w:p>
        </w:tc>
        <w:tc>
          <w:tcPr>
            <w:tcW w:w="2268" w:type="dxa"/>
            <w:tcBorders>
              <w:top w:val="single" w:sz="4" w:space="0" w:color="auto"/>
            </w:tcBorders>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lang w:val="en-US"/>
              </w:rPr>
              <w:t>2025</w:t>
            </w:r>
            <w:r w:rsidRPr="00FD36AB">
              <w:rPr>
                <w:rFonts w:ascii="Times New Roman" w:hAnsi="Times New Roman" w:cs="Times New Roman"/>
                <w:sz w:val="24"/>
                <w:szCs w:val="24"/>
              </w:rPr>
              <w:t xml:space="preserve"> г.</w:t>
            </w:r>
          </w:p>
        </w:tc>
      </w:tr>
      <w:tr w:rsidR="00A72CE5" w:rsidRPr="00FD36AB" w:rsidTr="006D2063">
        <w:trPr>
          <w:trHeight w:val="20"/>
        </w:trPr>
        <w:tc>
          <w:tcPr>
            <w:tcW w:w="426" w:type="dxa"/>
            <w:vAlign w:val="center"/>
          </w:tcPr>
          <w:p w:rsidR="00A72CE5" w:rsidRPr="00FD36AB" w:rsidRDefault="00A72CE5" w:rsidP="006D2063">
            <w:pPr>
              <w:jc w:val="center"/>
              <w:rPr>
                <w:rFonts w:ascii="Times New Roman" w:hAnsi="Times New Roman" w:cs="Times New Roman"/>
                <w:sz w:val="20"/>
                <w:szCs w:val="20"/>
              </w:rPr>
            </w:pPr>
            <w:r w:rsidRPr="00FD36AB">
              <w:rPr>
                <w:rFonts w:ascii="Times New Roman" w:hAnsi="Times New Roman" w:cs="Times New Roman"/>
                <w:sz w:val="20"/>
                <w:szCs w:val="20"/>
              </w:rPr>
              <w:t>6</w:t>
            </w:r>
          </w:p>
        </w:tc>
        <w:tc>
          <w:tcPr>
            <w:tcW w:w="3368" w:type="dxa"/>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Строительство санаторно-курортного комплекса «Версаль»</w:t>
            </w:r>
          </w:p>
        </w:tc>
        <w:tc>
          <w:tcPr>
            <w:tcW w:w="1276" w:type="dxa"/>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150</w:t>
            </w:r>
          </w:p>
        </w:tc>
        <w:tc>
          <w:tcPr>
            <w:tcW w:w="1134" w:type="dxa"/>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205</w:t>
            </w:r>
          </w:p>
        </w:tc>
        <w:tc>
          <w:tcPr>
            <w:tcW w:w="1701" w:type="dxa"/>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1638,0</w:t>
            </w:r>
          </w:p>
        </w:tc>
        <w:tc>
          <w:tcPr>
            <w:tcW w:w="2268" w:type="dxa"/>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20</w:t>
            </w:r>
            <w:r w:rsidRPr="00FD36AB">
              <w:rPr>
                <w:rFonts w:ascii="Times New Roman" w:hAnsi="Times New Roman" w:cs="Times New Roman"/>
                <w:sz w:val="24"/>
                <w:szCs w:val="24"/>
                <w:lang w:val="en-US"/>
              </w:rPr>
              <w:t>24</w:t>
            </w:r>
            <w:r w:rsidRPr="00FD36AB">
              <w:rPr>
                <w:rFonts w:ascii="Times New Roman" w:hAnsi="Times New Roman" w:cs="Times New Roman"/>
                <w:sz w:val="24"/>
                <w:szCs w:val="24"/>
              </w:rPr>
              <w:t xml:space="preserve"> г.</w:t>
            </w:r>
          </w:p>
        </w:tc>
      </w:tr>
      <w:tr w:rsidR="00A72CE5" w:rsidRPr="00FD36AB" w:rsidTr="006D2063">
        <w:trPr>
          <w:trHeight w:val="20"/>
        </w:trPr>
        <w:tc>
          <w:tcPr>
            <w:tcW w:w="426" w:type="dxa"/>
            <w:vAlign w:val="center"/>
          </w:tcPr>
          <w:p w:rsidR="00A72CE5" w:rsidRPr="00FD36AB" w:rsidRDefault="00A72CE5" w:rsidP="006D2063">
            <w:pPr>
              <w:jc w:val="center"/>
              <w:rPr>
                <w:rFonts w:ascii="Times New Roman" w:hAnsi="Times New Roman" w:cs="Times New Roman"/>
                <w:sz w:val="20"/>
                <w:szCs w:val="20"/>
              </w:rPr>
            </w:pPr>
            <w:r w:rsidRPr="00FD36AB">
              <w:rPr>
                <w:rFonts w:ascii="Times New Roman" w:hAnsi="Times New Roman" w:cs="Times New Roman"/>
                <w:sz w:val="20"/>
                <w:szCs w:val="20"/>
              </w:rPr>
              <w:t>7</w:t>
            </w:r>
          </w:p>
        </w:tc>
        <w:tc>
          <w:tcPr>
            <w:tcW w:w="3368" w:type="dxa"/>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 xml:space="preserve">Строительство гостиницы </w:t>
            </w:r>
            <w:r w:rsidRPr="00FD36AB">
              <w:rPr>
                <w:rFonts w:ascii="Times New Roman" w:hAnsi="Times New Roman" w:cs="Times New Roman"/>
                <w:sz w:val="24"/>
                <w:szCs w:val="24"/>
              </w:rPr>
              <w:br/>
              <w:t>по пр. Победы, 11</w:t>
            </w:r>
          </w:p>
        </w:tc>
        <w:tc>
          <w:tcPr>
            <w:tcW w:w="1276" w:type="dxa"/>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30</w:t>
            </w:r>
          </w:p>
        </w:tc>
        <w:tc>
          <w:tcPr>
            <w:tcW w:w="1134" w:type="dxa"/>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20</w:t>
            </w:r>
          </w:p>
        </w:tc>
        <w:tc>
          <w:tcPr>
            <w:tcW w:w="1701" w:type="dxa"/>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110,0</w:t>
            </w:r>
          </w:p>
        </w:tc>
        <w:tc>
          <w:tcPr>
            <w:tcW w:w="2268" w:type="dxa"/>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2022 г.</w:t>
            </w:r>
          </w:p>
        </w:tc>
      </w:tr>
      <w:tr w:rsidR="00A72CE5" w:rsidRPr="00FD36AB" w:rsidTr="006D2063">
        <w:trPr>
          <w:trHeight w:val="20"/>
        </w:trPr>
        <w:tc>
          <w:tcPr>
            <w:tcW w:w="426" w:type="dxa"/>
            <w:vAlign w:val="center"/>
          </w:tcPr>
          <w:p w:rsidR="00A72CE5" w:rsidRPr="00FD36AB" w:rsidRDefault="00A72CE5" w:rsidP="006D2063">
            <w:pPr>
              <w:jc w:val="center"/>
              <w:rPr>
                <w:rFonts w:ascii="Times New Roman" w:hAnsi="Times New Roman" w:cs="Times New Roman"/>
                <w:sz w:val="20"/>
                <w:szCs w:val="20"/>
              </w:rPr>
            </w:pPr>
            <w:r w:rsidRPr="00FD36AB">
              <w:rPr>
                <w:rFonts w:ascii="Times New Roman" w:hAnsi="Times New Roman" w:cs="Times New Roman"/>
                <w:sz w:val="20"/>
                <w:szCs w:val="20"/>
              </w:rPr>
              <w:t>8</w:t>
            </w:r>
          </w:p>
        </w:tc>
        <w:tc>
          <w:tcPr>
            <w:tcW w:w="3368" w:type="dxa"/>
            <w:vAlign w:val="center"/>
          </w:tcPr>
          <w:p w:rsidR="00A72CE5"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 xml:space="preserve">Строительство гостиницы </w:t>
            </w:r>
          </w:p>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по ул. Ходжаева, 16</w:t>
            </w:r>
          </w:p>
        </w:tc>
        <w:tc>
          <w:tcPr>
            <w:tcW w:w="1276" w:type="dxa"/>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300</w:t>
            </w:r>
          </w:p>
        </w:tc>
        <w:tc>
          <w:tcPr>
            <w:tcW w:w="1134" w:type="dxa"/>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200</w:t>
            </w:r>
          </w:p>
        </w:tc>
        <w:tc>
          <w:tcPr>
            <w:tcW w:w="1701" w:type="dxa"/>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3000,0</w:t>
            </w:r>
          </w:p>
        </w:tc>
        <w:tc>
          <w:tcPr>
            <w:tcW w:w="2268" w:type="dxa"/>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2024 г.</w:t>
            </w:r>
          </w:p>
        </w:tc>
      </w:tr>
      <w:tr w:rsidR="00A72CE5" w:rsidRPr="00FD36AB" w:rsidTr="006D2063">
        <w:trPr>
          <w:trHeight w:val="20"/>
        </w:trPr>
        <w:tc>
          <w:tcPr>
            <w:tcW w:w="426" w:type="dxa"/>
            <w:vAlign w:val="center"/>
          </w:tcPr>
          <w:p w:rsidR="00A72CE5" w:rsidRPr="00FD36AB" w:rsidRDefault="00A72CE5" w:rsidP="006D2063">
            <w:pPr>
              <w:jc w:val="center"/>
              <w:rPr>
                <w:rFonts w:ascii="Times New Roman" w:hAnsi="Times New Roman" w:cs="Times New Roman"/>
                <w:sz w:val="20"/>
                <w:szCs w:val="20"/>
              </w:rPr>
            </w:pPr>
            <w:r w:rsidRPr="00FD36AB">
              <w:rPr>
                <w:rFonts w:ascii="Times New Roman" w:hAnsi="Times New Roman" w:cs="Times New Roman"/>
                <w:sz w:val="20"/>
                <w:szCs w:val="20"/>
              </w:rPr>
              <w:t>9</w:t>
            </w:r>
          </w:p>
        </w:tc>
        <w:tc>
          <w:tcPr>
            <w:tcW w:w="3368" w:type="dxa"/>
            <w:vAlign w:val="center"/>
          </w:tcPr>
          <w:p w:rsidR="00A72CE5"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 xml:space="preserve">Строительство гостиницы </w:t>
            </w:r>
          </w:p>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 xml:space="preserve">по ул. </w:t>
            </w:r>
            <w:proofErr w:type="spellStart"/>
            <w:r w:rsidRPr="00FD36AB">
              <w:rPr>
                <w:rFonts w:ascii="Times New Roman" w:hAnsi="Times New Roman" w:cs="Times New Roman"/>
                <w:sz w:val="24"/>
                <w:szCs w:val="24"/>
              </w:rPr>
              <w:t>Римгорской</w:t>
            </w:r>
            <w:proofErr w:type="spellEnd"/>
            <w:r w:rsidRPr="00FD36AB">
              <w:rPr>
                <w:rFonts w:ascii="Times New Roman" w:hAnsi="Times New Roman" w:cs="Times New Roman"/>
                <w:sz w:val="24"/>
                <w:szCs w:val="24"/>
              </w:rPr>
              <w:t>, 23а</w:t>
            </w:r>
          </w:p>
        </w:tc>
        <w:tc>
          <w:tcPr>
            <w:tcW w:w="1276" w:type="dxa"/>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20</w:t>
            </w:r>
          </w:p>
        </w:tc>
        <w:tc>
          <w:tcPr>
            <w:tcW w:w="1134" w:type="dxa"/>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5</w:t>
            </w:r>
          </w:p>
        </w:tc>
        <w:tc>
          <w:tcPr>
            <w:tcW w:w="1701" w:type="dxa"/>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89,0</w:t>
            </w:r>
          </w:p>
        </w:tc>
        <w:tc>
          <w:tcPr>
            <w:tcW w:w="2268" w:type="dxa"/>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 xml:space="preserve">2023 г. </w:t>
            </w:r>
          </w:p>
        </w:tc>
      </w:tr>
      <w:tr w:rsidR="00A72CE5" w:rsidRPr="00FD36AB" w:rsidTr="006D2063">
        <w:trPr>
          <w:trHeight w:val="20"/>
        </w:trPr>
        <w:tc>
          <w:tcPr>
            <w:tcW w:w="426" w:type="dxa"/>
            <w:vAlign w:val="center"/>
          </w:tcPr>
          <w:p w:rsidR="00A72CE5" w:rsidRPr="00FD36AB" w:rsidRDefault="00A72CE5" w:rsidP="006D2063">
            <w:pPr>
              <w:jc w:val="center"/>
              <w:rPr>
                <w:rFonts w:ascii="Times New Roman" w:hAnsi="Times New Roman" w:cs="Times New Roman"/>
                <w:sz w:val="20"/>
                <w:szCs w:val="20"/>
              </w:rPr>
            </w:pPr>
            <w:r w:rsidRPr="00FD36AB">
              <w:rPr>
                <w:rFonts w:ascii="Times New Roman" w:hAnsi="Times New Roman" w:cs="Times New Roman"/>
                <w:sz w:val="20"/>
                <w:szCs w:val="20"/>
              </w:rPr>
              <w:t>10</w:t>
            </w:r>
          </w:p>
        </w:tc>
        <w:tc>
          <w:tcPr>
            <w:tcW w:w="3368" w:type="dxa"/>
            <w:vAlign w:val="center"/>
          </w:tcPr>
          <w:p w:rsidR="00A72CE5" w:rsidRPr="00FD36AB" w:rsidRDefault="00A72CE5" w:rsidP="006D2063">
            <w:pPr>
              <w:jc w:val="center"/>
              <w:rPr>
                <w:rFonts w:ascii="Times New Roman" w:eastAsia="Calibri" w:hAnsi="Times New Roman" w:cs="Arial"/>
                <w:color w:val="000000"/>
                <w:sz w:val="24"/>
                <w:szCs w:val="24"/>
                <w:lang w:eastAsia="ru-RU"/>
              </w:rPr>
            </w:pPr>
            <w:r w:rsidRPr="00FD36AB">
              <w:rPr>
                <w:rFonts w:ascii="Times New Roman" w:hAnsi="Times New Roman" w:cs="Times New Roman"/>
                <w:sz w:val="24"/>
                <w:szCs w:val="24"/>
              </w:rPr>
              <w:t xml:space="preserve">Пристройка </w:t>
            </w:r>
            <w:r w:rsidRPr="00FD36AB">
              <w:rPr>
                <w:rFonts w:ascii="Times New Roman" w:eastAsia="Calibri" w:hAnsi="Times New Roman" w:cs="Arial"/>
                <w:color w:val="000000"/>
                <w:sz w:val="24"/>
                <w:szCs w:val="24"/>
                <w:lang w:eastAsia="ru-RU"/>
              </w:rPr>
              <w:t xml:space="preserve">к гостинице </w:t>
            </w:r>
          </w:p>
          <w:p w:rsidR="00A72CE5" w:rsidRPr="00FD36AB" w:rsidRDefault="00A72CE5" w:rsidP="006D2063">
            <w:pPr>
              <w:jc w:val="center"/>
              <w:rPr>
                <w:rFonts w:ascii="Times New Roman" w:hAnsi="Times New Roman" w:cs="Times New Roman"/>
                <w:sz w:val="24"/>
                <w:szCs w:val="24"/>
              </w:rPr>
            </w:pPr>
            <w:r w:rsidRPr="00FD36AB">
              <w:rPr>
                <w:rFonts w:ascii="Times New Roman" w:eastAsia="Calibri" w:hAnsi="Times New Roman" w:cs="Arial"/>
                <w:color w:val="000000"/>
                <w:sz w:val="24"/>
                <w:szCs w:val="24"/>
                <w:lang w:eastAsia="ru-RU"/>
              </w:rPr>
              <w:t>«Амира Парк» по ул. Кольцова, 2</w:t>
            </w:r>
          </w:p>
        </w:tc>
        <w:tc>
          <w:tcPr>
            <w:tcW w:w="1276" w:type="dxa"/>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25</w:t>
            </w:r>
          </w:p>
        </w:tc>
        <w:tc>
          <w:tcPr>
            <w:tcW w:w="1134" w:type="dxa"/>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5</w:t>
            </w:r>
          </w:p>
        </w:tc>
        <w:tc>
          <w:tcPr>
            <w:tcW w:w="1701" w:type="dxa"/>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120,0</w:t>
            </w:r>
          </w:p>
        </w:tc>
        <w:tc>
          <w:tcPr>
            <w:tcW w:w="2268" w:type="dxa"/>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2022 г.</w:t>
            </w:r>
          </w:p>
        </w:tc>
      </w:tr>
      <w:tr w:rsidR="00A72CE5" w:rsidRPr="00FD36AB" w:rsidTr="006D2063">
        <w:trPr>
          <w:trHeight w:val="20"/>
        </w:trPr>
        <w:tc>
          <w:tcPr>
            <w:tcW w:w="426" w:type="dxa"/>
            <w:vAlign w:val="center"/>
          </w:tcPr>
          <w:p w:rsidR="00A72CE5" w:rsidRPr="00FD36AB" w:rsidRDefault="00A72CE5" w:rsidP="006D2063">
            <w:pPr>
              <w:jc w:val="center"/>
              <w:rPr>
                <w:rFonts w:ascii="Times New Roman" w:hAnsi="Times New Roman" w:cs="Times New Roman"/>
                <w:sz w:val="20"/>
                <w:szCs w:val="20"/>
              </w:rPr>
            </w:pPr>
            <w:r w:rsidRPr="00FD36AB">
              <w:rPr>
                <w:rFonts w:ascii="Times New Roman" w:hAnsi="Times New Roman" w:cs="Times New Roman"/>
                <w:sz w:val="20"/>
                <w:szCs w:val="20"/>
              </w:rPr>
              <w:t>11</w:t>
            </w:r>
          </w:p>
        </w:tc>
        <w:tc>
          <w:tcPr>
            <w:tcW w:w="3368" w:type="dxa"/>
            <w:vAlign w:val="center"/>
          </w:tcPr>
          <w:p w:rsidR="00A72CE5"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 xml:space="preserve">Строительство гостевого дома </w:t>
            </w:r>
          </w:p>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по пер. Крепостному, 6</w:t>
            </w:r>
          </w:p>
        </w:tc>
        <w:tc>
          <w:tcPr>
            <w:tcW w:w="1276" w:type="dxa"/>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45</w:t>
            </w:r>
          </w:p>
        </w:tc>
        <w:tc>
          <w:tcPr>
            <w:tcW w:w="1134" w:type="dxa"/>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23</w:t>
            </w:r>
          </w:p>
        </w:tc>
        <w:tc>
          <w:tcPr>
            <w:tcW w:w="1701" w:type="dxa"/>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265,0</w:t>
            </w:r>
          </w:p>
        </w:tc>
        <w:tc>
          <w:tcPr>
            <w:tcW w:w="2268" w:type="dxa"/>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2022 г.</w:t>
            </w:r>
          </w:p>
        </w:tc>
      </w:tr>
      <w:tr w:rsidR="00A72CE5" w:rsidRPr="00FD36AB" w:rsidTr="006D2063">
        <w:trPr>
          <w:trHeight w:val="20"/>
        </w:trPr>
        <w:tc>
          <w:tcPr>
            <w:tcW w:w="426" w:type="dxa"/>
            <w:vAlign w:val="center"/>
          </w:tcPr>
          <w:p w:rsidR="00A72CE5" w:rsidRPr="00FD36AB" w:rsidRDefault="00A72CE5" w:rsidP="006D2063">
            <w:pPr>
              <w:jc w:val="center"/>
              <w:rPr>
                <w:rFonts w:ascii="Times New Roman" w:hAnsi="Times New Roman" w:cs="Times New Roman"/>
                <w:sz w:val="20"/>
                <w:szCs w:val="20"/>
              </w:rPr>
            </w:pPr>
            <w:r w:rsidRPr="00FD36AB">
              <w:rPr>
                <w:rFonts w:ascii="Times New Roman" w:hAnsi="Times New Roman" w:cs="Times New Roman"/>
                <w:sz w:val="20"/>
                <w:szCs w:val="20"/>
              </w:rPr>
              <w:t>12</w:t>
            </w:r>
          </w:p>
        </w:tc>
        <w:tc>
          <w:tcPr>
            <w:tcW w:w="3368" w:type="dxa"/>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Строительство административно-лечебного корпуса пансионата «Шаляпин» по ул. Со</w:t>
            </w:r>
            <w:r>
              <w:rPr>
                <w:rFonts w:ascii="Times New Roman" w:hAnsi="Times New Roman" w:cs="Times New Roman"/>
                <w:sz w:val="24"/>
                <w:szCs w:val="24"/>
              </w:rPr>
              <w:t>л</w:t>
            </w:r>
            <w:r w:rsidRPr="00FD36AB">
              <w:rPr>
                <w:rFonts w:ascii="Times New Roman" w:hAnsi="Times New Roman" w:cs="Times New Roman"/>
                <w:sz w:val="24"/>
                <w:szCs w:val="24"/>
              </w:rPr>
              <w:t>женицына, 2</w:t>
            </w:r>
          </w:p>
        </w:tc>
        <w:tc>
          <w:tcPr>
            <w:tcW w:w="1276" w:type="dxa"/>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69</w:t>
            </w:r>
          </w:p>
        </w:tc>
        <w:tc>
          <w:tcPr>
            <w:tcW w:w="1134" w:type="dxa"/>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30</w:t>
            </w:r>
          </w:p>
        </w:tc>
        <w:tc>
          <w:tcPr>
            <w:tcW w:w="1701" w:type="dxa"/>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1280,0</w:t>
            </w:r>
          </w:p>
        </w:tc>
        <w:tc>
          <w:tcPr>
            <w:tcW w:w="2268" w:type="dxa"/>
            <w:vAlign w:val="center"/>
          </w:tcPr>
          <w:p w:rsidR="00A72CE5" w:rsidRPr="00FD36AB" w:rsidRDefault="00A72CE5" w:rsidP="006D2063">
            <w:pPr>
              <w:jc w:val="center"/>
              <w:rPr>
                <w:rFonts w:ascii="Times New Roman" w:hAnsi="Times New Roman" w:cs="Times New Roman"/>
                <w:sz w:val="24"/>
                <w:szCs w:val="24"/>
              </w:rPr>
            </w:pPr>
            <w:r w:rsidRPr="00FD36AB">
              <w:rPr>
                <w:rFonts w:ascii="Times New Roman" w:hAnsi="Times New Roman" w:cs="Times New Roman"/>
                <w:sz w:val="24"/>
                <w:szCs w:val="24"/>
              </w:rPr>
              <w:t>2022 г.</w:t>
            </w:r>
          </w:p>
        </w:tc>
      </w:tr>
      <w:tr w:rsidR="00A72CE5" w:rsidRPr="00FD36AB" w:rsidTr="006D2063">
        <w:trPr>
          <w:trHeight w:val="20"/>
        </w:trPr>
        <w:tc>
          <w:tcPr>
            <w:tcW w:w="3794" w:type="dxa"/>
            <w:gridSpan w:val="2"/>
            <w:shd w:val="clear" w:color="auto" w:fill="FFFFFF" w:themeFill="background1"/>
            <w:vAlign w:val="center"/>
          </w:tcPr>
          <w:p w:rsidR="00A72CE5" w:rsidRPr="00FD36AB" w:rsidRDefault="00A72CE5" w:rsidP="006D2063">
            <w:pPr>
              <w:jc w:val="center"/>
              <w:rPr>
                <w:rFonts w:ascii="Times New Roman" w:hAnsi="Times New Roman" w:cs="Times New Roman"/>
                <w:b/>
                <w:sz w:val="24"/>
                <w:szCs w:val="24"/>
              </w:rPr>
            </w:pPr>
            <w:r w:rsidRPr="00FD36AB">
              <w:rPr>
                <w:rFonts w:ascii="Times New Roman" w:hAnsi="Times New Roman" w:cs="Times New Roman"/>
                <w:b/>
                <w:sz w:val="24"/>
                <w:szCs w:val="24"/>
              </w:rPr>
              <w:t>Итого по отрасли</w:t>
            </w:r>
          </w:p>
        </w:tc>
        <w:tc>
          <w:tcPr>
            <w:tcW w:w="1276" w:type="dxa"/>
            <w:shd w:val="clear" w:color="auto" w:fill="FFFFFF" w:themeFill="background1"/>
            <w:vAlign w:val="center"/>
          </w:tcPr>
          <w:p w:rsidR="00A72CE5" w:rsidRPr="00FD36AB" w:rsidRDefault="00A72CE5" w:rsidP="006D2063">
            <w:pPr>
              <w:jc w:val="center"/>
              <w:rPr>
                <w:rFonts w:ascii="Times New Roman" w:hAnsi="Times New Roman" w:cs="Times New Roman"/>
                <w:b/>
                <w:sz w:val="24"/>
                <w:szCs w:val="24"/>
              </w:rPr>
            </w:pPr>
            <w:r w:rsidRPr="00FD36AB">
              <w:rPr>
                <w:rFonts w:ascii="Times New Roman" w:eastAsia="Calibri" w:hAnsi="Times New Roman" w:cs="Arial"/>
                <w:b/>
                <w:color w:val="000000"/>
                <w:sz w:val="24"/>
                <w:szCs w:val="24"/>
                <w:lang w:eastAsia="ru-RU"/>
              </w:rPr>
              <w:t>1906</w:t>
            </w:r>
          </w:p>
        </w:tc>
        <w:tc>
          <w:tcPr>
            <w:tcW w:w="1134" w:type="dxa"/>
            <w:shd w:val="clear" w:color="auto" w:fill="FFFFFF" w:themeFill="background1"/>
            <w:vAlign w:val="center"/>
          </w:tcPr>
          <w:p w:rsidR="00A72CE5" w:rsidRPr="00FD36AB" w:rsidRDefault="00A72CE5" w:rsidP="006D2063">
            <w:pPr>
              <w:jc w:val="center"/>
              <w:rPr>
                <w:rFonts w:ascii="Times New Roman" w:hAnsi="Times New Roman" w:cs="Times New Roman"/>
                <w:b/>
                <w:sz w:val="24"/>
                <w:szCs w:val="24"/>
              </w:rPr>
            </w:pPr>
            <w:r w:rsidRPr="00FD36AB">
              <w:rPr>
                <w:rFonts w:ascii="Times New Roman" w:eastAsia="Calibri" w:hAnsi="Times New Roman" w:cs="Arial"/>
                <w:b/>
                <w:color w:val="000000"/>
                <w:sz w:val="24"/>
                <w:szCs w:val="24"/>
                <w:lang w:eastAsia="ru-RU"/>
              </w:rPr>
              <w:t>1839</w:t>
            </w:r>
          </w:p>
        </w:tc>
        <w:tc>
          <w:tcPr>
            <w:tcW w:w="1701" w:type="dxa"/>
            <w:shd w:val="clear" w:color="auto" w:fill="FFFFFF" w:themeFill="background1"/>
            <w:vAlign w:val="center"/>
          </w:tcPr>
          <w:p w:rsidR="00A72CE5" w:rsidRPr="00FD36AB" w:rsidRDefault="00A72CE5" w:rsidP="006D2063">
            <w:pPr>
              <w:jc w:val="center"/>
              <w:rPr>
                <w:rFonts w:ascii="Times New Roman" w:hAnsi="Times New Roman" w:cs="Times New Roman"/>
                <w:b/>
                <w:sz w:val="24"/>
                <w:szCs w:val="24"/>
              </w:rPr>
            </w:pPr>
            <w:r w:rsidRPr="00FD36AB">
              <w:rPr>
                <w:rFonts w:ascii="Times New Roman" w:eastAsia="Calibri" w:hAnsi="Times New Roman" w:cs="Arial"/>
                <w:b/>
                <w:color w:val="000000"/>
                <w:sz w:val="24"/>
                <w:szCs w:val="24"/>
                <w:lang w:eastAsia="ru-RU"/>
              </w:rPr>
              <w:t>16184</w:t>
            </w:r>
          </w:p>
        </w:tc>
        <w:tc>
          <w:tcPr>
            <w:tcW w:w="2268" w:type="dxa"/>
            <w:shd w:val="clear" w:color="auto" w:fill="FFFFFF" w:themeFill="background1"/>
            <w:vAlign w:val="center"/>
          </w:tcPr>
          <w:p w:rsidR="00A72CE5" w:rsidRPr="00FD36AB" w:rsidRDefault="00A72CE5" w:rsidP="006D2063">
            <w:pPr>
              <w:jc w:val="center"/>
              <w:rPr>
                <w:rFonts w:ascii="Times New Roman" w:hAnsi="Times New Roman" w:cs="Times New Roman"/>
                <w:b/>
                <w:sz w:val="20"/>
                <w:szCs w:val="20"/>
              </w:rPr>
            </w:pPr>
          </w:p>
        </w:tc>
      </w:tr>
      <w:tr w:rsidR="00A72CE5" w:rsidRPr="00FD36AB" w:rsidTr="006D2063">
        <w:trPr>
          <w:trHeight w:val="20"/>
        </w:trPr>
        <w:tc>
          <w:tcPr>
            <w:tcW w:w="3794" w:type="dxa"/>
            <w:gridSpan w:val="2"/>
            <w:shd w:val="clear" w:color="auto" w:fill="FFFFFF" w:themeFill="background1"/>
            <w:vAlign w:val="center"/>
          </w:tcPr>
          <w:p w:rsidR="00A72CE5" w:rsidRPr="00FD36AB" w:rsidRDefault="00A72CE5" w:rsidP="006D2063">
            <w:pPr>
              <w:jc w:val="center"/>
              <w:rPr>
                <w:rFonts w:ascii="Times New Roman" w:hAnsi="Times New Roman" w:cs="Times New Roman"/>
                <w:b/>
                <w:sz w:val="24"/>
                <w:szCs w:val="24"/>
              </w:rPr>
            </w:pPr>
            <w:r w:rsidRPr="00FD36AB">
              <w:rPr>
                <w:rFonts w:ascii="Times New Roman" w:hAnsi="Times New Roman" w:cs="Times New Roman"/>
                <w:b/>
                <w:sz w:val="24"/>
                <w:szCs w:val="24"/>
              </w:rPr>
              <w:t>Общее итого внебюджетные инвестиции</w:t>
            </w:r>
          </w:p>
        </w:tc>
        <w:tc>
          <w:tcPr>
            <w:tcW w:w="1276" w:type="dxa"/>
            <w:shd w:val="clear" w:color="auto" w:fill="FFFFFF" w:themeFill="background1"/>
            <w:vAlign w:val="center"/>
          </w:tcPr>
          <w:p w:rsidR="00A72CE5" w:rsidRPr="00FD36AB" w:rsidRDefault="00A72CE5" w:rsidP="006D2063">
            <w:pPr>
              <w:jc w:val="center"/>
              <w:rPr>
                <w:rFonts w:ascii="Times New Roman" w:hAnsi="Times New Roman" w:cs="Times New Roman"/>
                <w:b/>
                <w:sz w:val="24"/>
                <w:szCs w:val="24"/>
              </w:rPr>
            </w:pPr>
            <w:r w:rsidRPr="00FD36AB">
              <w:rPr>
                <w:rFonts w:ascii="Times New Roman" w:eastAsia="Calibri" w:hAnsi="Times New Roman" w:cs="Arial"/>
                <w:b/>
                <w:color w:val="000000"/>
                <w:sz w:val="24"/>
                <w:szCs w:val="24"/>
                <w:lang w:eastAsia="ru-RU"/>
              </w:rPr>
              <w:t>1906</w:t>
            </w:r>
          </w:p>
        </w:tc>
        <w:tc>
          <w:tcPr>
            <w:tcW w:w="1134" w:type="dxa"/>
            <w:shd w:val="clear" w:color="auto" w:fill="FFFFFF" w:themeFill="background1"/>
            <w:vAlign w:val="center"/>
          </w:tcPr>
          <w:p w:rsidR="00A72CE5" w:rsidRPr="00FD36AB" w:rsidRDefault="00A72CE5" w:rsidP="006D2063">
            <w:pPr>
              <w:jc w:val="center"/>
              <w:rPr>
                <w:rFonts w:ascii="Times New Roman" w:hAnsi="Times New Roman" w:cs="Times New Roman"/>
                <w:b/>
                <w:sz w:val="24"/>
                <w:szCs w:val="24"/>
              </w:rPr>
            </w:pPr>
            <w:r w:rsidRPr="00FD36AB">
              <w:rPr>
                <w:rFonts w:ascii="Times New Roman" w:eastAsia="Calibri" w:hAnsi="Times New Roman" w:cs="Arial"/>
                <w:b/>
                <w:color w:val="000000"/>
                <w:sz w:val="24"/>
                <w:szCs w:val="24"/>
                <w:lang w:eastAsia="ru-RU"/>
              </w:rPr>
              <w:t>1839</w:t>
            </w:r>
          </w:p>
        </w:tc>
        <w:tc>
          <w:tcPr>
            <w:tcW w:w="1701" w:type="dxa"/>
            <w:shd w:val="clear" w:color="auto" w:fill="FFFFFF" w:themeFill="background1"/>
            <w:vAlign w:val="center"/>
          </w:tcPr>
          <w:p w:rsidR="00A72CE5" w:rsidRPr="00FD36AB" w:rsidRDefault="00A72CE5" w:rsidP="006D2063">
            <w:pPr>
              <w:jc w:val="center"/>
              <w:rPr>
                <w:rFonts w:ascii="Times New Roman" w:hAnsi="Times New Roman" w:cs="Times New Roman"/>
                <w:b/>
                <w:sz w:val="24"/>
                <w:szCs w:val="24"/>
              </w:rPr>
            </w:pPr>
            <w:r w:rsidRPr="00FD36AB">
              <w:rPr>
                <w:rFonts w:ascii="Times New Roman" w:eastAsia="Calibri" w:hAnsi="Times New Roman" w:cs="Arial"/>
                <w:b/>
                <w:color w:val="000000"/>
                <w:sz w:val="24"/>
                <w:szCs w:val="24"/>
                <w:lang w:eastAsia="ru-RU"/>
              </w:rPr>
              <w:t>16184</w:t>
            </w:r>
          </w:p>
        </w:tc>
        <w:tc>
          <w:tcPr>
            <w:tcW w:w="2268" w:type="dxa"/>
            <w:shd w:val="clear" w:color="auto" w:fill="FFFFFF" w:themeFill="background1"/>
            <w:vAlign w:val="center"/>
          </w:tcPr>
          <w:p w:rsidR="00A72CE5" w:rsidRPr="00FD36AB" w:rsidRDefault="00A72CE5" w:rsidP="006D2063">
            <w:pPr>
              <w:jc w:val="center"/>
              <w:rPr>
                <w:rFonts w:ascii="Times New Roman" w:hAnsi="Times New Roman" w:cs="Times New Roman"/>
                <w:b/>
                <w:sz w:val="20"/>
                <w:szCs w:val="20"/>
              </w:rPr>
            </w:pPr>
          </w:p>
        </w:tc>
      </w:tr>
    </w:tbl>
    <w:p w:rsidR="00A72CE5" w:rsidRDefault="00A72CE5" w:rsidP="00A72CE5">
      <w:pPr>
        <w:spacing w:after="0" w:line="240" w:lineRule="auto"/>
        <w:rPr>
          <w:rFonts w:ascii="Times New Roman" w:eastAsia="Calibri" w:hAnsi="Times New Roman" w:cs="Arial"/>
          <w:color w:val="000000"/>
          <w:sz w:val="24"/>
          <w:szCs w:val="24"/>
          <w:lang w:eastAsia="ru-RU"/>
        </w:rPr>
      </w:pPr>
    </w:p>
    <w:tbl>
      <w:tblPr>
        <w:tblpPr w:leftFromText="180" w:rightFromText="180" w:vertAnchor="text" w:horzAnchor="margin" w:tblpY="246"/>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503"/>
        <w:gridCol w:w="142"/>
        <w:gridCol w:w="879"/>
        <w:gridCol w:w="255"/>
        <w:gridCol w:w="1021"/>
        <w:gridCol w:w="113"/>
        <w:gridCol w:w="1304"/>
        <w:gridCol w:w="113"/>
        <w:gridCol w:w="1276"/>
      </w:tblGrid>
      <w:tr w:rsidR="006E4879" w:rsidRPr="006E4879" w:rsidTr="006E4879">
        <w:trPr>
          <w:trHeight w:val="70"/>
        </w:trPr>
        <w:tc>
          <w:tcPr>
            <w:tcW w:w="1003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879" w:rsidRPr="006E4879" w:rsidRDefault="006E4879" w:rsidP="006E4879">
            <w:pPr>
              <w:spacing w:after="0" w:line="240" w:lineRule="auto"/>
              <w:jc w:val="center"/>
              <w:rPr>
                <w:rFonts w:ascii="Times New Roman" w:hAnsi="Times New Roman" w:cs="Times New Roman"/>
                <w:b/>
                <w:sz w:val="28"/>
                <w:szCs w:val="28"/>
              </w:rPr>
            </w:pPr>
            <w:r w:rsidRPr="006E4879">
              <w:rPr>
                <w:rFonts w:ascii="Times New Roman" w:hAnsi="Times New Roman" w:cs="Times New Roman"/>
                <w:b/>
                <w:sz w:val="28"/>
                <w:szCs w:val="28"/>
              </w:rPr>
              <w:t>Бюджетные инвестиции</w:t>
            </w:r>
          </w:p>
        </w:tc>
      </w:tr>
      <w:tr w:rsidR="006E4879" w:rsidRPr="006E4879" w:rsidTr="006E4879">
        <w:trPr>
          <w:trHeight w:val="70"/>
        </w:trPr>
        <w:tc>
          <w:tcPr>
            <w:tcW w:w="10031" w:type="dxa"/>
            <w:gridSpan w:val="10"/>
            <w:tcBorders>
              <w:top w:val="single" w:sz="4" w:space="0" w:color="auto"/>
              <w:left w:val="single" w:sz="4" w:space="0" w:color="auto"/>
              <w:bottom w:val="single" w:sz="4" w:space="0" w:color="auto"/>
              <w:right w:val="single" w:sz="4" w:space="0" w:color="auto"/>
            </w:tcBorders>
            <w:shd w:val="clear" w:color="auto" w:fill="auto"/>
          </w:tcPr>
          <w:p w:rsidR="006E4879" w:rsidRPr="006E4879" w:rsidRDefault="006E4879" w:rsidP="006E4879">
            <w:pPr>
              <w:spacing w:after="0" w:line="240" w:lineRule="auto"/>
              <w:jc w:val="center"/>
              <w:rPr>
                <w:rFonts w:ascii="Times New Roman" w:hAnsi="Times New Roman" w:cs="Times New Roman"/>
                <w:b/>
                <w:sz w:val="24"/>
                <w:szCs w:val="24"/>
              </w:rPr>
            </w:pPr>
            <w:r w:rsidRPr="006E4879">
              <w:rPr>
                <w:rFonts w:ascii="Times New Roman" w:hAnsi="Times New Roman" w:cs="Times New Roman"/>
                <w:b/>
                <w:sz w:val="24"/>
                <w:szCs w:val="24"/>
              </w:rPr>
              <w:t>Объекты коллективного размещения отдыхающих</w:t>
            </w:r>
          </w:p>
        </w:tc>
      </w:tr>
      <w:tr w:rsidR="006E4879" w:rsidRPr="006E4879" w:rsidTr="006E4879">
        <w:trPr>
          <w:trHeight w:val="1074"/>
        </w:trPr>
        <w:tc>
          <w:tcPr>
            <w:tcW w:w="425" w:type="dxa"/>
            <w:tcBorders>
              <w:top w:val="single" w:sz="4" w:space="0" w:color="auto"/>
              <w:bottom w:val="single" w:sz="4" w:space="0" w:color="auto"/>
              <w:right w:val="single" w:sz="4" w:space="0" w:color="auto"/>
            </w:tcBorders>
            <w:shd w:val="clear" w:color="auto" w:fill="auto"/>
            <w:vAlign w:val="center"/>
          </w:tcPr>
          <w:p w:rsidR="006E4879" w:rsidRPr="006E4879" w:rsidRDefault="006E4879" w:rsidP="006E4879">
            <w:pPr>
              <w:jc w:val="center"/>
              <w:rPr>
                <w:rFonts w:ascii="Times New Roman" w:hAnsi="Times New Roman" w:cs="Times New Roman"/>
                <w:sz w:val="20"/>
                <w:szCs w:val="20"/>
              </w:rPr>
            </w:pPr>
            <w:r w:rsidRPr="006E4879">
              <w:rPr>
                <w:rFonts w:ascii="Times New Roman" w:hAnsi="Times New Roman" w:cs="Times New Roman"/>
                <w:sz w:val="20"/>
                <w:szCs w:val="20"/>
              </w:rPr>
              <w:t>№</w:t>
            </w:r>
          </w:p>
          <w:p w:rsidR="006E4879" w:rsidRPr="006E4879" w:rsidRDefault="006E4879" w:rsidP="006E4879">
            <w:pPr>
              <w:spacing w:after="0" w:line="240" w:lineRule="auto"/>
              <w:jc w:val="center"/>
              <w:rPr>
                <w:rFonts w:ascii="Times New Roman" w:eastAsia="Times New Roman" w:hAnsi="Times New Roman" w:cs="Times New Roman"/>
                <w:color w:val="000000"/>
                <w:sz w:val="20"/>
                <w:szCs w:val="20"/>
                <w:lang w:eastAsia="ru-RU" w:bidi="he-IL"/>
              </w:rPr>
            </w:pPr>
            <w:proofErr w:type="gramStart"/>
            <w:r w:rsidRPr="006E4879">
              <w:rPr>
                <w:rFonts w:ascii="Times New Roman" w:hAnsi="Times New Roman" w:cs="Times New Roman"/>
                <w:sz w:val="20"/>
                <w:szCs w:val="20"/>
              </w:rPr>
              <w:t>п</w:t>
            </w:r>
            <w:proofErr w:type="gramEnd"/>
            <w:r w:rsidRPr="006E4879">
              <w:rPr>
                <w:rFonts w:ascii="Times New Roman" w:hAnsi="Times New Roman" w:cs="Times New Roman"/>
                <w:sz w:val="20"/>
                <w:szCs w:val="20"/>
              </w:rPr>
              <w:t>/п</w:t>
            </w:r>
          </w:p>
        </w:tc>
        <w:tc>
          <w:tcPr>
            <w:tcW w:w="4503" w:type="dxa"/>
            <w:tcBorders>
              <w:top w:val="single" w:sz="4" w:space="0" w:color="auto"/>
              <w:left w:val="single" w:sz="4" w:space="0" w:color="auto"/>
              <w:bottom w:val="single" w:sz="4" w:space="0" w:color="auto"/>
              <w:right w:val="single" w:sz="4" w:space="0" w:color="auto"/>
            </w:tcBorders>
            <w:shd w:val="clear" w:color="auto" w:fill="auto"/>
          </w:tcPr>
          <w:p w:rsidR="006E4879" w:rsidRPr="006E4879" w:rsidRDefault="006E4879" w:rsidP="006E4879">
            <w:pPr>
              <w:jc w:val="center"/>
              <w:rPr>
                <w:rFonts w:ascii="Times New Roman" w:hAnsi="Times New Roman" w:cs="Times New Roman"/>
              </w:rPr>
            </w:pPr>
            <w:r w:rsidRPr="006E4879">
              <w:rPr>
                <w:rFonts w:ascii="Times New Roman" w:hAnsi="Times New Roman" w:cs="Times New Roman"/>
              </w:rPr>
              <w:t>Наименование проекта</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6E4879" w:rsidRPr="006E4879" w:rsidRDefault="006E4879" w:rsidP="006E4879">
            <w:pPr>
              <w:jc w:val="center"/>
              <w:rPr>
                <w:rFonts w:ascii="Times New Roman" w:hAnsi="Times New Roman" w:cs="Times New Roman"/>
              </w:rPr>
            </w:pPr>
            <w:r w:rsidRPr="006E4879">
              <w:rPr>
                <w:rFonts w:ascii="Times New Roman" w:hAnsi="Times New Roman" w:cs="Times New Roman"/>
              </w:rPr>
              <w:t>Коечные места (план), ед.</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E4879" w:rsidRPr="006E4879" w:rsidRDefault="006E4879" w:rsidP="006E4879">
            <w:pPr>
              <w:jc w:val="center"/>
              <w:rPr>
                <w:rFonts w:ascii="Times New Roman" w:hAnsi="Times New Roman" w:cs="Times New Roman"/>
              </w:rPr>
            </w:pPr>
            <w:r w:rsidRPr="006E4879">
              <w:rPr>
                <w:rFonts w:ascii="Times New Roman" w:hAnsi="Times New Roman" w:cs="Times New Roman"/>
              </w:rPr>
              <w:t>Рабочие места (план), ед.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6E4879" w:rsidRPr="006E4879" w:rsidRDefault="006E4879" w:rsidP="006E4879">
            <w:pPr>
              <w:jc w:val="center"/>
              <w:rPr>
                <w:rFonts w:ascii="Times New Roman" w:hAnsi="Times New Roman" w:cs="Times New Roman"/>
              </w:rPr>
            </w:pPr>
            <w:r w:rsidRPr="006E4879">
              <w:rPr>
                <w:rFonts w:ascii="Times New Roman" w:hAnsi="Times New Roman" w:cs="Times New Roman"/>
              </w:rPr>
              <w:t>Стоимость проекта, млн. руб.</w:t>
            </w:r>
          </w:p>
        </w:tc>
        <w:tc>
          <w:tcPr>
            <w:tcW w:w="1276" w:type="dxa"/>
            <w:tcBorders>
              <w:top w:val="single" w:sz="4" w:space="0" w:color="auto"/>
              <w:left w:val="single" w:sz="4" w:space="0" w:color="auto"/>
              <w:bottom w:val="single" w:sz="4" w:space="0" w:color="auto"/>
            </w:tcBorders>
            <w:shd w:val="clear" w:color="auto" w:fill="auto"/>
          </w:tcPr>
          <w:p w:rsidR="006E4879" w:rsidRPr="006E4879" w:rsidRDefault="006E4879" w:rsidP="006E4879">
            <w:pPr>
              <w:jc w:val="center"/>
              <w:rPr>
                <w:rFonts w:ascii="Times New Roman" w:hAnsi="Times New Roman" w:cs="Times New Roman"/>
              </w:rPr>
            </w:pPr>
            <w:r w:rsidRPr="006E4879">
              <w:rPr>
                <w:rFonts w:ascii="Times New Roman" w:hAnsi="Times New Roman" w:cs="Times New Roman"/>
              </w:rPr>
              <w:t>Срок реализации проекта</w:t>
            </w:r>
          </w:p>
        </w:tc>
      </w:tr>
      <w:tr w:rsidR="006E4879" w:rsidRPr="006E4879" w:rsidTr="006E4879">
        <w:trPr>
          <w:trHeight w:val="70"/>
        </w:trPr>
        <w:tc>
          <w:tcPr>
            <w:tcW w:w="425" w:type="dxa"/>
            <w:tcBorders>
              <w:top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eastAsia="Times New Roman" w:hAnsi="Times New Roman" w:cs="Times New Roman"/>
                <w:color w:val="000000"/>
                <w:sz w:val="20"/>
                <w:szCs w:val="20"/>
                <w:lang w:eastAsia="ru-RU" w:bidi="he-IL"/>
              </w:rPr>
            </w:pPr>
            <w:r w:rsidRPr="006E4879">
              <w:rPr>
                <w:rFonts w:ascii="Times New Roman" w:eastAsia="Times New Roman" w:hAnsi="Times New Roman" w:cs="Times New Roman"/>
                <w:color w:val="000000"/>
                <w:sz w:val="20"/>
                <w:szCs w:val="20"/>
                <w:lang w:eastAsia="ru-RU" w:bidi="he-IL"/>
              </w:rPr>
              <w:t>13</w:t>
            </w:r>
          </w:p>
        </w:tc>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eastAsia="Calibri" w:hAnsi="Times New Roman" w:cs="Times New Roman"/>
                <w:color w:val="000000"/>
                <w:sz w:val="24"/>
                <w:szCs w:val="24"/>
              </w:rPr>
            </w:pPr>
            <w:r w:rsidRPr="006E4879">
              <w:rPr>
                <w:rFonts w:ascii="Times New Roman" w:eastAsia="Calibri" w:hAnsi="Times New Roman" w:cs="Times New Roman"/>
                <w:color w:val="000000"/>
                <w:sz w:val="24"/>
                <w:szCs w:val="24"/>
              </w:rPr>
              <w:t>Реконструкция спального корпуса санатория «Эльбрус» МВД России</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eastAsia="Times New Roman" w:hAnsi="Times New Roman" w:cs="Times New Roman"/>
                <w:color w:val="000000"/>
                <w:sz w:val="24"/>
                <w:szCs w:val="24"/>
                <w:lang w:eastAsia="ru-RU" w:bidi="he-IL"/>
              </w:rPr>
            </w:pPr>
            <w:r w:rsidRPr="006E4879">
              <w:rPr>
                <w:rFonts w:ascii="Times New Roman" w:eastAsia="Times New Roman" w:hAnsi="Times New Roman" w:cs="Times New Roman"/>
                <w:color w:val="000000"/>
                <w:sz w:val="24"/>
                <w:szCs w:val="24"/>
                <w:lang w:eastAsia="ru-RU" w:bidi="he-IL"/>
              </w:rPr>
              <w:t>139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eastAsia="Calibri" w:hAnsi="Times New Roman" w:cs="Times New Roman"/>
                <w:color w:val="000000"/>
                <w:sz w:val="24"/>
                <w:szCs w:val="24"/>
              </w:rPr>
            </w:pPr>
            <w:r w:rsidRPr="006E4879">
              <w:rPr>
                <w:rFonts w:ascii="Times New Roman" w:eastAsia="Calibri" w:hAnsi="Times New Roman" w:cs="Times New Roman"/>
                <w:color w:val="000000"/>
                <w:sz w:val="24"/>
                <w:szCs w:val="24"/>
              </w:rPr>
              <w:t>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eastAsia="Calibri" w:hAnsi="Times New Roman" w:cs="Times New Roman"/>
                <w:color w:val="000000"/>
                <w:sz w:val="24"/>
                <w:szCs w:val="24"/>
              </w:rPr>
            </w:pPr>
            <w:r w:rsidRPr="006E4879">
              <w:rPr>
                <w:rFonts w:ascii="Times New Roman" w:eastAsia="Calibri" w:hAnsi="Times New Roman" w:cs="Times New Roman"/>
                <w:color w:val="000000"/>
                <w:sz w:val="24"/>
                <w:szCs w:val="24"/>
              </w:rPr>
              <w:t>305,6</w:t>
            </w:r>
          </w:p>
        </w:tc>
        <w:tc>
          <w:tcPr>
            <w:tcW w:w="1276" w:type="dxa"/>
            <w:tcBorders>
              <w:top w:val="single" w:sz="4" w:space="0" w:color="auto"/>
              <w:left w:val="single" w:sz="4" w:space="0" w:color="auto"/>
              <w:bottom w:val="single" w:sz="4" w:space="0" w:color="auto"/>
            </w:tcBorders>
            <w:shd w:val="clear" w:color="auto" w:fill="auto"/>
            <w:vAlign w:val="center"/>
          </w:tcPr>
          <w:p w:rsidR="006E4879" w:rsidRPr="006E4879" w:rsidRDefault="006E4879" w:rsidP="006E4879">
            <w:pPr>
              <w:spacing w:after="0" w:line="240" w:lineRule="auto"/>
              <w:jc w:val="center"/>
              <w:rPr>
                <w:rFonts w:ascii="Times New Roman" w:eastAsia="Calibri" w:hAnsi="Times New Roman" w:cs="Times New Roman"/>
                <w:color w:val="000000"/>
                <w:sz w:val="24"/>
                <w:szCs w:val="24"/>
              </w:rPr>
            </w:pPr>
            <w:r w:rsidRPr="006E4879">
              <w:rPr>
                <w:rFonts w:ascii="Times New Roman" w:eastAsia="Calibri" w:hAnsi="Times New Roman" w:cs="Times New Roman"/>
                <w:color w:val="000000"/>
                <w:sz w:val="24"/>
                <w:szCs w:val="24"/>
              </w:rPr>
              <w:t>2023 г.</w:t>
            </w:r>
          </w:p>
        </w:tc>
      </w:tr>
      <w:tr w:rsidR="006E4879" w:rsidRPr="006E4879" w:rsidTr="006E4879">
        <w:trPr>
          <w:trHeight w:val="70"/>
        </w:trPr>
        <w:tc>
          <w:tcPr>
            <w:tcW w:w="425" w:type="dxa"/>
            <w:tcBorders>
              <w:top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eastAsia="Times New Roman" w:hAnsi="Times New Roman" w:cs="Times New Roman"/>
                <w:color w:val="000000"/>
                <w:sz w:val="20"/>
                <w:szCs w:val="20"/>
                <w:lang w:eastAsia="ru-RU" w:bidi="he-IL"/>
              </w:rPr>
            </w:pPr>
            <w:r w:rsidRPr="006E4879">
              <w:rPr>
                <w:rFonts w:ascii="Times New Roman" w:eastAsia="Times New Roman" w:hAnsi="Times New Roman" w:cs="Times New Roman"/>
                <w:color w:val="000000"/>
                <w:sz w:val="20"/>
                <w:szCs w:val="20"/>
                <w:lang w:eastAsia="ru-RU" w:bidi="he-IL"/>
              </w:rPr>
              <w:t>14</w:t>
            </w:r>
          </w:p>
        </w:tc>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eastAsia="Calibri" w:hAnsi="Times New Roman" w:cs="Times New Roman"/>
                <w:color w:val="000000"/>
                <w:sz w:val="24"/>
                <w:szCs w:val="24"/>
              </w:rPr>
            </w:pPr>
            <w:r w:rsidRPr="006E4879">
              <w:rPr>
                <w:rFonts w:ascii="Times New Roman" w:eastAsia="Calibri" w:hAnsi="Times New Roman" w:cs="Times New Roman"/>
                <w:color w:val="000000"/>
                <w:sz w:val="24"/>
                <w:szCs w:val="24"/>
              </w:rPr>
              <w:t>Работы по сохранению объекта культурного наследия федерального значения «Санаторий им. Орджоникидзе»</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eastAsia="Times New Roman" w:hAnsi="Times New Roman" w:cs="Times New Roman"/>
                <w:color w:val="000000"/>
                <w:sz w:val="24"/>
                <w:szCs w:val="24"/>
                <w:lang w:eastAsia="ru-RU" w:bidi="he-IL"/>
              </w:rPr>
            </w:pPr>
            <w:r w:rsidRPr="006E4879">
              <w:rPr>
                <w:rFonts w:ascii="Times New Roman" w:eastAsia="Times New Roman" w:hAnsi="Times New Roman" w:cs="Times New Roman"/>
                <w:color w:val="000000"/>
                <w:sz w:val="24"/>
                <w:szCs w:val="24"/>
                <w:lang w:eastAsia="ru-RU" w:bidi="he-IL"/>
              </w:rPr>
              <w:t>23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eastAsia="Calibri" w:hAnsi="Times New Roman" w:cs="Times New Roman"/>
                <w:color w:val="000000"/>
                <w:sz w:val="24"/>
                <w:szCs w:val="24"/>
              </w:rPr>
            </w:pPr>
            <w:r w:rsidRPr="006E4879">
              <w:rPr>
                <w:rFonts w:ascii="Times New Roman" w:eastAsia="Calibri" w:hAnsi="Times New Roman" w:cs="Times New Roman"/>
                <w:color w:val="000000"/>
                <w:sz w:val="24"/>
                <w:szCs w:val="24"/>
              </w:rPr>
              <w:t>18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eastAsia="Calibri" w:hAnsi="Times New Roman" w:cs="Times New Roman"/>
                <w:color w:val="000000"/>
                <w:sz w:val="24"/>
                <w:szCs w:val="24"/>
              </w:rPr>
            </w:pPr>
            <w:r w:rsidRPr="006E4879">
              <w:rPr>
                <w:rFonts w:ascii="Times New Roman" w:eastAsia="Calibri" w:hAnsi="Times New Roman" w:cs="Times New Roman"/>
                <w:color w:val="000000"/>
                <w:sz w:val="24"/>
                <w:szCs w:val="24"/>
              </w:rPr>
              <w:t>6655,0</w:t>
            </w:r>
          </w:p>
        </w:tc>
        <w:tc>
          <w:tcPr>
            <w:tcW w:w="1276" w:type="dxa"/>
            <w:tcBorders>
              <w:top w:val="single" w:sz="4" w:space="0" w:color="auto"/>
              <w:left w:val="single" w:sz="4" w:space="0" w:color="auto"/>
              <w:bottom w:val="single" w:sz="4" w:space="0" w:color="auto"/>
            </w:tcBorders>
            <w:shd w:val="clear" w:color="auto" w:fill="auto"/>
            <w:vAlign w:val="center"/>
          </w:tcPr>
          <w:p w:rsidR="006E4879" w:rsidRPr="006E4879" w:rsidRDefault="006E4879" w:rsidP="006E4879">
            <w:pPr>
              <w:spacing w:after="0" w:line="240" w:lineRule="auto"/>
              <w:jc w:val="center"/>
              <w:rPr>
                <w:rFonts w:ascii="Times New Roman" w:eastAsia="Calibri" w:hAnsi="Times New Roman" w:cs="Times New Roman"/>
                <w:color w:val="000000"/>
                <w:sz w:val="24"/>
                <w:szCs w:val="24"/>
              </w:rPr>
            </w:pPr>
            <w:r w:rsidRPr="006E4879">
              <w:rPr>
                <w:rFonts w:ascii="Times New Roman" w:eastAsia="Calibri" w:hAnsi="Times New Roman" w:cs="Times New Roman"/>
                <w:color w:val="000000"/>
                <w:sz w:val="24"/>
                <w:szCs w:val="24"/>
              </w:rPr>
              <w:t>2025 г.</w:t>
            </w:r>
          </w:p>
        </w:tc>
      </w:tr>
      <w:tr w:rsidR="006E4879" w:rsidRPr="006E4879" w:rsidTr="006E4879">
        <w:trPr>
          <w:trHeight w:val="70"/>
        </w:trPr>
        <w:tc>
          <w:tcPr>
            <w:tcW w:w="425" w:type="dxa"/>
            <w:tcBorders>
              <w:top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eastAsia="Times New Roman" w:hAnsi="Times New Roman" w:cs="Times New Roman"/>
                <w:color w:val="000000"/>
                <w:sz w:val="20"/>
                <w:szCs w:val="20"/>
                <w:lang w:eastAsia="ru-RU" w:bidi="he-IL"/>
              </w:rPr>
            </w:pPr>
            <w:r w:rsidRPr="006E4879">
              <w:rPr>
                <w:rFonts w:ascii="Times New Roman" w:eastAsia="Times New Roman" w:hAnsi="Times New Roman" w:cs="Times New Roman"/>
                <w:color w:val="000000"/>
                <w:sz w:val="20"/>
                <w:szCs w:val="20"/>
                <w:lang w:eastAsia="ru-RU" w:bidi="he-IL"/>
              </w:rPr>
              <w:lastRenderedPageBreak/>
              <w:t>15</w:t>
            </w:r>
          </w:p>
        </w:tc>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sz w:val="24"/>
                <w:szCs w:val="24"/>
              </w:rPr>
              <w:t>Реконструкция корпусов (литеры «А</w:t>
            </w:r>
            <w:proofErr w:type="gramStart"/>
            <w:r w:rsidRPr="006E4879">
              <w:rPr>
                <w:rFonts w:ascii="Times New Roman" w:hAnsi="Times New Roman" w:cs="Times New Roman"/>
                <w:sz w:val="24"/>
                <w:szCs w:val="24"/>
              </w:rPr>
              <w:t>1</w:t>
            </w:r>
            <w:proofErr w:type="gramEnd"/>
            <w:r w:rsidRPr="006E4879">
              <w:rPr>
                <w:rFonts w:ascii="Times New Roman" w:hAnsi="Times New Roman" w:cs="Times New Roman"/>
                <w:sz w:val="24"/>
                <w:szCs w:val="24"/>
              </w:rPr>
              <w:t>», «В1») санатория «Красные Камни»</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eastAsia="Times New Roman" w:hAnsi="Times New Roman" w:cs="Times New Roman"/>
                <w:color w:val="000000"/>
                <w:sz w:val="24"/>
                <w:szCs w:val="24"/>
                <w:lang w:eastAsia="ru-RU" w:bidi="he-IL"/>
              </w:rPr>
            </w:pPr>
            <w:r w:rsidRPr="006E4879">
              <w:rPr>
                <w:rFonts w:ascii="Times New Roman" w:eastAsia="Times New Roman" w:hAnsi="Times New Roman" w:cs="Times New Roman"/>
                <w:color w:val="000000"/>
                <w:sz w:val="24"/>
                <w:szCs w:val="24"/>
                <w:lang w:eastAsia="ru-RU" w:bidi="he-IL"/>
              </w:rPr>
              <w:t>65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sz w:val="24"/>
                <w:szCs w:val="24"/>
              </w:rPr>
              <w:t>90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sz w:val="24"/>
                <w:szCs w:val="24"/>
              </w:rPr>
              <w:t>2298,3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sz w:val="24"/>
                <w:szCs w:val="24"/>
                <w:lang w:val="en-US"/>
              </w:rPr>
              <w:t xml:space="preserve">2023 </w:t>
            </w:r>
            <w:r w:rsidRPr="006E4879">
              <w:rPr>
                <w:rFonts w:ascii="Times New Roman" w:hAnsi="Times New Roman" w:cs="Times New Roman"/>
                <w:sz w:val="24"/>
                <w:szCs w:val="24"/>
              </w:rPr>
              <w:t>г.</w:t>
            </w:r>
          </w:p>
        </w:tc>
      </w:tr>
      <w:tr w:rsidR="006E4879" w:rsidRPr="006E4879" w:rsidTr="006E4879">
        <w:trPr>
          <w:trHeight w:val="70"/>
        </w:trPr>
        <w:tc>
          <w:tcPr>
            <w:tcW w:w="425" w:type="dxa"/>
            <w:tcBorders>
              <w:top w:val="single" w:sz="4" w:space="0" w:color="auto"/>
            </w:tcBorders>
            <w:shd w:val="clear" w:color="auto" w:fill="auto"/>
            <w:vAlign w:val="center"/>
          </w:tcPr>
          <w:p w:rsidR="006E4879" w:rsidRPr="006E4879" w:rsidRDefault="006E4879" w:rsidP="006E4879">
            <w:pPr>
              <w:spacing w:after="0" w:line="240" w:lineRule="auto"/>
              <w:jc w:val="center"/>
              <w:rPr>
                <w:rFonts w:ascii="Times New Roman" w:eastAsia="Times New Roman" w:hAnsi="Times New Roman" w:cs="Times New Roman"/>
                <w:color w:val="000000"/>
                <w:sz w:val="20"/>
                <w:szCs w:val="20"/>
                <w:lang w:eastAsia="ru-RU" w:bidi="he-IL"/>
              </w:rPr>
            </w:pPr>
            <w:r w:rsidRPr="006E4879">
              <w:rPr>
                <w:rFonts w:ascii="Times New Roman" w:eastAsia="Times New Roman" w:hAnsi="Times New Roman" w:cs="Times New Roman"/>
                <w:color w:val="000000"/>
                <w:sz w:val="20"/>
                <w:szCs w:val="20"/>
                <w:lang w:eastAsia="ru-RU" w:bidi="he-IL"/>
              </w:rPr>
              <w:t>16</w:t>
            </w:r>
          </w:p>
        </w:tc>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sz w:val="24"/>
                <w:szCs w:val="24"/>
              </w:rPr>
              <w:t>Реконструкция хозяйственного корпуса (Литер «Д»), котельной санатория (Литер «Е</w:t>
            </w:r>
            <w:proofErr w:type="gramStart"/>
            <w:r w:rsidRPr="006E4879">
              <w:rPr>
                <w:rFonts w:ascii="Times New Roman" w:hAnsi="Times New Roman" w:cs="Times New Roman"/>
                <w:sz w:val="24"/>
                <w:szCs w:val="24"/>
              </w:rPr>
              <w:t>2</w:t>
            </w:r>
            <w:proofErr w:type="gramEnd"/>
            <w:r w:rsidRPr="006E4879">
              <w:rPr>
                <w:rFonts w:ascii="Times New Roman" w:hAnsi="Times New Roman" w:cs="Times New Roman"/>
                <w:sz w:val="24"/>
                <w:szCs w:val="24"/>
              </w:rPr>
              <w:t>»), дачи №2 (Литер «Б3»)</w:t>
            </w:r>
          </w:p>
        </w:tc>
        <w:tc>
          <w:tcPr>
            <w:tcW w:w="1276" w:type="dxa"/>
            <w:gridSpan w:val="3"/>
            <w:tcBorders>
              <w:top w:val="single" w:sz="4" w:space="0" w:color="auto"/>
            </w:tcBorders>
            <w:shd w:val="clear" w:color="auto" w:fill="auto"/>
            <w:vAlign w:val="center"/>
          </w:tcPr>
          <w:p w:rsidR="006E4879" w:rsidRPr="006E4879" w:rsidRDefault="006E4879" w:rsidP="006E4879">
            <w:pPr>
              <w:spacing w:after="0" w:line="240" w:lineRule="auto"/>
              <w:jc w:val="center"/>
              <w:rPr>
                <w:rFonts w:ascii="Times New Roman" w:eastAsia="Times New Roman" w:hAnsi="Times New Roman" w:cs="Times New Roman"/>
                <w:color w:val="000000"/>
                <w:sz w:val="24"/>
                <w:szCs w:val="24"/>
                <w:lang w:eastAsia="ru-RU" w:bidi="he-IL"/>
              </w:rPr>
            </w:pPr>
            <w:r w:rsidRPr="006E4879">
              <w:rPr>
                <w:rFonts w:ascii="Times New Roman" w:eastAsia="Times New Roman" w:hAnsi="Times New Roman" w:cs="Times New Roman"/>
                <w:color w:val="000000"/>
                <w:sz w:val="24"/>
                <w:szCs w:val="24"/>
                <w:lang w:eastAsia="ru-RU" w:bidi="he-I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sz w:val="24"/>
                <w:szCs w:val="24"/>
              </w:rPr>
              <w:t>120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sz w:val="24"/>
                <w:szCs w:val="24"/>
              </w:rPr>
              <w:t>2003,8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sz w:val="24"/>
                <w:szCs w:val="24"/>
              </w:rPr>
              <w:t>2023 г.</w:t>
            </w:r>
          </w:p>
        </w:tc>
      </w:tr>
      <w:tr w:rsidR="006E4879" w:rsidRPr="006E4879" w:rsidTr="006E4879">
        <w:trPr>
          <w:trHeight w:val="70"/>
        </w:trPr>
        <w:tc>
          <w:tcPr>
            <w:tcW w:w="425" w:type="dxa"/>
            <w:shd w:val="clear" w:color="auto" w:fill="auto"/>
            <w:vAlign w:val="center"/>
          </w:tcPr>
          <w:p w:rsidR="006E4879" w:rsidRPr="006E4879" w:rsidRDefault="006E4879" w:rsidP="006E4879">
            <w:pPr>
              <w:spacing w:after="0" w:line="240" w:lineRule="auto"/>
              <w:jc w:val="center"/>
              <w:rPr>
                <w:rFonts w:ascii="Times New Roman" w:eastAsia="Times New Roman" w:hAnsi="Times New Roman" w:cs="Times New Roman"/>
                <w:color w:val="000000"/>
                <w:sz w:val="20"/>
                <w:szCs w:val="20"/>
                <w:lang w:eastAsia="ru-RU" w:bidi="he-IL"/>
              </w:rPr>
            </w:pPr>
            <w:r w:rsidRPr="006E4879">
              <w:rPr>
                <w:rFonts w:ascii="Times New Roman" w:eastAsia="Times New Roman" w:hAnsi="Times New Roman" w:cs="Times New Roman"/>
                <w:color w:val="000000"/>
                <w:sz w:val="20"/>
                <w:szCs w:val="20"/>
                <w:lang w:eastAsia="ru-RU" w:bidi="he-IL"/>
              </w:rPr>
              <w:t>17</w:t>
            </w:r>
          </w:p>
        </w:tc>
        <w:tc>
          <w:tcPr>
            <w:tcW w:w="4503" w:type="dxa"/>
            <w:tcBorders>
              <w:top w:val="nil"/>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sz w:val="24"/>
                <w:szCs w:val="24"/>
              </w:rPr>
              <w:t>Надстройка 3-го этажа нового корпуса (Литер «Б</w:t>
            </w:r>
            <w:proofErr w:type="gramStart"/>
            <w:r w:rsidRPr="006E4879">
              <w:rPr>
                <w:rFonts w:ascii="Times New Roman" w:hAnsi="Times New Roman" w:cs="Times New Roman"/>
                <w:sz w:val="24"/>
                <w:szCs w:val="24"/>
              </w:rPr>
              <w:t>1</w:t>
            </w:r>
            <w:proofErr w:type="gramEnd"/>
            <w:r w:rsidRPr="006E4879">
              <w:rPr>
                <w:rFonts w:ascii="Times New Roman" w:hAnsi="Times New Roman" w:cs="Times New Roman"/>
                <w:sz w:val="24"/>
                <w:szCs w:val="24"/>
              </w:rPr>
              <w:t>») санатория «Красные Камни»</w:t>
            </w:r>
          </w:p>
        </w:tc>
        <w:tc>
          <w:tcPr>
            <w:tcW w:w="1276" w:type="dxa"/>
            <w:gridSpan w:val="3"/>
            <w:shd w:val="clear" w:color="auto" w:fill="auto"/>
            <w:vAlign w:val="center"/>
          </w:tcPr>
          <w:p w:rsidR="006E4879" w:rsidRPr="006E4879" w:rsidRDefault="006E4879" w:rsidP="006E4879">
            <w:pPr>
              <w:spacing w:after="0" w:line="240" w:lineRule="auto"/>
              <w:jc w:val="center"/>
              <w:rPr>
                <w:rFonts w:ascii="Times New Roman" w:eastAsia="Times New Roman" w:hAnsi="Times New Roman" w:cs="Times New Roman"/>
                <w:color w:val="000000"/>
                <w:sz w:val="24"/>
                <w:szCs w:val="24"/>
                <w:lang w:eastAsia="ru-RU" w:bidi="he-IL"/>
              </w:rPr>
            </w:pPr>
            <w:r w:rsidRPr="006E4879">
              <w:rPr>
                <w:rFonts w:ascii="Times New Roman" w:eastAsia="Times New Roman" w:hAnsi="Times New Roman" w:cs="Times New Roman"/>
                <w:color w:val="000000"/>
                <w:sz w:val="24"/>
                <w:szCs w:val="24"/>
                <w:lang w:eastAsia="ru-RU" w:bidi="he-IL"/>
              </w:rPr>
              <w:t>45</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sz w:val="24"/>
                <w:szCs w:val="24"/>
              </w:rPr>
              <w:t>20</w:t>
            </w:r>
          </w:p>
        </w:tc>
        <w:tc>
          <w:tcPr>
            <w:tcW w:w="1417" w:type="dxa"/>
            <w:gridSpan w:val="2"/>
            <w:tcBorders>
              <w:top w:val="nil"/>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sz w:val="24"/>
                <w:szCs w:val="24"/>
              </w:rPr>
              <w:t>1651,8</w:t>
            </w:r>
          </w:p>
        </w:tc>
        <w:tc>
          <w:tcPr>
            <w:tcW w:w="1276" w:type="dxa"/>
            <w:tcBorders>
              <w:top w:val="nil"/>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sz w:val="24"/>
                <w:szCs w:val="24"/>
              </w:rPr>
              <w:t>2023 г.</w:t>
            </w:r>
          </w:p>
        </w:tc>
      </w:tr>
      <w:tr w:rsidR="006E4879" w:rsidRPr="006E4879" w:rsidTr="006E4879">
        <w:trPr>
          <w:trHeight w:val="70"/>
        </w:trPr>
        <w:tc>
          <w:tcPr>
            <w:tcW w:w="425" w:type="dxa"/>
            <w:shd w:val="clear" w:color="auto" w:fill="auto"/>
            <w:vAlign w:val="center"/>
          </w:tcPr>
          <w:p w:rsidR="006E4879" w:rsidRPr="006E4879" w:rsidRDefault="006E4879" w:rsidP="006E4879">
            <w:pPr>
              <w:spacing w:after="0" w:line="240" w:lineRule="auto"/>
              <w:jc w:val="center"/>
              <w:rPr>
                <w:rFonts w:ascii="Times New Roman" w:eastAsia="Times New Roman" w:hAnsi="Times New Roman" w:cs="Times New Roman"/>
                <w:color w:val="000000"/>
                <w:sz w:val="20"/>
                <w:szCs w:val="20"/>
                <w:lang w:eastAsia="ru-RU" w:bidi="he-IL"/>
              </w:rPr>
            </w:pPr>
            <w:r w:rsidRPr="006E4879">
              <w:rPr>
                <w:rFonts w:ascii="Times New Roman" w:eastAsia="Times New Roman" w:hAnsi="Times New Roman" w:cs="Times New Roman"/>
                <w:color w:val="000000"/>
                <w:sz w:val="20"/>
                <w:szCs w:val="20"/>
                <w:lang w:eastAsia="ru-RU" w:bidi="he-IL"/>
              </w:rPr>
              <w:t>18</w:t>
            </w:r>
          </w:p>
        </w:tc>
        <w:tc>
          <w:tcPr>
            <w:tcW w:w="4503" w:type="dxa"/>
            <w:tcBorders>
              <w:top w:val="nil"/>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sz w:val="24"/>
                <w:szCs w:val="24"/>
              </w:rPr>
              <w:t>Капитальный ремонт зданий (помещений) и сооружений: Литер</w:t>
            </w:r>
            <w:proofErr w:type="gramStart"/>
            <w:r w:rsidRPr="006E4879">
              <w:rPr>
                <w:rFonts w:ascii="Times New Roman" w:hAnsi="Times New Roman" w:cs="Times New Roman"/>
                <w:sz w:val="24"/>
                <w:szCs w:val="24"/>
              </w:rPr>
              <w:t xml:space="preserve"> Д</w:t>
            </w:r>
            <w:proofErr w:type="gramEnd"/>
            <w:r w:rsidRPr="006E4879">
              <w:rPr>
                <w:rFonts w:ascii="Times New Roman" w:hAnsi="Times New Roman" w:cs="Times New Roman"/>
                <w:sz w:val="24"/>
                <w:szCs w:val="24"/>
              </w:rPr>
              <w:t>, Литер А1, Литер Е клиники им. Ленина по ул. Ярошенко, 5</w:t>
            </w:r>
          </w:p>
        </w:tc>
        <w:tc>
          <w:tcPr>
            <w:tcW w:w="1276" w:type="dxa"/>
            <w:gridSpan w:val="3"/>
            <w:shd w:val="clear" w:color="auto" w:fill="auto"/>
            <w:vAlign w:val="center"/>
          </w:tcPr>
          <w:p w:rsidR="006E4879" w:rsidRPr="006E4879" w:rsidRDefault="006E4879" w:rsidP="006E4879">
            <w:pPr>
              <w:spacing w:after="0" w:line="240" w:lineRule="auto"/>
              <w:jc w:val="center"/>
              <w:rPr>
                <w:rFonts w:ascii="Times New Roman" w:eastAsia="Times New Roman" w:hAnsi="Times New Roman" w:cs="Times New Roman"/>
                <w:color w:val="000000"/>
                <w:sz w:val="24"/>
                <w:szCs w:val="24"/>
                <w:lang w:eastAsia="ru-RU" w:bidi="he-IL"/>
              </w:rPr>
            </w:pPr>
            <w:r w:rsidRPr="006E4879">
              <w:rPr>
                <w:rFonts w:ascii="Times New Roman" w:eastAsia="Times New Roman" w:hAnsi="Times New Roman" w:cs="Times New Roman"/>
                <w:color w:val="000000"/>
                <w:sz w:val="24"/>
                <w:szCs w:val="24"/>
                <w:lang w:eastAsia="ru-RU" w:bidi="he-IL"/>
              </w:rPr>
              <w:t>0</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sz w:val="24"/>
                <w:szCs w:val="24"/>
              </w:rPr>
              <w:t>0</w:t>
            </w:r>
          </w:p>
        </w:tc>
        <w:tc>
          <w:tcPr>
            <w:tcW w:w="1417" w:type="dxa"/>
            <w:gridSpan w:val="2"/>
            <w:tcBorders>
              <w:top w:val="nil"/>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sz w:val="24"/>
                <w:szCs w:val="24"/>
              </w:rPr>
              <w:t>233,7</w:t>
            </w:r>
          </w:p>
        </w:tc>
        <w:tc>
          <w:tcPr>
            <w:tcW w:w="1276" w:type="dxa"/>
            <w:tcBorders>
              <w:top w:val="nil"/>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sz w:val="24"/>
                <w:szCs w:val="24"/>
              </w:rPr>
              <w:t>2023 г.</w:t>
            </w:r>
          </w:p>
        </w:tc>
      </w:tr>
      <w:tr w:rsidR="006E4879" w:rsidRPr="006E4879" w:rsidTr="006E4879">
        <w:trPr>
          <w:trHeight w:val="70"/>
        </w:trPr>
        <w:tc>
          <w:tcPr>
            <w:tcW w:w="4928" w:type="dxa"/>
            <w:gridSpan w:val="2"/>
            <w:shd w:val="clear" w:color="auto" w:fill="FFFFFF" w:themeFill="background1"/>
            <w:vAlign w:val="center"/>
          </w:tcPr>
          <w:p w:rsidR="006E4879" w:rsidRPr="006E4879" w:rsidRDefault="006E4879" w:rsidP="006E4879">
            <w:pPr>
              <w:spacing w:after="0" w:line="240" w:lineRule="auto"/>
              <w:jc w:val="center"/>
              <w:rPr>
                <w:rFonts w:ascii="Times New Roman" w:hAnsi="Times New Roman" w:cs="Times New Roman"/>
                <w:b/>
                <w:sz w:val="24"/>
                <w:szCs w:val="24"/>
              </w:rPr>
            </w:pPr>
            <w:r w:rsidRPr="006E4879">
              <w:rPr>
                <w:rFonts w:ascii="Times New Roman" w:hAnsi="Times New Roman" w:cs="Times New Roman"/>
                <w:b/>
                <w:sz w:val="24"/>
                <w:szCs w:val="24"/>
              </w:rPr>
              <w:t>Итого по отрасли</w:t>
            </w:r>
          </w:p>
        </w:tc>
        <w:tc>
          <w:tcPr>
            <w:tcW w:w="1276" w:type="dxa"/>
            <w:gridSpan w:val="3"/>
            <w:shd w:val="clear" w:color="auto" w:fill="FFFFFF" w:themeFill="background1"/>
            <w:vAlign w:val="center"/>
          </w:tcPr>
          <w:p w:rsidR="006E4879" w:rsidRPr="006E4879" w:rsidRDefault="006E4879" w:rsidP="006E4879">
            <w:pPr>
              <w:spacing w:after="0" w:line="240" w:lineRule="auto"/>
              <w:jc w:val="center"/>
              <w:rPr>
                <w:rFonts w:ascii="Times New Roman" w:hAnsi="Times New Roman" w:cs="Times New Roman"/>
                <w:b/>
                <w:sz w:val="24"/>
                <w:szCs w:val="24"/>
                <w:lang w:val="en-US"/>
              </w:rPr>
            </w:pPr>
            <w:r w:rsidRPr="006E4879">
              <w:rPr>
                <w:rFonts w:ascii="Times New Roman" w:hAnsi="Times New Roman" w:cs="Times New Roman"/>
                <w:b/>
                <w:sz w:val="24"/>
                <w:szCs w:val="24"/>
                <w:lang w:val="en-US"/>
              </w:rPr>
              <w:t>272</w:t>
            </w:r>
          </w:p>
        </w:tc>
        <w:tc>
          <w:tcPr>
            <w:tcW w:w="1134" w:type="dxa"/>
            <w:gridSpan w:val="2"/>
            <w:shd w:val="clear" w:color="auto" w:fill="FFFFFF" w:themeFill="background1"/>
            <w:vAlign w:val="center"/>
          </w:tcPr>
          <w:p w:rsidR="006E4879" w:rsidRPr="006E4879" w:rsidRDefault="006E4879" w:rsidP="006E4879">
            <w:pPr>
              <w:spacing w:after="0" w:line="240" w:lineRule="auto"/>
              <w:jc w:val="center"/>
              <w:rPr>
                <w:rFonts w:ascii="Times New Roman" w:hAnsi="Times New Roman" w:cs="Times New Roman"/>
                <w:b/>
                <w:sz w:val="24"/>
                <w:szCs w:val="24"/>
                <w:lang w:val="en-US"/>
              </w:rPr>
            </w:pPr>
            <w:r w:rsidRPr="006E4879">
              <w:rPr>
                <w:rFonts w:ascii="Times New Roman" w:hAnsi="Times New Roman" w:cs="Times New Roman"/>
                <w:b/>
                <w:sz w:val="24"/>
                <w:szCs w:val="24"/>
                <w:lang w:val="en-US"/>
              </w:rPr>
              <w:t>308</w:t>
            </w:r>
          </w:p>
        </w:tc>
        <w:tc>
          <w:tcPr>
            <w:tcW w:w="1417" w:type="dxa"/>
            <w:gridSpan w:val="2"/>
            <w:shd w:val="clear" w:color="auto" w:fill="FFFFFF" w:themeFill="background1"/>
            <w:vAlign w:val="center"/>
          </w:tcPr>
          <w:p w:rsidR="006E4879" w:rsidRPr="006E4879" w:rsidRDefault="006E4879" w:rsidP="006E4879">
            <w:pPr>
              <w:spacing w:after="0" w:line="240" w:lineRule="auto"/>
              <w:jc w:val="center"/>
              <w:rPr>
                <w:rFonts w:ascii="Times New Roman" w:hAnsi="Times New Roman" w:cs="Times New Roman"/>
                <w:b/>
                <w:sz w:val="24"/>
                <w:szCs w:val="24"/>
              </w:rPr>
            </w:pPr>
            <w:r w:rsidRPr="006E4879">
              <w:rPr>
                <w:rFonts w:ascii="Times New Roman" w:hAnsi="Times New Roman" w:cs="Times New Roman"/>
                <w:b/>
                <w:sz w:val="24"/>
                <w:szCs w:val="24"/>
              </w:rPr>
              <w:t>13148,2</w:t>
            </w:r>
          </w:p>
        </w:tc>
        <w:tc>
          <w:tcPr>
            <w:tcW w:w="1276" w:type="dxa"/>
            <w:shd w:val="clear" w:color="auto" w:fill="FFFFFF" w:themeFill="background1"/>
            <w:vAlign w:val="center"/>
          </w:tcPr>
          <w:p w:rsidR="006E4879" w:rsidRPr="006E4879" w:rsidRDefault="006E4879" w:rsidP="006E4879">
            <w:pPr>
              <w:spacing w:after="0" w:line="240" w:lineRule="auto"/>
              <w:jc w:val="center"/>
              <w:rPr>
                <w:rFonts w:ascii="Times New Roman" w:hAnsi="Times New Roman" w:cs="Times New Roman"/>
                <w:sz w:val="20"/>
                <w:szCs w:val="20"/>
              </w:rPr>
            </w:pPr>
          </w:p>
        </w:tc>
      </w:tr>
      <w:tr w:rsidR="006E4879" w:rsidRPr="006E4879" w:rsidTr="006E4879">
        <w:trPr>
          <w:trHeight w:val="70"/>
        </w:trPr>
        <w:tc>
          <w:tcPr>
            <w:tcW w:w="10031" w:type="dxa"/>
            <w:gridSpan w:val="10"/>
            <w:vAlign w:val="center"/>
          </w:tcPr>
          <w:p w:rsidR="006E4879" w:rsidRPr="006E4879" w:rsidRDefault="006E4879" w:rsidP="006E4879">
            <w:pPr>
              <w:spacing w:after="0" w:line="240" w:lineRule="auto"/>
              <w:jc w:val="center"/>
              <w:rPr>
                <w:rFonts w:ascii="Times New Roman" w:eastAsia="Calibri" w:hAnsi="Times New Roman" w:cs="Times New Roman"/>
                <w:b/>
                <w:color w:val="000000"/>
                <w:sz w:val="24"/>
                <w:szCs w:val="24"/>
              </w:rPr>
            </w:pPr>
            <w:r w:rsidRPr="006E4879">
              <w:rPr>
                <w:rFonts w:ascii="Times New Roman" w:eastAsia="Calibri" w:hAnsi="Times New Roman" w:cs="Times New Roman"/>
                <w:b/>
                <w:color w:val="000000"/>
                <w:sz w:val="24"/>
                <w:szCs w:val="24"/>
              </w:rPr>
              <w:t>Образование</w:t>
            </w:r>
          </w:p>
        </w:tc>
      </w:tr>
      <w:tr w:rsidR="006E4879" w:rsidRPr="006E4879" w:rsidTr="006E4879">
        <w:trPr>
          <w:trHeight w:val="70"/>
        </w:trPr>
        <w:tc>
          <w:tcPr>
            <w:tcW w:w="425" w:type="dxa"/>
            <w:vAlign w:val="center"/>
          </w:tcPr>
          <w:p w:rsidR="006E4879" w:rsidRPr="006E4879" w:rsidRDefault="006E4879" w:rsidP="006E4879">
            <w:pPr>
              <w:spacing w:after="0" w:line="240" w:lineRule="auto"/>
              <w:jc w:val="center"/>
              <w:rPr>
                <w:rFonts w:ascii="Times New Roman" w:eastAsia="Times New Roman" w:hAnsi="Times New Roman" w:cs="Times New Roman"/>
                <w:color w:val="000000"/>
                <w:sz w:val="20"/>
                <w:szCs w:val="20"/>
                <w:lang w:eastAsia="ru-RU" w:bidi="he-IL"/>
              </w:rPr>
            </w:pPr>
            <w:r w:rsidRPr="006E4879">
              <w:rPr>
                <w:rFonts w:ascii="Times New Roman" w:eastAsia="Times New Roman" w:hAnsi="Times New Roman" w:cs="Times New Roman"/>
                <w:color w:val="000000"/>
                <w:sz w:val="20"/>
                <w:szCs w:val="20"/>
                <w:lang w:eastAsia="ru-RU" w:bidi="he-IL"/>
              </w:rPr>
              <w:t>19</w:t>
            </w:r>
          </w:p>
        </w:tc>
        <w:tc>
          <w:tcPr>
            <w:tcW w:w="4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sz w:val="24"/>
                <w:szCs w:val="24"/>
              </w:rPr>
              <w:t xml:space="preserve">Строительство здания спортивного зала </w:t>
            </w:r>
          </w:p>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sz w:val="24"/>
                <w:szCs w:val="24"/>
              </w:rPr>
              <w:t>по ул. Щербакова, 20</w:t>
            </w:r>
          </w:p>
        </w:tc>
        <w:tc>
          <w:tcPr>
            <w:tcW w:w="879" w:type="dxa"/>
            <w:vAlign w:val="center"/>
          </w:tcPr>
          <w:p w:rsidR="006E4879" w:rsidRPr="006E4879" w:rsidRDefault="006E4879" w:rsidP="006E4879">
            <w:pPr>
              <w:spacing w:after="0" w:line="240" w:lineRule="auto"/>
              <w:jc w:val="center"/>
              <w:rPr>
                <w:rFonts w:ascii="Times New Roman" w:eastAsia="Times New Roman" w:hAnsi="Times New Roman" w:cs="Times New Roman"/>
                <w:color w:val="000000"/>
                <w:sz w:val="24"/>
                <w:szCs w:val="24"/>
                <w:lang w:eastAsia="ru-RU" w:bidi="he-IL"/>
              </w:rPr>
            </w:pPr>
            <w:r w:rsidRPr="006E4879">
              <w:rPr>
                <w:rFonts w:ascii="Times New Roman" w:eastAsia="Times New Roman" w:hAnsi="Times New Roman" w:cs="Times New Roman"/>
                <w:color w:val="000000"/>
                <w:sz w:val="24"/>
                <w:szCs w:val="24"/>
                <w:lang w:eastAsia="ru-RU" w:bidi="he-IL"/>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hAnsi="Times New Roman" w:cs="Times New Roman"/>
                <w:sz w:val="24"/>
                <w:szCs w:val="24"/>
                <w:lang w:val="en-US"/>
              </w:rPr>
            </w:pPr>
            <w:r w:rsidRPr="006E4879">
              <w:rPr>
                <w:rFonts w:ascii="Times New Roman" w:hAnsi="Times New Roman" w:cs="Times New Roman"/>
                <w:sz w:val="24"/>
                <w:szCs w:val="24"/>
              </w:rPr>
              <w:t>3</w:t>
            </w:r>
            <w:r w:rsidRPr="006E4879">
              <w:rPr>
                <w:rFonts w:ascii="Times New Roman" w:hAnsi="Times New Roman" w:cs="Times New Roman"/>
                <w:sz w:val="24"/>
                <w:szCs w:val="24"/>
                <w:lang w:val="en-US"/>
              </w:rPr>
              <w:t>6</w:t>
            </w:r>
            <w:r w:rsidRPr="006E4879">
              <w:rPr>
                <w:rFonts w:ascii="Times New Roman" w:hAnsi="Times New Roman" w:cs="Times New Roman"/>
                <w:sz w:val="24"/>
                <w:szCs w:val="24"/>
              </w:rPr>
              <w:t>,</w:t>
            </w:r>
            <w:r w:rsidRPr="006E4879">
              <w:rPr>
                <w:rFonts w:ascii="Times New Roman" w:hAnsi="Times New Roman" w:cs="Times New Roman"/>
                <w:sz w:val="24"/>
                <w:szCs w:val="24"/>
                <w:lang w:val="en-US"/>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sz w:val="24"/>
                <w:szCs w:val="24"/>
              </w:rPr>
              <w:t>2022 г.</w:t>
            </w:r>
          </w:p>
        </w:tc>
      </w:tr>
      <w:tr w:rsidR="006E4879" w:rsidRPr="006E4879" w:rsidTr="006E4879">
        <w:trPr>
          <w:trHeight w:val="70"/>
        </w:trPr>
        <w:tc>
          <w:tcPr>
            <w:tcW w:w="425" w:type="dxa"/>
            <w:vAlign w:val="center"/>
          </w:tcPr>
          <w:p w:rsidR="006E4879" w:rsidRPr="006E4879" w:rsidRDefault="006E4879" w:rsidP="006E4879">
            <w:pPr>
              <w:spacing w:after="0" w:line="240" w:lineRule="auto"/>
              <w:jc w:val="center"/>
              <w:rPr>
                <w:rFonts w:ascii="Times New Roman" w:eastAsia="Times New Roman" w:hAnsi="Times New Roman" w:cs="Times New Roman"/>
                <w:color w:val="000000"/>
                <w:sz w:val="20"/>
                <w:szCs w:val="20"/>
                <w:lang w:eastAsia="ru-RU" w:bidi="he-IL"/>
              </w:rPr>
            </w:pPr>
            <w:r w:rsidRPr="006E4879">
              <w:rPr>
                <w:rFonts w:ascii="Times New Roman" w:eastAsia="Times New Roman" w:hAnsi="Times New Roman" w:cs="Times New Roman"/>
                <w:color w:val="000000"/>
                <w:sz w:val="20"/>
                <w:szCs w:val="20"/>
                <w:lang w:eastAsia="ru-RU" w:bidi="he-IL"/>
              </w:rPr>
              <w:t>20</w:t>
            </w:r>
          </w:p>
        </w:tc>
        <w:tc>
          <w:tcPr>
            <w:tcW w:w="4645" w:type="dxa"/>
            <w:gridSpan w:val="2"/>
            <w:tcBorders>
              <w:top w:val="nil"/>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sz w:val="24"/>
                <w:szCs w:val="24"/>
              </w:rPr>
              <w:t>Строительство СОШ на 1000 мест</w:t>
            </w:r>
          </w:p>
        </w:tc>
        <w:tc>
          <w:tcPr>
            <w:tcW w:w="879" w:type="dxa"/>
            <w:vAlign w:val="center"/>
          </w:tcPr>
          <w:p w:rsidR="006E4879" w:rsidRPr="006E4879" w:rsidRDefault="006E4879" w:rsidP="006E4879">
            <w:pPr>
              <w:spacing w:after="0" w:line="240" w:lineRule="auto"/>
              <w:jc w:val="center"/>
              <w:rPr>
                <w:rFonts w:ascii="Times New Roman" w:eastAsia="Times New Roman" w:hAnsi="Times New Roman" w:cs="Times New Roman"/>
                <w:color w:val="000000"/>
                <w:sz w:val="24"/>
                <w:szCs w:val="24"/>
                <w:lang w:eastAsia="ru-RU" w:bidi="he-IL"/>
              </w:rPr>
            </w:pPr>
            <w:r w:rsidRPr="006E4879">
              <w:rPr>
                <w:rFonts w:ascii="Times New Roman" w:eastAsia="Times New Roman" w:hAnsi="Times New Roman" w:cs="Times New Roman"/>
                <w:color w:val="000000"/>
                <w:sz w:val="24"/>
                <w:szCs w:val="24"/>
                <w:lang w:eastAsia="ru-RU" w:bidi="he-IL"/>
              </w:rPr>
              <w:t>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sz w:val="24"/>
                <w:szCs w:val="24"/>
              </w:rPr>
              <w:t>139</w:t>
            </w:r>
          </w:p>
        </w:tc>
        <w:tc>
          <w:tcPr>
            <w:tcW w:w="1417" w:type="dxa"/>
            <w:gridSpan w:val="2"/>
            <w:tcBorders>
              <w:top w:val="nil"/>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sz w:val="24"/>
                <w:szCs w:val="24"/>
              </w:rPr>
              <w:t>1 139,73</w:t>
            </w:r>
          </w:p>
        </w:tc>
        <w:tc>
          <w:tcPr>
            <w:tcW w:w="1389" w:type="dxa"/>
            <w:gridSpan w:val="2"/>
            <w:tcBorders>
              <w:top w:val="nil"/>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sz w:val="24"/>
                <w:szCs w:val="24"/>
              </w:rPr>
              <w:t>2022- 2023 г.</w:t>
            </w:r>
          </w:p>
        </w:tc>
      </w:tr>
      <w:tr w:rsidR="006E4879" w:rsidRPr="006E4879" w:rsidTr="006E4879">
        <w:trPr>
          <w:trHeight w:val="70"/>
        </w:trPr>
        <w:tc>
          <w:tcPr>
            <w:tcW w:w="425" w:type="dxa"/>
            <w:vAlign w:val="center"/>
          </w:tcPr>
          <w:p w:rsidR="006E4879" w:rsidRPr="006E4879" w:rsidRDefault="006E4879" w:rsidP="006E4879">
            <w:pPr>
              <w:spacing w:after="0" w:line="240" w:lineRule="auto"/>
              <w:jc w:val="center"/>
              <w:rPr>
                <w:rFonts w:ascii="Times New Roman" w:eastAsia="Times New Roman" w:hAnsi="Times New Roman" w:cs="Times New Roman"/>
                <w:color w:val="000000"/>
                <w:sz w:val="20"/>
                <w:szCs w:val="20"/>
                <w:lang w:eastAsia="ru-RU" w:bidi="he-IL"/>
              </w:rPr>
            </w:pPr>
            <w:r w:rsidRPr="006E4879">
              <w:rPr>
                <w:rFonts w:ascii="Times New Roman" w:eastAsia="Times New Roman" w:hAnsi="Times New Roman" w:cs="Times New Roman"/>
                <w:color w:val="000000"/>
                <w:sz w:val="20"/>
                <w:szCs w:val="20"/>
                <w:lang w:eastAsia="ru-RU" w:bidi="he-IL"/>
              </w:rPr>
              <w:t>21</w:t>
            </w:r>
          </w:p>
        </w:tc>
        <w:tc>
          <w:tcPr>
            <w:tcW w:w="4645" w:type="dxa"/>
            <w:gridSpan w:val="2"/>
            <w:tcBorders>
              <w:top w:val="nil"/>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sz w:val="24"/>
                <w:szCs w:val="24"/>
              </w:rPr>
              <w:t>Строительство хореографической школы по ул. Горького, 27а</w:t>
            </w:r>
          </w:p>
        </w:tc>
        <w:tc>
          <w:tcPr>
            <w:tcW w:w="879" w:type="dxa"/>
            <w:vAlign w:val="center"/>
          </w:tcPr>
          <w:p w:rsidR="006E4879" w:rsidRPr="006E4879" w:rsidRDefault="006E4879" w:rsidP="006E4879">
            <w:pPr>
              <w:spacing w:after="0" w:line="240" w:lineRule="auto"/>
              <w:jc w:val="center"/>
              <w:rPr>
                <w:rFonts w:ascii="Times New Roman" w:eastAsia="Times New Roman" w:hAnsi="Times New Roman" w:cs="Times New Roman"/>
                <w:color w:val="000000"/>
                <w:sz w:val="24"/>
                <w:szCs w:val="24"/>
                <w:lang w:eastAsia="ru-RU" w:bidi="he-IL"/>
              </w:rPr>
            </w:pPr>
            <w:r w:rsidRPr="006E4879">
              <w:rPr>
                <w:rFonts w:ascii="Times New Roman" w:eastAsia="Times New Roman" w:hAnsi="Times New Roman" w:cs="Times New Roman"/>
                <w:color w:val="000000"/>
                <w:sz w:val="24"/>
                <w:szCs w:val="24"/>
                <w:lang w:eastAsia="ru-RU" w:bidi="he-IL"/>
              </w:rPr>
              <w:t>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sz w:val="24"/>
                <w:szCs w:val="24"/>
              </w:rPr>
              <w:t>30</w:t>
            </w:r>
          </w:p>
        </w:tc>
        <w:tc>
          <w:tcPr>
            <w:tcW w:w="1417" w:type="dxa"/>
            <w:gridSpan w:val="2"/>
            <w:tcBorders>
              <w:top w:val="nil"/>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hAnsi="Times New Roman" w:cs="Times New Roman"/>
                <w:sz w:val="24"/>
                <w:szCs w:val="24"/>
                <w:lang w:val="en-US"/>
              </w:rPr>
            </w:pPr>
            <w:r w:rsidRPr="006E4879">
              <w:rPr>
                <w:rFonts w:ascii="Times New Roman" w:hAnsi="Times New Roman" w:cs="Times New Roman"/>
                <w:sz w:val="24"/>
                <w:szCs w:val="24"/>
              </w:rPr>
              <w:t>3</w:t>
            </w:r>
            <w:r w:rsidRPr="006E4879">
              <w:rPr>
                <w:rFonts w:ascii="Times New Roman" w:hAnsi="Times New Roman" w:cs="Times New Roman"/>
                <w:sz w:val="24"/>
                <w:szCs w:val="24"/>
                <w:lang w:val="en-US"/>
              </w:rPr>
              <w:t>73</w:t>
            </w:r>
            <w:r w:rsidRPr="006E4879">
              <w:rPr>
                <w:rFonts w:ascii="Times New Roman" w:hAnsi="Times New Roman" w:cs="Times New Roman"/>
                <w:sz w:val="24"/>
                <w:szCs w:val="24"/>
              </w:rPr>
              <w:t>,</w:t>
            </w:r>
            <w:r w:rsidRPr="006E4879">
              <w:rPr>
                <w:rFonts w:ascii="Times New Roman" w:hAnsi="Times New Roman" w:cs="Times New Roman"/>
                <w:sz w:val="24"/>
                <w:szCs w:val="24"/>
                <w:lang w:val="en-US"/>
              </w:rPr>
              <w:t>3</w:t>
            </w:r>
          </w:p>
        </w:tc>
        <w:tc>
          <w:tcPr>
            <w:tcW w:w="1389" w:type="dxa"/>
            <w:gridSpan w:val="2"/>
            <w:tcBorders>
              <w:top w:val="nil"/>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sz w:val="24"/>
                <w:szCs w:val="24"/>
              </w:rPr>
              <w:t>202</w:t>
            </w:r>
            <w:r w:rsidRPr="006E4879">
              <w:rPr>
                <w:rFonts w:ascii="Times New Roman" w:hAnsi="Times New Roman" w:cs="Times New Roman"/>
                <w:sz w:val="24"/>
                <w:szCs w:val="24"/>
                <w:lang w:val="en-US"/>
              </w:rPr>
              <w:t>3</w:t>
            </w:r>
            <w:r w:rsidRPr="006E4879">
              <w:rPr>
                <w:rFonts w:ascii="Times New Roman" w:hAnsi="Times New Roman" w:cs="Times New Roman"/>
                <w:sz w:val="24"/>
                <w:szCs w:val="24"/>
              </w:rPr>
              <w:t xml:space="preserve"> г.</w:t>
            </w:r>
          </w:p>
        </w:tc>
      </w:tr>
      <w:tr w:rsidR="006E4879" w:rsidRPr="006E4879" w:rsidTr="006E4879">
        <w:trPr>
          <w:trHeight w:val="70"/>
        </w:trPr>
        <w:tc>
          <w:tcPr>
            <w:tcW w:w="5070" w:type="dxa"/>
            <w:gridSpan w:val="3"/>
            <w:shd w:val="clear" w:color="auto" w:fill="FFFFFF" w:themeFill="background1"/>
            <w:vAlign w:val="center"/>
          </w:tcPr>
          <w:p w:rsidR="006E4879" w:rsidRPr="006E4879" w:rsidRDefault="006E4879" w:rsidP="006E4879">
            <w:pPr>
              <w:spacing w:after="0" w:line="240" w:lineRule="auto"/>
              <w:jc w:val="center"/>
              <w:rPr>
                <w:rFonts w:ascii="Times New Roman" w:hAnsi="Times New Roman" w:cs="Times New Roman"/>
                <w:b/>
                <w:sz w:val="24"/>
                <w:szCs w:val="24"/>
              </w:rPr>
            </w:pPr>
            <w:r w:rsidRPr="006E4879">
              <w:rPr>
                <w:rFonts w:ascii="Times New Roman" w:hAnsi="Times New Roman" w:cs="Times New Roman"/>
                <w:b/>
                <w:sz w:val="24"/>
                <w:szCs w:val="24"/>
              </w:rPr>
              <w:t>Итого по отрасли</w:t>
            </w:r>
          </w:p>
        </w:tc>
        <w:tc>
          <w:tcPr>
            <w:tcW w:w="879" w:type="dxa"/>
            <w:shd w:val="clear" w:color="auto" w:fill="FFFFFF" w:themeFill="background1"/>
            <w:vAlign w:val="center"/>
          </w:tcPr>
          <w:p w:rsidR="006E4879" w:rsidRPr="006E4879" w:rsidRDefault="006E4879" w:rsidP="006E4879">
            <w:pPr>
              <w:spacing w:after="0" w:line="240" w:lineRule="auto"/>
              <w:jc w:val="center"/>
              <w:rPr>
                <w:rFonts w:ascii="Times New Roman" w:hAnsi="Times New Roman" w:cs="Times New Roman"/>
                <w:b/>
                <w:sz w:val="24"/>
                <w:szCs w:val="24"/>
              </w:rPr>
            </w:pPr>
            <w:r w:rsidRPr="006E4879">
              <w:rPr>
                <w:rFonts w:ascii="Times New Roman" w:hAnsi="Times New Roman" w:cs="Times New Roman"/>
                <w:b/>
                <w:sz w:val="24"/>
                <w:szCs w:val="24"/>
              </w:rPr>
              <w:t>0</w:t>
            </w:r>
          </w:p>
        </w:tc>
        <w:tc>
          <w:tcPr>
            <w:tcW w:w="1276" w:type="dxa"/>
            <w:gridSpan w:val="2"/>
            <w:shd w:val="clear" w:color="auto" w:fill="FFFFFF" w:themeFill="background1"/>
            <w:vAlign w:val="center"/>
          </w:tcPr>
          <w:p w:rsidR="006E4879" w:rsidRPr="006E4879" w:rsidRDefault="006E4879" w:rsidP="006E4879">
            <w:pPr>
              <w:spacing w:after="0" w:line="240" w:lineRule="auto"/>
              <w:jc w:val="center"/>
              <w:rPr>
                <w:rFonts w:ascii="Times New Roman" w:hAnsi="Times New Roman" w:cs="Times New Roman"/>
                <w:b/>
                <w:sz w:val="24"/>
                <w:szCs w:val="24"/>
              </w:rPr>
            </w:pPr>
            <w:r w:rsidRPr="006E4879">
              <w:rPr>
                <w:rFonts w:ascii="Times New Roman" w:hAnsi="Times New Roman" w:cs="Times New Roman"/>
                <w:b/>
                <w:sz w:val="24"/>
                <w:szCs w:val="24"/>
              </w:rPr>
              <w:t>169</w:t>
            </w:r>
          </w:p>
        </w:tc>
        <w:tc>
          <w:tcPr>
            <w:tcW w:w="1417" w:type="dxa"/>
            <w:gridSpan w:val="2"/>
            <w:shd w:val="clear" w:color="auto" w:fill="FFFFFF" w:themeFill="background1"/>
            <w:vAlign w:val="center"/>
          </w:tcPr>
          <w:p w:rsidR="006E4879" w:rsidRPr="006E4879" w:rsidRDefault="006E4879" w:rsidP="006E4879">
            <w:pPr>
              <w:spacing w:after="0" w:line="240" w:lineRule="auto"/>
              <w:jc w:val="center"/>
              <w:rPr>
                <w:rFonts w:ascii="Times New Roman" w:hAnsi="Times New Roman" w:cs="Times New Roman"/>
                <w:b/>
                <w:sz w:val="24"/>
                <w:szCs w:val="24"/>
              </w:rPr>
            </w:pPr>
            <w:r w:rsidRPr="006E4879">
              <w:rPr>
                <w:rFonts w:ascii="Times New Roman" w:hAnsi="Times New Roman" w:cs="Times New Roman"/>
                <w:b/>
                <w:sz w:val="24"/>
                <w:szCs w:val="24"/>
              </w:rPr>
              <w:t>1 5</w:t>
            </w:r>
            <w:r w:rsidRPr="006E4879">
              <w:rPr>
                <w:rFonts w:ascii="Times New Roman" w:hAnsi="Times New Roman" w:cs="Times New Roman"/>
                <w:b/>
                <w:sz w:val="24"/>
                <w:szCs w:val="24"/>
                <w:lang w:val="en-US"/>
              </w:rPr>
              <w:t>49</w:t>
            </w:r>
            <w:r w:rsidRPr="006E4879">
              <w:rPr>
                <w:rFonts w:ascii="Times New Roman" w:hAnsi="Times New Roman" w:cs="Times New Roman"/>
                <w:b/>
                <w:sz w:val="24"/>
                <w:szCs w:val="24"/>
              </w:rPr>
              <w:t>,</w:t>
            </w:r>
            <w:r w:rsidRPr="006E4879">
              <w:rPr>
                <w:rFonts w:ascii="Times New Roman" w:hAnsi="Times New Roman" w:cs="Times New Roman"/>
                <w:b/>
                <w:sz w:val="24"/>
                <w:szCs w:val="24"/>
                <w:lang w:val="en-US"/>
              </w:rPr>
              <w:t>4</w:t>
            </w:r>
            <w:r w:rsidRPr="006E4879">
              <w:rPr>
                <w:rFonts w:ascii="Times New Roman" w:hAnsi="Times New Roman" w:cs="Times New Roman"/>
                <w:b/>
                <w:sz w:val="24"/>
                <w:szCs w:val="24"/>
              </w:rPr>
              <w:t>3</w:t>
            </w:r>
          </w:p>
        </w:tc>
        <w:tc>
          <w:tcPr>
            <w:tcW w:w="1389" w:type="dxa"/>
            <w:gridSpan w:val="2"/>
            <w:shd w:val="clear" w:color="auto" w:fill="FFFFFF" w:themeFill="background1"/>
            <w:vAlign w:val="center"/>
          </w:tcPr>
          <w:p w:rsidR="006E4879" w:rsidRPr="006E4879" w:rsidRDefault="006E4879" w:rsidP="006E4879">
            <w:pPr>
              <w:spacing w:after="0" w:line="240" w:lineRule="auto"/>
              <w:jc w:val="center"/>
              <w:rPr>
                <w:rFonts w:ascii="Times New Roman" w:hAnsi="Times New Roman" w:cs="Times New Roman"/>
                <w:sz w:val="20"/>
                <w:szCs w:val="20"/>
              </w:rPr>
            </w:pPr>
          </w:p>
        </w:tc>
      </w:tr>
      <w:tr w:rsidR="006E4879" w:rsidRPr="006E4879" w:rsidTr="006E4879">
        <w:trPr>
          <w:trHeight w:val="70"/>
        </w:trPr>
        <w:tc>
          <w:tcPr>
            <w:tcW w:w="10031" w:type="dxa"/>
            <w:gridSpan w:val="10"/>
            <w:vAlign w:val="center"/>
          </w:tcPr>
          <w:p w:rsidR="006E4879" w:rsidRPr="006E4879" w:rsidRDefault="006E4879" w:rsidP="006E4879">
            <w:pPr>
              <w:spacing w:after="0" w:line="240" w:lineRule="auto"/>
              <w:jc w:val="center"/>
              <w:rPr>
                <w:rFonts w:ascii="Times New Roman" w:eastAsia="Calibri" w:hAnsi="Times New Roman" w:cs="Times New Roman"/>
                <w:b/>
                <w:color w:val="000000"/>
                <w:sz w:val="24"/>
                <w:szCs w:val="24"/>
              </w:rPr>
            </w:pPr>
            <w:r w:rsidRPr="006E4879">
              <w:rPr>
                <w:rFonts w:ascii="Times New Roman" w:eastAsia="Calibri" w:hAnsi="Times New Roman" w:cs="Times New Roman"/>
                <w:b/>
                <w:color w:val="000000"/>
                <w:sz w:val="24"/>
                <w:szCs w:val="24"/>
              </w:rPr>
              <w:t>Физическая культура и спорт</w:t>
            </w:r>
          </w:p>
        </w:tc>
      </w:tr>
      <w:tr w:rsidR="006E4879" w:rsidRPr="006E4879" w:rsidTr="006E4879">
        <w:trPr>
          <w:trHeight w:val="70"/>
        </w:trPr>
        <w:tc>
          <w:tcPr>
            <w:tcW w:w="425" w:type="dxa"/>
            <w:tcBorders>
              <w:top w:val="single" w:sz="4" w:space="0" w:color="auto"/>
              <w:left w:val="single" w:sz="4" w:space="0" w:color="auto"/>
              <w:bottom w:val="single" w:sz="4" w:space="0" w:color="auto"/>
              <w:right w:val="single" w:sz="4" w:space="0" w:color="auto"/>
            </w:tcBorders>
            <w:vAlign w:val="center"/>
          </w:tcPr>
          <w:p w:rsidR="006E4879" w:rsidRPr="006E4879" w:rsidRDefault="006E4879" w:rsidP="006E4879">
            <w:pPr>
              <w:spacing w:after="0" w:line="240" w:lineRule="auto"/>
              <w:jc w:val="center"/>
              <w:rPr>
                <w:rFonts w:ascii="Times New Roman" w:eastAsia="Times New Roman" w:hAnsi="Times New Roman" w:cs="Times New Roman"/>
                <w:color w:val="000000"/>
                <w:sz w:val="20"/>
                <w:szCs w:val="20"/>
                <w:lang w:eastAsia="ru-RU" w:bidi="he-IL"/>
              </w:rPr>
            </w:pPr>
            <w:r w:rsidRPr="006E4879">
              <w:rPr>
                <w:rFonts w:ascii="Times New Roman" w:eastAsia="Times New Roman" w:hAnsi="Times New Roman" w:cs="Times New Roman"/>
                <w:color w:val="000000"/>
                <w:sz w:val="20"/>
                <w:szCs w:val="20"/>
                <w:lang w:eastAsia="ru-RU" w:bidi="he-IL"/>
              </w:rPr>
              <w:t>22</w:t>
            </w:r>
          </w:p>
        </w:tc>
        <w:tc>
          <w:tcPr>
            <w:tcW w:w="4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sz w:val="24"/>
                <w:szCs w:val="24"/>
              </w:rPr>
              <w:t>Реконструкция плавательного бассейна ФГБУ ПОО «Кисловодское государственное училище олимпийского резерва» по пр. Победы, 14-16</w:t>
            </w:r>
          </w:p>
        </w:tc>
        <w:tc>
          <w:tcPr>
            <w:tcW w:w="879" w:type="dxa"/>
            <w:tcBorders>
              <w:top w:val="single" w:sz="4" w:space="0" w:color="auto"/>
              <w:left w:val="single" w:sz="4" w:space="0" w:color="auto"/>
              <w:bottom w:val="single" w:sz="4" w:space="0" w:color="auto"/>
              <w:right w:val="single" w:sz="4" w:space="0" w:color="auto"/>
            </w:tcBorders>
            <w:vAlign w:val="center"/>
          </w:tcPr>
          <w:p w:rsidR="006E4879" w:rsidRPr="006E4879" w:rsidRDefault="006E4879" w:rsidP="006E4879">
            <w:pPr>
              <w:spacing w:after="0" w:line="240" w:lineRule="auto"/>
              <w:jc w:val="center"/>
              <w:rPr>
                <w:rFonts w:ascii="Times New Roman" w:eastAsia="Times New Roman" w:hAnsi="Times New Roman" w:cs="Times New Roman"/>
                <w:color w:val="000000"/>
                <w:sz w:val="24"/>
                <w:szCs w:val="24"/>
                <w:lang w:eastAsia="ru-RU" w:bidi="he-IL"/>
              </w:rPr>
            </w:pPr>
            <w:r w:rsidRPr="006E4879">
              <w:rPr>
                <w:rFonts w:ascii="Times New Roman" w:eastAsia="Times New Roman" w:hAnsi="Times New Roman" w:cs="Times New Roman"/>
                <w:color w:val="000000"/>
                <w:sz w:val="24"/>
                <w:szCs w:val="24"/>
                <w:lang w:eastAsia="ru-RU" w:bidi="he-IL"/>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sz w:val="24"/>
                <w:szCs w:val="24"/>
              </w:rPr>
              <w:t>23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sz w:val="24"/>
                <w:szCs w:val="24"/>
              </w:rPr>
              <w:t>770,2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sz w:val="24"/>
                <w:szCs w:val="24"/>
              </w:rPr>
              <w:t>2023 г.</w:t>
            </w:r>
          </w:p>
        </w:tc>
      </w:tr>
      <w:tr w:rsidR="006E4879" w:rsidRPr="006E4879" w:rsidTr="006E4879">
        <w:trPr>
          <w:trHeight w:val="70"/>
        </w:trPr>
        <w:tc>
          <w:tcPr>
            <w:tcW w:w="425" w:type="dxa"/>
            <w:tcBorders>
              <w:top w:val="single" w:sz="4" w:space="0" w:color="auto"/>
              <w:left w:val="single" w:sz="4" w:space="0" w:color="auto"/>
              <w:bottom w:val="single" w:sz="4" w:space="0" w:color="auto"/>
              <w:right w:val="single" w:sz="4" w:space="0" w:color="auto"/>
            </w:tcBorders>
            <w:vAlign w:val="center"/>
          </w:tcPr>
          <w:p w:rsidR="006E4879" w:rsidRPr="006E4879" w:rsidRDefault="006E4879" w:rsidP="006E4879">
            <w:pPr>
              <w:spacing w:after="0" w:line="240" w:lineRule="auto"/>
              <w:jc w:val="center"/>
              <w:rPr>
                <w:rFonts w:ascii="Times New Roman" w:eastAsia="Times New Roman" w:hAnsi="Times New Roman" w:cs="Times New Roman"/>
                <w:color w:val="000000"/>
                <w:sz w:val="20"/>
                <w:szCs w:val="20"/>
                <w:lang w:eastAsia="ru-RU" w:bidi="he-IL"/>
              </w:rPr>
            </w:pPr>
            <w:r w:rsidRPr="006E4879">
              <w:rPr>
                <w:rFonts w:ascii="Times New Roman" w:eastAsia="Times New Roman" w:hAnsi="Times New Roman" w:cs="Times New Roman"/>
                <w:color w:val="000000"/>
                <w:sz w:val="20"/>
                <w:szCs w:val="20"/>
                <w:lang w:eastAsia="ru-RU" w:bidi="he-IL"/>
              </w:rPr>
              <w:t>23</w:t>
            </w:r>
          </w:p>
        </w:tc>
        <w:tc>
          <w:tcPr>
            <w:tcW w:w="4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sz w:val="24"/>
                <w:szCs w:val="24"/>
              </w:rPr>
              <w:t xml:space="preserve">Строительство дворца спорта «Арена «Кисловодск» по ул. </w:t>
            </w:r>
            <w:proofErr w:type="spellStart"/>
            <w:r w:rsidRPr="006E4879">
              <w:rPr>
                <w:rFonts w:ascii="Times New Roman" w:hAnsi="Times New Roman" w:cs="Times New Roman"/>
                <w:sz w:val="24"/>
                <w:szCs w:val="24"/>
              </w:rPr>
              <w:t>Седлогорской</w:t>
            </w:r>
            <w:proofErr w:type="spellEnd"/>
            <w:r w:rsidRPr="006E4879">
              <w:rPr>
                <w:rFonts w:ascii="Times New Roman" w:hAnsi="Times New Roman" w:cs="Times New Roman"/>
                <w:sz w:val="24"/>
                <w:szCs w:val="24"/>
              </w:rPr>
              <w:t>, 157</w:t>
            </w:r>
          </w:p>
        </w:tc>
        <w:tc>
          <w:tcPr>
            <w:tcW w:w="879" w:type="dxa"/>
            <w:tcBorders>
              <w:top w:val="single" w:sz="4" w:space="0" w:color="auto"/>
              <w:left w:val="single" w:sz="4" w:space="0" w:color="auto"/>
              <w:bottom w:val="single" w:sz="4" w:space="0" w:color="auto"/>
              <w:right w:val="single" w:sz="4" w:space="0" w:color="auto"/>
            </w:tcBorders>
            <w:vAlign w:val="center"/>
          </w:tcPr>
          <w:p w:rsidR="006E4879" w:rsidRPr="006E4879" w:rsidRDefault="006E4879" w:rsidP="006E4879">
            <w:pPr>
              <w:spacing w:after="0" w:line="240" w:lineRule="auto"/>
              <w:jc w:val="center"/>
              <w:rPr>
                <w:rFonts w:ascii="Times New Roman" w:eastAsia="Times New Roman" w:hAnsi="Times New Roman" w:cs="Times New Roman"/>
                <w:color w:val="000000"/>
                <w:sz w:val="24"/>
                <w:szCs w:val="24"/>
                <w:lang w:eastAsia="ru-RU" w:bidi="he-IL"/>
              </w:rPr>
            </w:pPr>
            <w:r w:rsidRPr="006E4879">
              <w:rPr>
                <w:rFonts w:ascii="Times New Roman" w:eastAsia="Times New Roman" w:hAnsi="Times New Roman" w:cs="Times New Roman"/>
                <w:color w:val="000000"/>
                <w:sz w:val="24"/>
                <w:szCs w:val="24"/>
                <w:lang w:eastAsia="ru-RU" w:bidi="he-IL"/>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sz w:val="24"/>
                <w:szCs w:val="24"/>
              </w:rPr>
              <w:t>25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sz w:val="24"/>
                <w:szCs w:val="24"/>
              </w:rPr>
              <w:t>1 035,3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sz w:val="24"/>
                <w:szCs w:val="24"/>
              </w:rPr>
              <w:t>2023</w:t>
            </w:r>
          </w:p>
        </w:tc>
      </w:tr>
      <w:tr w:rsidR="006E4879" w:rsidRPr="006E4879" w:rsidTr="006E4879">
        <w:trPr>
          <w:trHeight w:val="70"/>
        </w:trPr>
        <w:tc>
          <w:tcPr>
            <w:tcW w:w="5070" w:type="dxa"/>
            <w:gridSpan w:val="3"/>
            <w:shd w:val="clear" w:color="auto" w:fill="FFFFFF" w:themeFill="background1"/>
            <w:vAlign w:val="center"/>
          </w:tcPr>
          <w:p w:rsidR="006E4879" w:rsidRPr="006E4879" w:rsidRDefault="006E4879" w:rsidP="006E4879">
            <w:pPr>
              <w:spacing w:after="0" w:line="240" w:lineRule="auto"/>
              <w:jc w:val="center"/>
              <w:rPr>
                <w:rFonts w:ascii="Times New Roman" w:hAnsi="Times New Roman" w:cs="Times New Roman"/>
                <w:b/>
                <w:sz w:val="24"/>
                <w:szCs w:val="24"/>
              </w:rPr>
            </w:pPr>
            <w:r w:rsidRPr="006E4879">
              <w:rPr>
                <w:rFonts w:ascii="Times New Roman" w:hAnsi="Times New Roman" w:cs="Times New Roman"/>
                <w:b/>
                <w:sz w:val="24"/>
                <w:szCs w:val="24"/>
              </w:rPr>
              <w:t>Итого по отрасли</w:t>
            </w:r>
          </w:p>
        </w:tc>
        <w:tc>
          <w:tcPr>
            <w:tcW w:w="879" w:type="dxa"/>
            <w:shd w:val="clear" w:color="auto" w:fill="FFFFFF" w:themeFill="background1"/>
            <w:vAlign w:val="center"/>
          </w:tcPr>
          <w:p w:rsidR="006E4879" w:rsidRPr="006E4879" w:rsidRDefault="006E4879" w:rsidP="006E4879">
            <w:pPr>
              <w:spacing w:after="0" w:line="240" w:lineRule="auto"/>
              <w:jc w:val="center"/>
              <w:rPr>
                <w:rFonts w:ascii="Times New Roman" w:hAnsi="Times New Roman" w:cs="Times New Roman"/>
                <w:b/>
                <w:sz w:val="24"/>
                <w:szCs w:val="24"/>
              </w:rPr>
            </w:pPr>
            <w:r w:rsidRPr="006E4879">
              <w:rPr>
                <w:rFonts w:ascii="Times New Roman" w:hAnsi="Times New Roman" w:cs="Times New Roman"/>
                <w:b/>
                <w:sz w:val="24"/>
                <w:szCs w:val="24"/>
              </w:rPr>
              <w:t>0</w:t>
            </w:r>
          </w:p>
        </w:tc>
        <w:tc>
          <w:tcPr>
            <w:tcW w:w="1276" w:type="dxa"/>
            <w:gridSpan w:val="2"/>
            <w:shd w:val="clear" w:color="auto" w:fill="FFFFFF" w:themeFill="background1"/>
            <w:vAlign w:val="center"/>
          </w:tcPr>
          <w:p w:rsidR="006E4879" w:rsidRPr="006E4879" w:rsidRDefault="006E4879" w:rsidP="006E4879">
            <w:pPr>
              <w:spacing w:after="0" w:line="240" w:lineRule="auto"/>
              <w:jc w:val="center"/>
              <w:rPr>
                <w:rFonts w:ascii="Times New Roman" w:hAnsi="Times New Roman" w:cs="Times New Roman"/>
                <w:b/>
                <w:sz w:val="24"/>
                <w:szCs w:val="24"/>
              </w:rPr>
            </w:pPr>
            <w:r w:rsidRPr="006E4879">
              <w:rPr>
                <w:rFonts w:ascii="Times New Roman" w:hAnsi="Times New Roman" w:cs="Times New Roman"/>
                <w:b/>
                <w:sz w:val="24"/>
                <w:szCs w:val="24"/>
              </w:rPr>
              <w:t>48</w:t>
            </w:r>
          </w:p>
        </w:tc>
        <w:tc>
          <w:tcPr>
            <w:tcW w:w="1417" w:type="dxa"/>
            <w:gridSpan w:val="2"/>
            <w:shd w:val="clear" w:color="auto" w:fill="FFFFFF" w:themeFill="background1"/>
            <w:vAlign w:val="center"/>
          </w:tcPr>
          <w:p w:rsidR="006E4879" w:rsidRPr="006E4879" w:rsidRDefault="006E4879" w:rsidP="006E4879">
            <w:pPr>
              <w:spacing w:after="0" w:line="240" w:lineRule="auto"/>
              <w:jc w:val="center"/>
              <w:rPr>
                <w:rFonts w:ascii="Times New Roman" w:hAnsi="Times New Roman" w:cs="Times New Roman"/>
                <w:b/>
                <w:sz w:val="24"/>
                <w:szCs w:val="24"/>
              </w:rPr>
            </w:pPr>
            <w:r w:rsidRPr="006E4879">
              <w:rPr>
                <w:rFonts w:ascii="Times New Roman" w:hAnsi="Times New Roman" w:cs="Times New Roman"/>
                <w:b/>
                <w:sz w:val="24"/>
                <w:szCs w:val="24"/>
              </w:rPr>
              <w:t>1 805,5</w:t>
            </w:r>
          </w:p>
        </w:tc>
        <w:tc>
          <w:tcPr>
            <w:tcW w:w="1389" w:type="dxa"/>
            <w:gridSpan w:val="2"/>
            <w:shd w:val="clear" w:color="auto" w:fill="FFFFFF" w:themeFill="background1"/>
            <w:vAlign w:val="center"/>
          </w:tcPr>
          <w:p w:rsidR="006E4879" w:rsidRPr="006E4879" w:rsidRDefault="006E4879" w:rsidP="006E4879">
            <w:pPr>
              <w:spacing w:after="0" w:line="240" w:lineRule="auto"/>
              <w:jc w:val="center"/>
              <w:rPr>
                <w:rFonts w:ascii="Times New Roman" w:hAnsi="Times New Roman" w:cs="Times New Roman"/>
                <w:sz w:val="20"/>
                <w:szCs w:val="20"/>
              </w:rPr>
            </w:pPr>
          </w:p>
        </w:tc>
      </w:tr>
      <w:tr w:rsidR="006E4879" w:rsidRPr="006E4879" w:rsidTr="006E4879">
        <w:trPr>
          <w:trHeight w:val="70"/>
        </w:trPr>
        <w:tc>
          <w:tcPr>
            <w:tcW w:w="10031" w:type="dxa"/>
            <w:gridSpan w:val="10"/>
            <w:shd w:val="clear" w:color="auto" w:fill="FFFFFF" w:themeFill="background1"/>
            <w:vAlign w:val="center"/>
          </w:tcPr>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b/>
                <w:sz w:val="24"/>
                <w:szCs w:val="24"/>
              </w:rPr>
              <w:t>Объекты культуры</w:t>
            </w:r>
          </w:p>
        </w:tc>
      </w:tr>
      <w:tr w:rsidR="006E4879" w:rsidRPr="006E4879" w:rsidTr="006E4879">
        <w:trPr>
          <w:trHeight w:val="70"/>
        </w:trPr>
        <w:tc>
          <w:tcPr>
            <w:tcW w:w="425" w:type="dxa"/>
            <w:shd w:val="clear" w:color="auto" w:fill="FFFFFF" w:themeFill="background1"/>
            <w:vAlign w:val="center"/>
          </w:tcPr>
          <w:p w:rsidR="006E4879" w:rsidRPr="006E4879" w:rsidRDefault="006E4879" w:rsidP="006E4879">
            <w:pPr>
              <w:spacing w:after="0" w:line="240" w:lineRule="auto"/>
              <w:jc w:val="center"/>
              <w:rPr>
                <w:rFonts w:ascii="Times New Roman" w:hAnsi="Times New Roman" w:cs="Times New Roman"/>
                <w:sz w:val="20"/>
                <w:szCs w:val="20"/>
              </w:rPr>
            </w:pPr>
            <w:r w:rsidRPr="006E4879">
              <w:rPr>
                <w:rFonts w:ascii="Times New Roman" w:hAnsi="Times New Roman" w:cs="Times New Roman"/>
                <w:sz w:val="20"/>
                <w:szCs w:val="20"/>
              </w:rPr>
              <w:t>24</w:t>
            </w:r>
          </w:p>
        </w:tc>
        <w:tc>
          <w:tcPr>
            <w:tcW w:w="4645" w:type="dxa"/>
            <w:gridSpan w:val="2"/>
            <w:shd w:val="clear" w:color="auto" w:fill="FFFFFF" w:themeFill="background1"/>
            <w:vAlign w:val="center"/>
          </w:tcPr>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sz w:val="24"/>
                <w:szCs w:val="24"/>
              </w:rPr>
              <w:t>Строительство многофункционального культурного центра по пр. Победы, 4</w:t>
            </w:r>
          </w:p>
        </w:tc>
        <w:tc>
          <w:tcPr>
            <w:tcW w:w="879" w:type="dxa"/>
            <w:shd w:val="clear" w:color="auto" w:fill="FFFFFF" w:themeFill="background1"/>
            <w:vAlign w:val="center"/>
          </w:tcPr>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sz w:val="24"/>
                <w:szCs w:val="24"/>
              </w:rPr>
              <w:t>0</w:t>
            </w:r>
          </w:p>
        </w:tc>
        <w:tc>
          <w:tcPr>
            <w:tcW w:w="1276" w:type="dxa"/>
            <w:gridSpan w:val="2"/>
            <w:shd w:val="clear" w:color="auto" w:fill="FFFFFF" w:themeFill="background1"/>
            <w:vAlign w:val="center"/>
          </w:tcPr>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sz w:val="24"/>
                <w:szCs w:val="24"/>
              </w:rPr>
              <w:t>50</w:t>
            </w:r>
          </w:p>
        </w:tc>
        <w:tc>
          <w:tcPr>
            <w:tcW w:w="1417" w:type="dxa"/>
            <w:gridSpan w:val="2"/>
            <w:shd w:val="clear" w:color="auto" w:fill="FFFFFF" w:themeFill="background1"/>
            <w:vAlign w:val="center"/>
          </w:tcPr>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sz w:val="24"/>
                <w:szCs w:val="24"/>
              </w:rPr>
              <w:t>3 941,5</w:t>
            </w:r>
          </w:p>
        </w:tc>
        <w:tc>
          <w:tcPr>
            <w:tcW w:w="1389" w:type="dxa"/>
            <w:gridSpan w:val="2"/>
            <w:shd w:val="clear" w:color="auto" w:fill="FFFFFF" w:themeFill="background1"/>
            <w:vAlign w:val="center"/>
          </w:tcPr>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sz w:val="24"/>
                <w:szCs w:val="24"/>
              </w:rPr>
              <w:t>до 2025</w:t>
            </w:r>
          </w:p>
        </w:tc>
      </w:tr>
      <w:tr w:rsidR="006E4879" w:rsidRPr="006E4879" w:rsidTr="006E4879">
        <w:trPr>
          <w:trHeight w:val="70"/>
        </w:trPr>
        <w:tc>
          <w:tcPr>
            <w:tcW w:w="5070" w:type="dxa"/>
            <w:gridSpan w:val="3"/>
            <w:shd w:val="clear" w:color="auto" w:fill="FFFFFF" w:themeFill="background1"/>
            <w:vAlign w:val="center"/>
          </w:tcPr>
          <w:p w:rsidR="006E4879" w:rsidRPr="006E4879" w:rsidRDefault="006E4879" w:rsidP="006E4879">
            <w:pPr>
              <w:spacing w:after="0" w:line="240" w:lineRule="auto"/>
              <w:jc w:val="center"/>
              <w:rPr>
                <w:rFonts w:ascii="Times New Roman" w:hAnsi="Times New Roman" w:cs="Times New Roman"/>
                <w:b/>
                <w:sz w:val="24"/>
                <w:szCs w:val="24"/>
              </w:rPr>
            </w:pPr>
            <w:r w:rsidRPr="006E4879">
              <w:rPr>
                <w:rFonts w:ascii="Times New Roman" w:hAnsi="Times New Roman" w:cs="Times New Roman"/>
                <w:b/>
                <w:sz w:val="24"/>
                <w:szCs w:val="24"/>
              </w:rPr>
              <w:t>Итого по отрасли</w:t>
            </w:r>
          </w:p>
        </w:tc>
        <w:tc>
          <w:tcPr>
            <w:tcW w:w="879" w:type="dxa"/>
            <w:shd w:val="clear" w:color="auto" w:fill="FFFFFF" w:themeFill="background1"/>
            <w:vAlign w:val="center"/>
          </w:tcPr>
          <w:p w:rsidR="006E4879" w:rsidRPr="006E4879" w:rsidRDefault="006E4879" w:rsidP="006E4879">
            <w:pPr>
              <w:spacing w:after="0" w:line="240" w:lineRule="auto"/>
              <w:jc w:val="center"/>
              <w:rPr>
                <w:rFonts w:ascii="Times New Roman" w:hAnsi="Times New Roman" w:cs="Times New Roman"/>
                <w:b/>
                <w:sz w:val="24"/>
                <w:szCs w:val="24"/>
              </w:rPr>
            </w:pPr>
            <w:r w:rsidRPr="006E4879">
              <w:rPr>
                <w:rFonts w:ascii="Times New Roman" w:hAnsi="Times New Roman" w:cs="Times New Roman"/>
                <w:b/>
                <w:sz w:val="24"/>
                <w:szCs w:val="24"/>
              </w:rPr>
              <w:t>0</w:t>
            </w:r>
          </w:p>
        </w:tc>
        <w:tc>
          <w:tcPr>
            <w:tcW w:w="1276" w:type="dxa"/>
            <w:gridSpan w:val="2"/>
            <w:shd w:val="clear" w:color="auto" w:fill="FFFFFF" w:themeFill="background1"/>
            <w:vAlign w:val="center"/>
          </w:tcPr>
          <w:p w:rsidR="006E4879" w:rsidRPr="006E4879" w:rsidRDefault="006E4879" w:rsidP="006E4879">
            <w:pPr>
              <w:spacing w:after="0" w:line="240" w:lineRule="auto"/>
              <w:jc w:val="center"/>
              <w:rPr>
                <w:rFonts w:ascii="Times New Roman" w:hAnsi="Times New Roman" w:cs="Times New Roman"/>
                <w:b/>
                <w:sz w:val="24"/>
                <w:szCs w:val="24"/>
              </w:rPr>
            </w:pPr>
            <w:r w:rsidRPr="006E4879">
              <w:rPr>
                <w:rFonts w:ascii="Times New Roman" w:hAnsi="Times New Roman" w:cs="Times New Roman"/>
                <w:b/>
                <w:sz w:val="24"/>
                <w:szCs w:val="24"/>
              </w:rPr>
              <w:t>50</w:t>
            </w:r>
          </w:p>
        </w:tc>
        <w:tc>
          <w:tcPr>
            <w:tcW w:w="1417" w:type="dxa"/>
            <w:gridSpan w:val="2"/>
            <w:shd w:val="clear" w:color="auto" w:fill="FFFFFF" w:themeFill="background1"/>
            <w:vAlign w:val="center"/>
          </w:tcPr>
          <w:p w:rsidR="006E4879" w:rsidRPr="006E4879" w:rsidRDefault="006E4879" w:rsidP="006E4879">
            <w:pPr>
              <w:spacing w:after="0" w:line="240" w:lineRule="auto"/>
              <w:jc w:val="center"/>
              <w:rPr>
                <w:rFonts w:ascii="Times New Roman" w:hAnsi="Times New Roman" w:cs="Times New Roman"/>
                <w:b/>
                <w:sz w:val="24"/>
                <w:szCs w:val="24"/>
              </w:rPr>
            </w:pPr>
            <w:r w:rsidRPr="006E4879">
              <w:rPr>
                <w:rFonts w:ascii="Times New Roman" w:hAnsi="Times New Roman" w:cs="Times New Roman"/>
                <w:b/>
                <w:sz w:val="24"/>
                <w:szCs w:val="24"/>
              </w:rPr>
              <w:t>3 941,5</w:t>
            </w:r>
          </w:p>
        </w:tc>
        <w:tc>
          <w:tcPr>
            <w:tcW w:w="1389" w:type="dxa"/>
            <w:gridSpan w:val="2"/>
            <w:shd w:val="clear" w:color="auto" w:fill="FFFFFF" w:themeFill="background1"/>
            <w:vAlign w:val="center"/>
          </w:tcPr>
          <w:p w:rsidR="006E4879" w:rsidRPr="006E4879" w:rsidRDefault="006E4879" w:rsidP="006E4879">
            <w:pPr>
              <w:spacing w:after="0" w:line="240" w:lineRule="auto"/>
              <w:jc w:val="center"/>
              <w:rPr>
                <w:rFonts w:ascii="Times New Roman" w:hAnsi="Times New Roman" w:cs="Times New Roman"/>
                <w:sz w:val="20"/>
                <w:szCs w:val="20"/>
              </w:rPr>
            </w:pPr>
          </w:p>
        </w:tc>
      </w:tr>
      <w:tr w:rsidR="006E4879" w:rsidRPr="006E4879" w:rsidTr="006E4879">
        <w:trPr>
          <w:trHeight w:val="70"/>
        </w:trPr>
        <w:tc>
          <w:tcPr>
            <w:tcW w:w="10031" w:type="dxa"/>
            <w:gridSpan w:val="10"/>
            <w:tcBorders>
              <w:top w:val="single" w:sz="4" w:space="0" w:color="auto"/>
            </w:tcBorders>
            <w:vAlign w:val="center"/>
          </w:tcPr>
          <w:p w:rsidR="006E4879" w:rsidRPr="006E4879" w:rsidRDefault="006E4879" w:rsidP="006E4879">
            <w:pPr>
              <w:spacing w:after="0" w:line="240" w:lineRule="auto"/>
              <w:jc w:val="center"/>
              <w:rPr>
                <w:rFonts w:ascii="Times New Roman" w:eastAsia="Calibri" w:hAnsi="Times New Roman" w:cs="Times New Roman"/>
                <w:b/>
                <w:color w:val="000000"/>
                <w:sz w:val="24"/>
                <w:szCs w:val="24"/>
              </w:rPr>
            </w:pPr>
            <w:r w:rsidRPr="006E4879">
              <w:rPr>
                <w:rFonts w:ascii="Times New Roman" w:eastAsia="Calibri" w:hAnsi="Times New Roman" w:cs="Times New Roman"/>
                <w:b/>
                <w:color w:val="000000"/>
                <w:sz w:val="24"/>
                <w:szCs w:val="24"/>
              </w:rPr>
              <w:t>Благоустройство общественных территорий</w:t>
            </w:r>
          </w:p>
        </w:tc>
      </w:tr>
      <w:tr w:rsidR="006E4879" w:rsidRPr="006E4879" w:rsidTr="006E4879">
        <w:trPr>
          <w:trHeight w:val="70"/>
        </w:trPr>
        <w:tc>
          <w:tcPr>
            <w:tcW w:w="425" w:type="dxa"/>
            <w:vAlign w:val="center"/>
          </w:tcPr>
          <w:p w:rsidR="006E4879" w:rsidRPr="006E4879" w:rsidRDefault="006E4879" w:rsidP="006E4879">
            <w:pPr>
              <w:spacing w:after="0" w:line="240" w:lineRule="auto"/>
              <w:jc w:val="center"/>
              <w:rPr>
                <w:rFonts w:ascii="Times New Roman" w:eastAsia="Times New Roman" w:hAnsi="Times New Roman" w:cs="Times New Roman"/>
                <w:color w:val="000000"/>
                <w:sz w:val="20"/>
                <w:szCs w:val="20"/>
                <w:lang w:eastAsia="ru-RU" w:bidi="he-IL"/>
              </w:rPr>
            </w:pPr>
            <w:r w:rsidRPr="006E4879">
              <w:rPr>
                <w:rFonts w:ascii="Times New Roman" w:eastAsia="Times New Roman" w:hAnsi="Times New Roman" w:cs="Times New Roman"/>
                <w:color w:val="000000"/>
                <w:sz w:val="20"/>
                <w:szCs w:val="20"/>
                <w:lang w:eastAsia="ru-RU" w:bidi="he-IL"/>
              </w:rPr>
              <w:t>25</w:t>
            </w:r>
          </w:p>
        </w:tc>
        <w:tc>
          <w:tcPr>
            <w:tcW w:w="4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sz w:val="24"/>
                <w:szCs w:val="24"/>
              </w:rPr>
              <w:t xml:space="preserve">Благоустройство улицы </w:t>
            </w:r>
          </w:p>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sz w:val="24"/>
                <w:szCs w:val="24"/>
              </w:rPr>
              <w:t>Парковый пешеход</w:t>
            </w:r>
          </w:p>
        </w:tc>
        <w:tc>
          <w:tcPr>
            <w:tcW w:w="879" w:type="dxa"/>
            <w:vAlign w:val="center"/>
          </w:tcPr>
          <w:p w:rsidR="006E4879" w:rsidRPr="006E4879" w:rsidRDefault="006E4879" w:rsidP="006E4879">
            <w:pPr>
              <w:spacing w:after="0" w:line="240" w:lineRule="auto"/>
              <w:jc w:val="center"/>
              <w:rPr>
                <w:rFonts w:ascii="Times New Roman" w:eastAsia="Times New Roman" w:hAnsi="Times New Roman" w:cs="Times New Roman"/>
                <w:color w:val="000000"/>
                <w:sz w:val="24"/>
                <w:szCs w:val="24"/>
                <w:lang w:eastAsia="ru-RU" w:bidi="he-IL"/>
              </w:rPr>
            </w:pPr>
            <w:r w:rsidRPr="006E4879">
              <w:rPr>
                <w:rFonts w:ascii="Times New Roman" w:eastAsia="Times New Roman" w:hAnsi="Times New Roman" w:cs="Times New Roman"/>
                <w:color w:val="000000"/>
                <w:sz w:val="24"/>
                <w:szCs w:val="24"/>
                <w:lang w:eastAsia="ru-RU" w:bidi="he-IL"/>
              </w:rPr>
              <w:t>0</w:t>
            </w:r>
          </w:p>
        </w:tc>
        <w:tc>
          <w:tcPr>
            <w:tcW w:w="1276" w:type="dxa"/>
            <w:gridSpan w:val="2"/>
            <w:vAlign w:val="center"/>
          </w:tcPr>
          <w:p w:rsidR="006E4879" w:rsidRPr="006E4879" w:rsidRDefault="006E4879" w:rsidP="006E4879">
            <w:pPr>
              <w:spacing w:after="0" w:line="240" w:lineRule="auto"/>
              <w:jc w:val="center"/>
              <w:rPr>
                <w:rFonts w:ascii="Times New Roman" w:eastAsia="Calibri" w:hAnsi="Times New Roman" w:cs="Times New Roman"/>
                <w:color w:val="000000"/>
                <w:sz w:val="24"/>
                <w:szCs w:val="24"/>
              </w:rPr>
            </w:pPr>
            <w:r w:rsidRPr="006E4879">
              <w:rPr>
                <w:rFonts w:ascii="Times New Roman" w:eastAsia="Calibri" w:hAnsi="Times New Roman" w:cs="Times New Roman"/>
                <w:color w:val="000000"/>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sz w:val="24"/>
                <w:szCs w:val="24"/>
              </w:rPr>
              <w:t>47,51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sz w:val="24"/>
                <w:szCs w:val="24"/>
                <w:lang w:val="en-US"/>
              </w:rPr>
              <w:t>2022</w:t>
            </w:r>
            <w:r w:rsidRPr="006E4879">
              <w:rPr>
                <w:rFonts w:ascii="Times New Roman" w:hAnsi="Times New Roman" w:cs="Times New Roman"/>
                <w:sz w:val="24"/>
                <w:szCs w:val="24"/>
              </w:rPr>
              <w:t xml:space="preserve"> г.</w:t>
            </w:r>
          </w:p>
        </w:tc>
      </w:tr>
      <w:tr w:rsidR="006E4879" w:rsidRPr="006E4879" w:rsidTr="006E4879">
        <w:trPr>
          <w:trHeight w:val="70"/>
        </w:trPr>
        <w:tc>
          <w:tcPr>
            <w:tcW w:w="425" w:type="dxa"/>
            <w:vAlign w:val="center"/>
          </w:tcPr>
          <w:p w:rsidR="006E4879" w:rsidRPr="006E4879" w:rsidRDefault="006E4879" w:rsidP="006E4879">
            <w:pPr>
              <w:spacing w:after="0" w:line="240" w:lineRule="auto"/>
              <w:jc w:val="center"/>
              <w:rPr>
                <w:rFonts w:ascii="Times New Roman" w:eastAsia="Times New Roman" w:hAnsi="Times New Roman" w:cs="Times New Roman"/>
                <w:color w:val="000000"/>
                <w:sz w:val="20"/>
                <w:szCs w:val="20"/>
                <w:lang w:eastAsia="ru-RU" w:bidi="he-IL"/>
              </w:rPr>
            </w:pPr>
            <w:r w:rsidRPr="006E4879">
              <w:rPr>
                <w:rFonts w:ascii="Times New Roman" w:eastAsia="Times New Roman" w:hAnsi="Times New Roman" w:cs="Times New Roman"/>
                <w:color w:val="000000"/>
                <w:sz w:val="20"/>
                <w:szCs w:val="20"/>
                <w:lang w:eastAsia="ru-RU" w:bidi="he-IL"/>
              </w:rPr>
              <w:t>26</w:t>
            </w:r>
          </w:p>
        </w:tc>
        <w:tc>
          <w:tcPr>
            <w:tcW w:w="4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sz w:val="24"/>
                <w:szCs w:val="24"/>
              </w:rPr>
              <w:t>Благоустройство сквера между проспектом Ленина и улицей Вокзальной</w:t>
            </w:r>
          </w:p>
        </w:tc>
        <w:tc>
          <w:tcPr>
            <w:tcW w:w="879" w:type="dxa"/>
            <w:vAlign w:val="center"/>
          </w:tcPr>
          <w:p w:rsidR="006E4879" w:rsidRPr="006E4879" w:rsidRDefault="006E4879" w:rsidP="006E4879">
            <w:pPr>
              <w:spacing w:after="0" w:line="240" w:lineRule="auto"/>
              <w:jc w:val="center"/>
              <w:rPr>
                <w:rFonts w:ascii="Times New Roman" w:eastAsia="Times New Roman" w:hAnsi="Times New Roman" w:cs="Times New Roman"/>
                <w:color w:val="000000"/>
                <w:sz w:val="24"/>
                <w:szCs w:val="24"/>
                <w:lang w:eastAsia="ru-RU" w:bidi="he-IL"/>
              </w:rPr>
            </w:pPr>
            <w:r w:rsidRPr="006E4879">
              <w:rPr>
                <w:rFonts w:ascii="Times New Roman" w:eastAsia="Times New Roman" w:hAnsi="Times New Roman" w:cs="Times New Roman"/>
                <w:color w:val="000000"/>
                <w:sz w:val="24"/>
                <w:szCs w:val="24"/>
                <w:lang w:eastAsia="ru-RU" w:bidi="he-IL"/>
              </w:rPr>
              <w:t>0</w:t>
            </w:r>
          </w:p>
        </w:tc>
        <w:tc>
          <w:tcPr>
            <w:tcW w:w="1276" w:type="dxa"/>
            <w:gridSpan w:val="2"/>
            <w:vAlign w:val="center"/>
          </w:tcPr>
          <w:p w:rsidR="006E4879" w:rsidRPr="006E4879" w:rsidRDefault="006E4879" w:rsidP="006E4879">
            <w:pPr>
              <w:spacing w:after="0" w:line="240" w:lineRule="auto"/>
              <w:jc w:val="center"/>
              <w:rPr>
                <w:rFonts w:ascii="Times New Roman" w:eastAsia="Calibri" w:hAnsi="Times New Roman" w:cs="Times New Roman"/>
                <w:color w:val="000000"/>
                <w:sz w:val="24"/>
                <w:szCs w:val="24"/>
              </w:rPr>
            </w:pPr>
            <w:r w:rsidRPr="006E4879">
              <w:rPr>
                <w:rFonts w:ascii="Times New Roman" w:eastAsia="Calibri" w:hAnsi="Times New Roman" w:cs="Times New Roman"/>
                <w:color w:val="000000"/>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sz w:val="24"/>
                <w:szCs w:val="24"/>
              </w:rPr>
              <w:t>47,16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sz w:val="24"/>
                <w:szCs w:val="24"/>
                <w:lang w:val="en-US"/>
              </w:rPr>
              <w:t>2022</w:t>
            </w:r>
            <w:r w:rsidRPr="006E4879">
              <w:rPr>
                <w:rFonts w:ascii="Times New Roman" w:hAnsi="Times New Roman" w:cs="Times New Roman"/>
                <w:sz w:val="24"/>
                <w:szCs w:val="24"/>
              </w:rPr>
              <w:t xml:space="preserve"> г.</w:t>
            </w:r>
          </w:p>
        </w:tc>
      </w:tr>
      <w:tr w:rsidR="006E4879" w:rsidRPr="006E4879" w:rsidTr="006E4879">
        <w:trPr>
          <w:trHeight w:val="70"/>
        </w:trPr>
        <w:tc>
          <w:tcPr>
            <w:tcW w:w="425" w:type="dxa"/>
            <w:vAlign w:val="center"/>
          </w:tcPr>
          <w:p w:rsidR="006E4879" w:rsidRPr="006E4879" w:rsidRDefault="006E4879" w:rsidP="006E4879">
            <w:pPr>
              <w:spacing w:after="0" w:line="240" w:lineRule="auto"/>
              <w:jc w:val="center"/>
              <w:rPr>
                <w:rFonts w:ascii="Times New Roman" w:eastAsia="Times New Roman" w:hAnsi="Times New Roman" w:cs="Times New Roman"/>
                <w:color w:val="000000"/>
                <w:sz w:val="20"/>
                <w:szCs w:val="20"/>
                <w:lang w:eastAsia="ru-RU" w:bidi="he-IL"/>
              </w:rPr>
            </w:pPr>
            <w:r w:rsidRPr="006E4879">
              <w:rPr>
                <w:rFonts w:ascii="Times New Roman" w:eastAsia="Times New Roman" w:hAnsi="Times New Roman" w:cs="Times New Roman"/>
                <w:color w:val="000000"/>
                <w:sz w:val="20"/>
                <w:szCs w:val="20"/>
                <w:lang w:eastAsia="ru-RU" w:bidi="he-IL"/>
              </w:rPr>
              <w:t>27</w:t>
            </w:r>
          </w:p>
        </w:tc>
        <w:tc>
          <w:tcPr>
            <w:tcW w:w="4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sz w:val="24"/>
                <w:szCs w:val="24"/>
              </w:rPr>
              <w:t>Благоустройство территорий в районе «Кольцо гора»</w:t>
            </w:r>
          </w:p>
        </w:tc>
        <w:tc>
          <w:tcPr>
            <w:tcW w:w="879" w:type="dxa"/>
            <w:vAlign w:val="center"/>
          </w:tcPr>
          <w:p w:rsidR="006E4879" w:rsidRPr="006E4879" w:rsidRDefault="006E4879" w:rsidP="006E4879">
            <w:pPr>
              <w:spacing w:after="0" w:line="240" w:lineRule="auto"/>
              <w:jc w:val="center"/>
              <w:rPr>
                <w:rFonts w:ascii="Times New Roman" w:eastAsia="Times New Roman" w:hAnsi="Times New Roman" w:cs="Times New Roman"/>
                <w:color w:val="000000"/>
                <w:sz w:val="24"/>
                <w:szCs w:val="24"/>
                <w:lang w:eastAsia="ru-RU" w:bidi="he-IL"/>
              </w:rPr>
            </w:pPr>
            <w:r w:rsidRPr="006E4879">
              <w:rPr>
                <w:rFonts w:ascii="Times New Roman" w:eastAsia="Times New Roman" w:hAnsi="Times New Roman" w:cs="Times New Roman"/>
                <w:color w:val="000000"/>
                <w:sz w:val="24"/>
                <w:szCs w:val="24"/>
                <w:lang w:eastAsia="ru-RU" w:bidi="he-IL"/>
              </w:rPr>
              <w:t>0</w:t>
            </w:r>
          </w:p>
        </w:tc>
        <w:tc>
          <w:tcPr>
            <w:tcW w:w="1276" w:type="dxa"/>
            <w:gridSpan w:val="2"/>
            <w:vAlign w:val="center"/>
          </w:tcPr>
          <w:p w:rsidR="006E4879" w:rsidRPr="006E4879" w:rsidRDefault="006E4879" w:rsidP="006E4879">
            <w:pPr>
              <w:spacing w:after="0" w:line="240" w:lineRule="auto"/>
              <w:jc w:val="center"/>
              <w:rPr>
                <w:rFonts w:ascii="Times New Roman" w:eastAsia="Calibri" w:hAnsi="Times New Roman" w:cs="Times New Roman"/>
                <w:color w:val="000000"/>
                <w:sz w:val="24"/>
                <w:szCs w:val="24"/>
              </w:rPr>
            </w:pPr>
            <w:r w:rsidRPr="006E4879">
              <w:rPr>
                <w:rFonts w:ascii="Times New Roman" w:eastAsia="Calibri" w:hAnsi="Times New Roman" w:cs="Times New Roman"/>
                <w:color w:val="000000"/>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sz w:val="24"/>
                <w:szCs w:val="24"/>
              </w:rPr>
              <w:t>34,05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879" w:rsidRPr="006E4879" w:rsidRDefault="006E4879" w:rsidP="006E4879">
            <w:pPr>
              <w:spacing w:after="0" w:line="240" w:lineRule="auto"/>
              <w:jc w:val="center"/>
              <w:rPr>
                <w:rFonts w:ascii="Times New Roman" w:hAnsi="Times New Roman" w:cs="Times New Roman"/>
                <w:sz w:val="24"/>
                <w:szCs w:val="24"/>
              </w:rPr>
            </w:pPr>
            <w:r w:rsidRPr="006E4879">
              <w:rPr>
                <w:rFonts w:ascii="Times New Roman" w:hAnsi="Times New Roman" w:cs="Times New Roman"/>
                <w:sz w:val="24"/>
                <w:szCs w:val="24"/>
                <w:lang w:val="en-US"/>
              </w:rPr>
              <w:t>2022</w:t>
            </w:r>
            <w:r w:rsidRPr="006E4879">
              <w:rPr>
                <w:rFonts w:ascii="Times New Roman" w:hAnsi="Times New Roman" w:cs="Times New Roman"/>
                <w:sz w:val="24"/>
                <w:szCs w:val="24"/>
              </w:rPr>
              <w:t xml:space="preserve"> г.</w:t>
            </w:r>
          </w:p>
        </w:tc>
      </w:tr>
      <w:tr w:rsidR="006E4879" w:rsidRPr="006E4879" w:rsidTr="006E4879">
        <w:trPr>
          <w:trHeight w:val="132"/>
        </w:trPr>
        <w:tc>
          <w:tcPr>
            <w:tcW w:w="5070" w:type="dxa"/>
            <w:gridSpan w:val="3"/>
            <w:shd w:val="clear" w:color="auto" w:fill="FFFFFF" w:themeFill="background1"/>
            <w:vAlign w:val="center"/>
          </w:tcPr>
          <w:p w:rsidR="006E4879" w:rsidRPr="006E4879" w:rsidRDefault="006E4879" w:rsidP="006E4879">
            <w:pPr>
              <w:spacing w:after="0" w:line="240" w:lineRule="auto"/>
              <w:jc w:val="center"/>
              <w:rPr>
                <w:rFonts w:ascii="Times New Roman" w:hAnsi="Times New Roman" w:cs="Times New Roman"/>
                <w:b/>
                <w:sz w:val="24"/>
                <w:szCs w:val="24"/>
              </w:rPr>
            </w:pPr>
            <w:r w:rsidRPr="006E4879">
              <w:rPr>
                <w:rFonts w:ascii="Times New Roman" w:hAnsi="Times New Roman" w:cs="Times New Roman"/>
                <w:b/>
                <w:sz w:val="24"/>
                <w:szCs w:val="24"/>
              </w:rPr>
              <w:t>Итого по отрасли</w:t>
            </w:r>
          </w:p>
        </w:tc>
        <w:tc>
          <w:tcPr>
            <w:tcW w:w="879" w:type="dxa"/>
            <w:shd w:val="clear" w:color="auto" w:fill="FFFFFF" w:themeFill="background1"/>
          </w:tcPr>
          <w:p w:rsidR="006E4879" w:rsidRPr="006E4879" w:rsidRDefault="006E4879" w:rsidP="006E4879">
            <w:pPr>
              <w:spacing w:after="0" w:line="240" w:lineRule="auto"/>
              <w:jc w:val="center"/>
              <w:rPr>
                <w:rFonts w:ascii="Times New Roman" w:eastAsia="Calibri" w:hAnsi="Times New Roman" w:cs="Times New Roman"/>
                <w:b/>
                <w:color w:val="000000"/>
                <w:sz w:val="24"/>
                <w:szCs w:val="24"/>
              </w:rPr>
            </w:pPr>
            <w:r w:rsidRPr="006E4879">
              <w:rPr>
                <w:rFonts w:ascii="Times New Roman" w:eastAsia="Calibri" w:hAnsi="Times New Roman" w:cs="Times New Roman"/>
                <w:b/>
                <w:color w:val="000000"/>
                <w:sz w:val="24"/>
                <w:szCs w:val="24"/>
              </w:rPr>
              <w:t>0</w:t>
            </w:r>
          </w:p>
        </w:tc>
        <w:tc>
          <w:tcPr>
            <w:tcW w:w="1276" w:type="dxa"/>
            <w:gridSpan w:val="2"/>
            <w:shd w:val="clear" w:color="auto" w:fill="FFFFFF" w:themeFill="background1"/>
          </w:tcPr>
          <w:p w:rsidR="006E4879" w:rsidRPr="006E4879" w:rsidRDefault="006E4879" w:rsidP="006E4879">
            <w:pPr>
              <w:spacing w:after="0" w:line="240" w:lineRule="auto"/>
              <w:jc w:val="center"/>
              <w:rPr>
                <w:rFonts w:ascii="Times New Roman" w:eastAsia="Calibri" w:hAnsi="Times New Roman" w:cs="Times New Roman"/>
                <w:b/>
                <w:color w:val="000000"/>
                <w:sz w:val="24"/>
                <w:szCs w:val="24"/>
              </w:rPr>
            </w:pPr>
            <w:r w:rsidRPr="006E4879">
              <w:rPr>
                <w:rFonts w:ascii="Times New Roman" w:eastAsia="Calibri" w:hAnsi="Times New Roman" w:cs="Times New Roman"/>
                <w:b/>
                <w:color w:val="000000"/>
                <w:sz w:val="24"/>
                <w:szCs w:val="24"/>
              </w:rPr>
              <w:t>0</w:t>
            </w:r>
          </w:p>
        </w:tc>
        <w:tc>
          <w:tcPr>
            <w:tcW w:w="1417" w:type="dxa"/>
            <w:gridSpan w:val="2"/>
            <w:shd w:val="clear" w:color="auto" w:fill="FFFFFF" w:themeFill="background1"/>
          </w:tcPr>
          <w:p w:rsidR="006E4879" w:rsidRPr="006E4879" w:rsidRDefault="006E4879" w:rsidP="006E4879">
            <w:pPr>
              <w:spacing w:after="0" w:line="240" w:lineRule="auto"/>
              <w:jc w:val="center"/>
              <w:rPr>
                <w:rFonts w:ascii="Times New Roman" w:eastAsia="Calibri" w:hAnsi="Times New Roman" w:cs="Times New Roman"/>
                <w:b/>
                <w:color w:val="000000"/>
                <w:sz w:val="24"/>
                <w:szCs w:val="24"/>
              </w:rPr>
            </w:pPr>
            <w:r w:rsidRPr="006E4879">
              <w:rPr>
                <w:rFonts w:ascii="Times New Roman" w:eastAsia="Calibri" w:hAnsi="Times New Roman" w:cs="Times New Roman"/>
                <w:b/>
                <w:color w:val="000000"/>
                <w:sz w:val="24"/>
                <w:szCs w:val="24"/>
              </w:rPr>
              <w:t>128,72</w:t>
            </w:r>
          </w:p>
        </w:tc>
        <w:tc>
          <w:tcPr>
            <w:tcW w:w="1389" w:type="dxa"/>
            <w:gridSpan w:val="2"/>
            <w:shd w:val="clear" w:color="auto" w:fill="FFFFFF" w:themeFill="background1"/>
          </w:tcPr>
          <w:p w:rsidR="006E4879" w:rsidRPr="006E4879" w:rsidRDefault="006E4879" w:rsidP="006E4879">
            <w:pPr>
              <w:spacing w:after="0" w:line="240" w:lineRule="auto"/>
              <w:jc w:val="center"/>
              <w:rPr>
                <w:rFonts w:ascii="Times New Roman" w:eastAsia="Calibri" w:hAnsi="Times New Roman" w:cs="Times New Roman"/>
                <w:b/>
                <w:sz w:val="24"/>
                <w:szCs w:val="24"/>
              </w:rPr>
            </w:pPr>
          </w:p>
        </w:tc>
      </w:tr>
      <w:tr w:rsidR="006E4879" w:rsidRPr="006E4879" w:rsidTr="006E4879">
        <w:trPr>
          <w:trHeight w:val="132"/>
        </w:trPr>
        <w:tc>
          <w:tcPr>
            <w:tcW w:w="5070" w:type="dxa"/>
            <w:gridSpan w:val="3"/>
            <w:shd w:val="clear" w:color="auto" w:fill="FFFFFF" w:themeFill="background1"/>
          </w:tcPr>
          <w:p w:rsidR="006E4879" w:rsidRPr="006E4879" w:rsidRDefault="006E4879" w:rsidP="006E4879">
            <w:pPr>
              <w:spacing w:after="0" w:line="240" w:lineRule="auto"/>
              <w:jc w:val="center"/>
              <w:rPr>
                <w:rFonts w:ascii="Times New Roman" w:eastAsia="Calibri" w:hAnsi="Times New Roman" w:cs="Times New Roman"/>
                <w:b/>
                <w:color w:val="000000"/>
                <w:sz w:val="24"/>
                <w:szCs w:val="24"/>
              </w:rPr>
            </w:pPr>
            <w:r w:rsidRPr="006E4879">
              <w:rPr>
                <w:rFonts w:ascii="Times New Roman" w:eastAsia="Calibri" w:hAnsi="Times New Roman" w:cs="Times New Roman"/>
                <w:b/>
                <w:color w:val="000000"/>
                <w:sz w:val="24"/>
                <w:szCs w:val="24"/>
              </w:rPr>
              <w:t>Общее итого бюджетные инвестиции</w:t>
            </w:r>
          </w:p>
        </w:tc>
        <w:tc>
          <w:tcPr>
            <w:tcW w:w="879" w:type="dxa"/>
            <w:shd w:val="clear" w:color="auto" w:fill="FFFFFF" w:themeFill="background1"/>
          </w:tcPr>
          <w:p w:rsidR="006E4879" w:rsidRPr="006E4879" w:rsidRDefault="006E4879" w:rsidP="006E4879">
            <w:pPr>
              <w:spacing w:after="0" w:line="240" w:lineRule="auto"/>
              <w:jc w:val="center"/>
              <w:rPr>
                <w:rFonts w:ascii="Times New Roman" w:eastAsia="Calibri" w:hAnsi="Times New Roman" w:cs="Times New Roman"/>
                <w:b/>
                <w:color w:val="000000"/>
                <w:sz w:val="24"/>
                <w:szCs w:val="24"/>
              </w:rPr>
            </w:pPr>
            <w:r w:rsidRPr="006E4879">
              <w:rPr>
                <w:rFonts w:ascii="Times New Roman" w:eastAsia="Calibri" w:hAnsi="Times New Roman" w:cs="Times New Roman"/>
                <w:b/>
                <w:color w:val="000000"/>
                <w:sz w:val="24"/>
                <w:szCs w:val="24"/>
              </w:rPr>
              <w:t>272</w:t>
            </w:r>
          </w:p>
        </w:tc>
        <w:tc>
          <w:tcPr>
            <w:tcW w:w="1276" w:type="dxa"/>
            <w:gridSpan w:val="2"/>
            <w:shd w:val="clear" w:color="auto" w:fill="FFFFFF" w:themeFill="background1"/>
          </w:tcPr>
          <w:p w:rsidR="006E4879" w:rsidRPr="006E4879" w:rsidRDefault="006E4879" w:rsidP="006E4879">
            <w:pPr>
              <w:spacing w:after="0" w:line="240" w:lineRule="auto"/>
              <w:jc w:val="center"/>
              <w:rPr>
                <w:rFonts w:ascii="Times New Roman" w:eastAsia="Calibri" w:hAnsi="Times New Roman" w:cs="Times New Roman"/>
                <w:b/>
                <w:color w:val="000000"/>
                <w:sz w:val="24"/>
                <w:szCs w:val="24"/>
              </w:rPr>
            </w:pPr>
            <w:r w:rsidRPr="006E4879">
              <w:rPr>
                <w:rFonts w:ascii="Times New Roman" w:eastAsia="Calibri" w:hAnsi="Times New Roman" w:cs="Times New Roman"/>
                <w:b/>
                <w:color w:val="000000"/>
                <w:sz w:val="24"/>
                <w:szCs w:val="24"/>
              </w:rPr>
              <w:t>575</w:t>
            </w:r>
          </w:p>
        </w:tc>
        <w:tc>
          <w:tcPr>
            <w:tcW w:w="1417" w:type="dxa"/>
            <w:gridSpan w:val="2"/>
            <w:shd w:val="clear" w:color="auto" w:fill="FFFFFF" w:themeFill="background1"/>
          </w:tcPr>
          <w:p w:rsidR="006E4879" w:rsidRPr="006E4879" w:rsidRDefault="006E4879" w:rsidP="006E4879">
            <w:pPr>
              <w:spacing w:after="0" w:line="240" w:lineRule="auto"/>
              <w:jc w:val="center"/>
              <w:rPr>
                <w:rFonts w:ascii="Times New Roman" w:eastAsia="Calibri" w:hAnsi="Times New Roman" w:cs="Times New Roman"/>
                <w:b/>
                <w:color w:val="000000"/>
                <w:sz w:val="24"/>
                <w:szCs w:val="24"/>
              </w:rPr>
            </w:pPr>
            <w:r w:rsidRPr="006E4879">
              <w:rPr>
                <w:rFonts w:ascii="Times New Roman" w:eastAsia="Calibri" w:hAnsi="Times New Roman" w:cs="Times New Roman"/>
                <w:b/>
                <w:color w:val="000000"/>
                <w:sz w:val="24"/>
                <w:szCs w:val="24"/>
              </w:rPr>
              <w:t>20 573,35</w:t>
            </w:r>
          </w:p>
        </w:tc>
        <w:tc>
          <w:tcPr>
            <w:tcW w:w="1389" w:type="dxa"/>
            <w:gridSpan w:val="2"/>
            <w:shd w:val="clear" w:color="auto" w:fill="FFFFFF" w:themeFill="background1"/>
          </w:tcPr>
          <w:p w:rsidR="006E4879" w:rsidRPr="006E4879" w:rsidRDefault="006E4879" w:rsidP="006E4879">
            <w:pPr>
              <w:spacing w:after="0" w:line="240" w:lineRule="auto"/>
              <w:jc w:val="center"/>
              <w:rPr>
                <w:rFonts w:ascii="Times New Roman" w:eastAsia="Calibri" w:hAnsi="Times New Roman" w:cs="Times New Roman"/>
                <w:b/>
                <w:sz w:val="24"/>
                <w:szCs w:val="24"/>
              </w:rPr>
            </w:pPr>
          </w:p>
        </w:tc>
      </w:tr>
    </w:tbl>
    <w:p w:rsidR="009D31C9" w:rsidRDefault="009D31C9" w:rsidP="00A72CE5">
      <w:pPr>
        <w:spacing w:after="0" w:line="240" w:lineRule="auto"/>
        <w:rPr>
          <w:rFonts w:ascii="Times New Roman" w:eastAsia="Calibri" w:hAnsi="Times New Roman" w:cs="Arial"/>
          <w:color w:val="000000"/>
          <w:sz w:val="24"/>
          <w:szCs w:val="24"/>
          <w:lang w:eastAsia="ru-RU"/>
        </w:rPr>
      </w:pPr>
    </w:p>
    <w:p w:rsidR="00A72CE5" w:rsidRDefault="00A72CE5" w:rsidP="00A72CE5">
      <w:pPr>
        <w:spacing w:after="0" w:line="240" w:lineRule="auto"/>
        <w:ind w:firstLine="567"/>
        <w:jc w:val="both"/>
        <w:rPr>
          <w:rFonts w:ascii="Times New Roman" w:eastAsia="Calibri" w:hAnsi="Times New Roman" w:cs="Arial"/>
          <w:color w:val="000000"/>
          <w:sz w:val="28"/>
          <w:szCs w:val="24"/>
          <w:lang w:eastAsia="ru-RU"/>
        </w:rPr>
      </w:pPr>
      <w:r w:rsidRPr="004C4A49">
        <w:rPr>
          <w:rFonts w:ascii="Times New Roman" w:eastAsia="Calibri" w:hAnsi="Times New Roman" w:cs="Arial"/>
          <w:color w:val="000000"/>
          <w:sz w:val="28"/>
          <w:szCs w:val="28"/>
          <w:lang w:eastAsia="ru-RU"/>
        </w:rPr>
        <w:t xml:space="preserve">В период </w:t>
      </w:r>
      <w:r w:rsidRPr="004C4A49">
        <w:rPr>
          <w:rFonts w:ascii="Times New Roman" w:eastAsia="Calibri" w:hAnsi="Times New Roman" w:cs="Arial"/>
          <w:color w:val="000000"/>
          <w:sz w:val="28"/>
          <w:szCs w:val="28"/>
          <w:lang w:val="en-US" w:eastAsia="ru-RU"/>
        </w:rPr>
        <w:t>c</w:t>
      </w:r>
      <w:r w:rsidRPr="004C4A49">
        <w:rPr>
          <w:rFonts w:ascii="Times New Roman" w:eastAsia="Calibri" w:hAnsi="Times New Roman" w:cs="Arial"/>
          <w:color w:val="000000"/>
          <w:sz w:val="28"/>
          <w:szCs w:val="28"/>
          <w:lang w:eastAsia="ru-RU"/>
        </w:rPr>
        <w:t xml:space="preserve"> 202</w:t>
      </w:r>
      <w:r>
        <w:rPr>
          <w:rFonts w:ascii="Times New Roman" w:eastAsia="Calibri" w:hAnsi="Times New Roman" w:cs="Arial"/>
          <w:color w:val="000000"/>
          <w:sz w:val="28"/>
          <w:szCs w:val="28"/>
          <w:lang w:eastAsia="ru-RU"/>
        </w:rPr>
        <w:t>3</w:t>
      </w:r>
      <w:r w:rsidRPr="004C4A49">
        <w:rPr>
          <w:rFonts w:ascii="Times New Roman" w:eastAsia="Calibri" w:hAnsi="Times New Roman" w:cs="Arial"/>
          <w:color w:val="000000"/>
          <w:sz w:val="28"/>
          <w:szCs w:val="28"/>
          <w:lang w:eastAsia="ru-RU"/>
        </w:rPr>
        <w:t xml:space="preserve"> по 2024 год </w:t>
      </w:r>
      <w:r>
        <w:rPr>
          <w:rFonts w:ascii="Times New Roman" w:eastAsia="Calibri" w:hAnsi="Times New Roman" w:cs="Arial"/>
          <w:color w:val="000000"/>
          <w:sz w:val="28"/>
          <w:szCs w:val="24"/>
          <w:lang w:eastAsia="ru-RU"/>
        </w:rPr>
        <w:t xml:space="preserve">в </w:t>
      </w:r>
      <w:r w:rsidRPr="009F1006">
        <w:rPr>
          <w:rFonts w:ascii="Times New Roman" w:eastAsia="Calibri" w:hAnsi="Times New Roman" w:cs="Arial"/>
          <w:color w:val="000000"/>
          <w:sz w:val="28"/>
          <w:szCs w:val="24"/>
          <w:lang w:eastAsia="ru-RU"/>
        </w:rPr>
        <w:t xml:space="preserve">рамках государственной программы </w:t>
      </w:r>
      <w:r>
        <w:rPr>
          <w:rFonts w:ascii="Times New Roman" w:eastAsia="Calibri" w:hAnsi="Times New Roman" w:cs="Arial"/>
          <w:color w:val="000000"/>
          <w:sz w:val="28"/>
          <w:szCs w:val="24"/>
          <w:lang w:eastAsia="ru-RU"/>
        </w:rPr>
        <w:t xml:space="preserve">РФ </w:t>
      </w:r>
      <w:r w:rsidRPr="009F1006">
        <w:rPr>
          <w:rFonts w:ascii="Times New Roman" w:eastAsia="Calibri" w:hAnsi="Times New Roman" w:cs="Arial"/>
          <w:color w:val="000000"/>
          <w:sz w:val="28"/>
          <w:szCs w:val="24"/>
          <w:lang w:eastAsia="ru-RU"/>
        </w:rPr>
        <w:t xml:space="preserve">«Развитие СКФО» </w:t>
      </w:r>
      <w:r w:rsidRPr="004C4A49">
        <w:rPr>
          <w:rFonts w:ascii="Times New Roman" w:eastAsia="Calibri" w:hAnsi="Times New Roman" w:cs="Arial"/>
          <w:color w:val="000000"/>
          <w:sz w:val="28"/>
          <w:szCs w:val="28"/>
          <w:lang w:eastAsia="ru-RU"/>
        </w:rPr>
        <w:t>на территории города-курорта Кисловодска планируется реализовать</w:t>
      </w:r>
      <w:r w:rsidR="009D31C9">
        <w:rPr>
          <w:rFonts w:ascii="Times New Roman" w:eastAsia="Calibri" w:hAnsi="Times New Roman" w:cs="Arial"/>
          <w:color w:val="000000"/>
          <w:sz w:val="28"/>
          <w:szCs w:val="28"/>
          <w:lang w:eastAsia="ru-RU"/>
        </w:rPr>
        <w:t xml:space="preserve"> </w:t>
      </w:r>
      <w:r>
        <w:rPr>
          <w:rFonts w:ascii="Times New Roman" w:eastAsia="Calibri" w:hAnsi="Times New Roman" w:cs="Arial"/>
          <w:color w:val="000000"/>
          <w:sz w:val="28"/>
          <w:szCs w:val="24"/>
          <w:lang w:eastAsia="ru-RU"/>
        </w:rPr>
        <w:t>8 мероприятий на сумму 6,1 млрд. руб., в том числе</w:t>
      </w:r>
      <w:r w:rsidRPr="003E538F">
        <w:rPr>
          <w:rFonts w:ascii="Times New Roman" w:eastAsia="Calibri" w:hAnsi="Times New Roman" w:cs="Arial"/>
          <w:color w:val="000000"/>
          <w:sz w:val="28"/>
          <w:szCs w:val="24"/>
          <w:lang w:eastAsia="ru-RU"/>
        </w:rPr>
        <w:t>:</w:t>
      </w:r>
    </w:p>
    <w:p w:rsidR="00A72CE5" w:rsidRDefault="00A72CE5" w:rsidP="00A72CE5">
      <w:pPr>
        <w:spacing w:after="0" w:line="240" w:lineRule="auto"/>
        <w:ind w:firstLine="567"/>
        <w:jc w:val="both"/>
        <w:rPr>
          <w:rFonts w:ascii="Times New Roman" w:eastAsia="Calibri" w:hAnsi="Times New Roman" w:cs="Arial"/>
          <w:color w:val="000000"/>
          <w:sz w:val="28"/>
          <w:szCs w:val="24"/>
          <w:lang w:eastAsia="ru-RU"/>
        </w:rPr>
      </w:pPr>
      <w:r w:rsidRPr="003E538F">
        <w:rPr>
          <w:rFonts w:ascii="Times New Roman" w:eastAsia="Calibri" w:hAnsi="Times New Roman" w:cs="Arial"/>
          <w:color w:val="000000"/>
          <w:sz w:val="28"/>
          <w:szCs w:val="24"/>
          <w:lang w:eastAsia="ru-RU"/>
        </w:rPr>
        <w:t xml:space="preserve">- </w:t>
      </w:r>
      <w:r w:rsidRPr="009F1006">
        <w:rPr>
          <w:rFonts w:ascii="Times New Roman" w:eastAsia="Calibri" w:hAnsi="Times New Roman" w:cs="Arial"/>
          <w:color w:val="000000"/>
          <w:sz w:val="28"/>
          <w:szCs w:val="24"/>
          <w:lang w:eastAsia="ru-RU"/>
        </w:rPr>
        <w:t xml:space="preserve">приступить </w:t>
      </w:r>
      <w:r>
        <w:rPr>
          <w:rFonts w:ascii="Times New Roman" w:eastAsia="Calibri" w:hAnsi="Times New Roman" w:cs="Arial"/>
          <w:color w:val="000000"/>
          <w:sz w:val="28"/>
          <w:szCs w:val="24"/>
          <w:lang w:eastAsia="ru-RU"/>
        </w:rPr>
        <w:t xml:space="preserve">в 2023 году </w:t>
      </w:r>
      <w:r w:rsidRPr="009F1006">
        <w:rPr>
          <w:rFonts w:ascii="Times New Roman" w:eastAsia="Calibri" w:hAnsi="Times New Roman" w:cs="Arial"/>
          <w:color w:val="000000"/>
          <w:sz w:val="28"/>
          <w:szCs w:val="24"/>
          <w:lang w:eastAsia="ru-RU"/>
        </w:rPr>
        <w:t xml:space="preserve">к реализации </w:t>
      </w:r>
      <w:r>
        <w:rPr>
          <w:rFonts w:ascii="Times New Roman" w:eastAsia="Calibri" w:hAnsi="Times New Roman" w:cs="Arial"/>
          <w:color w:val="000000"/>
          <w:sz w:val="28"/>
          <w:szCs w:val="24"/>
          <w:lang w:eastAsia="ru-RU"/>
        </w:rPr>
        <w:t>5 новых мероприятий</w:t>
      </w:r>
      <w:r w:rsidRPr="009F1006">
        <w:rPr>
          <w:rFonts w:ascii="Times New Roman" w:eastAsia="Calibri" w:hAnsi="Times New Roman" w:cs="Arial"/>
          <w:color w:val="000000"/>
          <w:sz w:val="28"/>
          <w:szCs w:val="24"/>
          <w:lang w:eastAsia="ru-RU"/>
        </w:rPr>
        <w:t xml:space="preserve"> обще</w:t>
      </w:r>
      <w:r>
        <w:rPr>
          <w:rFonts w:ascii="Times New Roman" w:eastAsia="Calibri" w:hAnsi="Times New Roman" w:cs="Arial"/>
          <w:color w:val="000000"/>
          <w:sz w:val="28"/>
          <w:szCs w:val="24"/>
          <w:lang w:eastAsia="ru-RU"/>
        </w:rPr>
        <w:t xml:space="preserve">й стоимостью 1,8 млрд. руб., </w:t>
      </w:r>
    </w:p>
    <w:p w:rsidR="00A72CE5" w:rsidRDefault="00A72CE5" w:rsidP="00A72CE5">
      <w:pPr>
        <w:spacing w:after="0" w:line="240" w:lineRule="auto"/>
        <w:ind w:firstLine="567"/>
        <w:jc w:val="both"/>
        <w:rPr>
          <w:rFonts w:ascii="Times New Roman" w:eastAsia="Calibri" w:hAnsi="Times New Roman" w:cs="Arial"/>
          <w:color w:val="000000"/>
          <w:sz w:val="28"/>
          <w:szCs w:val="24"/>
          <w:lang w:eastAsia="ru-RU"/>
        </w:rPr>
      </w:pPr>
      <w:r w:rsidRPr="003E538F">
        <w:rPr>
          <w:rFonts w:ascii="Times New Roman" w:eastAsia="Calibri" w:hAnsi="Times New Roman" w:cs="Arial"/>
          <w:color w:val="000000"/>
          <w:sz w:val="28"/>
          <w:szCs w:val="24"/>
          <w:lang w:eastAsia="ru-RU"/>
        </w:rPr>
        <w:t xml:space="preserve">- </w:t>
      </w:r>
      <w:r>
        <w:rPr>
          <w:rFonts w:ascii="Times New Roman" w:eastAsia="Calibri" w:hAnsi="Times New Roman" w:cs="Arial"/>
          <w:color w:val="000000"/>
          <w:sz w:val="28"/>
          <w:szCs w:val="24"/>
          <w:lang w:eastAsia="ru-RU"/>
        </w:rPr>
        <w:t>продолжить реализацию 3 переходящих мероприятий общей стоимостью 4,4 млрд. руб.</w:t>
      </w:r>
    </w:p>
    <w:p w:rsidR="006E12C9" w:rsidRDefault="006E12C9" w:rsidP="00A72CE5">
      <w:pPr>
        <w:spacing w:after="0" w:line="240" w:lineRule="auto"/>
        <w:jc w:val="right"/>
        <w:rPr>
          <w:rFonts w:ascii="Times New Roman" w:eastAsia="Calibri" w:hAnsi="Times New Roman" w:cs="Arial"/>
          <w:color w:val="000000"/>
          <w:sz w:val="24"/>
          <w:szCs w:val="24"/>
          <w:lang w:eastAsia="ru-RU"/>
        </w:rPr>
      </w:pPr>
    </w:p>
    <w:p w:rsidR="00A72CE5" w:rsidRPr="002A7836" w:rsidRDefault="00A72CE5" w:rsidP="00A72CE5">
      <w:pPr>
        <w:spacing w:after="0" w:line="240" w:lineRule="auto"/>
        <w:jc w:val="right"/>
        <w:rPr>
          <w:rFonts w:ascii="Times New Roman" w:eastAsia="Calibri" w:hAnsi="Times New Roman" w:cs="Arial"/>
          <w:color w:val="000000"/>
          <w:sz w:val="24"/>
          <w:szCs w:val="24"/>
          <w:lang w:eastAsia="ru-RU"/>
        </w:rPr>
      </w:pPr>
      <w:r w:rsidRPr="002A7836">
        <w:rPr>
          <w:rFonts w:ascii="Times New Roman" w:eastAsia="Calibri" w:hAnsi="Times New Roman" w:cs="Arial"/>
          <w:color w:val="000000"/>
          <w:sz w:val="24"/>
          <w:szCs w:val="24"/>
          <w:lang w:eastAsia="ru-RU"/>
        </w:rPr>
        <w:t xml:space="preserve">Таблица </w:t>
      </w:r>
      <w:r>
        <w:rPr>
          <w:rFonts w:ascii="Times New Roman" w:eastAsia="Calibri" w:hAnsi="Times New Roman" w:cs="Arial"/>
          <w:color w:val="000000"/>
          <w:sz w:val="24"/>
          <w:szCs w:val="24"/>
          <w:lang w:eastAsia="ru-RU"/>
        </w:rPr>
        <w:t>6</w:t>
      </w:r>
    </w:p>
    <w:p w:rsidR="00A72CE5" w:rsidRDefault="00A72CE5" w:rsidP="00A72CE5">
      <w:pPr>
        <w:spacing w:after="0" w:line="240" w:lineRule="auto"/>
        <w:jc w:val="center"/>
        <w:rPr>
          <w:rFonts w:ascii="Times New Roman" w:eastAsia="Calibri" w:hAnsi="Times New Roman" w:cs="Times New Roman"/>
          <w:color w:val="000000"/>
          <w:sz w:val="28"/>
          <w:szCs w:val="28"/>
        </w:rPr>
      </w:pPr>
      <w:r w:rsidRPr="00C16AC8">
        <w:rPr>
          <w:rFonts w:ascii="Times New Roman" w:eastAsia="Calibri" w:hAnsi="Times New Roman" w:cs="Times New Roman"/>
          <w:color w:val="000000"/>
          <w:sz w:val="28"/>
          <w:szCs w:val="28"/>
        </w:rPr>
        <w:lastRenderedPageBreak/>
        <w:t>Мероприятия, планируемые к реализации в 202</w:t>
      </w:r>
      <w:r>
        <w:rPr>
          <w:rFonts w:ascii="Times New Roman" w:eastAsia="Calibri" w:hAnsi="Times New Roman" w:cs="Times New Roman"/>
          <w:color w:val="000000"/>
          <w:sz w:val="28"/>
          <w:szCs w:val="28"/>
        </w:rPr>
        <w:t>3</w:t>
      </w:r>
      <w:r w:rsidRPr="00C16AC8">
        <w:rPr>
          <w:rFonts w:ascii="Times New Roman" w:eastAsia="Calibri" w:hAnsi="Times New Roman" w:cs="Times New Roman"/>
          <w:color w:val="000000"/>
          <w:sz w:val="28"/>
          <w:szCs w:val="28"/>
        </w:rPr>
        <w:t>-202</w:t>
      </w:r>
      <w:r>
        <w:rPr>
          <w:rFonts w:ascii="Times New Roman" w:eastAsia="Calibri" w:hAnsi="Times New Roman" w:cs="Times New Roman"/>
          <w:color w:val="000000"/>
          <w:sz w:val="28"/>
          <w:szCs w:val="28"/>
        </w:rPr>
        <w:t>4</w:t>
      </w:r>
      <w:r w:rsidRPr="00C16AC8">
        <w:rPr>
          <w:rFonts w:ascii="Times New Roman" w:eastAsia="Calibri" w:hAnsi="Times New Roman" w:cs="Times New Roman"/>
          <w:color w:val="000000"/>
          <w:sz w:val="28"/>
          <w:szCs w:val="28"/>
        </w:rPr>
        <w:t xml:space="preserve"> годах </w:t>
      </w:r>
      <w:r w:rsidRPr="00C16AC8">
        <w:rPr>
          <w:rFonts w:ascii="Times New Roman" w:eastAsia="Calibri" w:hAnsi="Times New Roman" w:cs="Times New Roman"/>
          <w:color w:val="000000"/>
          <w:sz w:val="28"/>
          <w:szCs w:val="28"/>
        </w:rPr>
        <w:br/>
        <w:t>в рамках государственной программы РФ «Развитие СКФО»</w:t>
      </w:r>
    </w:p>
    <w:tbl>
      <w:tblPr>
        <w:tblStyle w:val="a4"/>
        <w:tblW w:w="0" w:type="auto"/>
        <w:tblInd w:w="250" w:type="dxa"/>
        <w:tblLook w:val="04A0" w:firstRow="1" w:lastRow="0" w:firstColumn="1" w:lastColumn="0" w:noHBand="0" w:noVBand="1"/>
      </w:tblPr>
      <w:tblGrid>
        <w:gridCol w:w="486"/>
        <w:gridCol w:w="5399"/>
        <w:gridCol w:w="1780"/>
        <w:gridCol w:w="1780"/>
      </w:tblGrid>
      <w:tr w:rsidR="00A72CE5" w:rsidRPr="004C4A49" w:rsidTr="006D2063">
        <w:trPr>
          <w:trHeight w:val="113"/>
        </w:trPr>
        <w:tc>
          <w:tcPr>
            <w:tcW w:w="475" w:type="dxa"/>
            <w:noWrap/>
            <w:vAlign w:val="center"/>
          </w:tcPr>
          <w:p w:rsidR="00A72CE5" w:rsidRPr="00F84DD0" w:rsidRDefault="00A72CE5" w:rsidP="006D2063">
            <w:pPr>
              <w:spacing w:line="216" w:lineRule="auto"/>
              <w:jc w:val="center"/>
              <w:rPr>
                <w:rFonts w:ascii="Times New Roman" w:eastAsia="Calibri" w:hAnsi="Times New Roman" w:cs="Times New Roman"/>
                <w:sz w:val="20"/>
                <w:szCs w:val="20"/>
              </w:rPr>
            </w:pPr>
            <w:r w:rsidRPr="00F84DD0">
              <w:rPr>
                <w:rFonts w:ascii="Times New Roman" w:eastAsia="Calibri" w:hAnsi="Times New Roman" w:cs="Times New Roman"/>
                <w:sz w:val="20"/>
                <w:szCs w:val="20"/>
              </w:rPr>
              <w:t xml:space="preserve">№ </w:t>
            </w:r>
            <w:proofErr w:type="gramStart"/>
            <w:r w:rsidRPr="00F84DD0">
              <w:rPr>
                <w:rFonts w:ascii="Times New Roman" w:eastAsia="Calibri" w:hAnsi="Times New Roman" w:cs="Times New Roman"/>
                <w:sz w:val="20"/>
                <w:szCs w:val="20"/>
              </w:rPr>
              <w:t>п</w:t>
            </w:r>
            <w:proofErr w:type="gramEnd"/>
            <w:r w:rsidRPr="00F84DD0">
              <w:rPr>
                <w:rFonts w:ascii="Times New Roman" w:eastAsia="Calibri" w:hAnsi="Times New Roman" w:cs="Times New Roman"/>
                <w:sz w:val="20"/>
                <w:szCs w:val="20"/>
              </w:rPr>
              <w:t>/п</w:t>
            </w:r>
          </w:p>
        </w:tc>
        <w:tc>
          <w:tcPr>
            <w:tcW w:w="5399" w:type="dxa"/>
            <w:vAlign w:val="center"/>
          </w:tcPr>
          <w:p w:rsidR="00A72CE5" w:rsidRPr="00F84DD0" w:rsidRDefault="00A72CE5" w:rsidP="006D2063">
            <w:pPr>
              <w:spacing w:line="216" w:lineRule="auto"/>
              <w:jc w:val="center"/>
              <w:rPr>
                <w:rFonts w:ascii="Times New Roman" w:eastAsia="Calibri" w:hAnsi="Times New Roman" w:cs="Times New Roman"/>
                <w:sz w:val="20"/>
                <w:szCs w:val="20"/>
              </w:rPr>
            </w:pPr>
            <w:r w:rsidRPr="00F84DD0">
              <w:rPr>
                <w:rFonts w:ascii="Times New Roman" w:eastAsia="Calibri" w:hAnsi="Times New Roman" w:cs="Times New Roman"/>
                <w:sz w:val="20"/>
                <w:szCs w:val="20"/>
              </w:rPr>
              <w:t>Наименование проекта</w:t>
            </w:r>
          </w:p>
        </w:tc>
        <w:tc>
          <w:tcPr>
            <w:tcW w:w="1780" w:type="dxa"/>
            <w:noWrap/>
            <w:vAlign w:val="center"/>
          </w:tcPr>
          <w:p w:rsidR="00A72CE5" w:rsidRPr="00F84DD0" w:rsidRDefault="00A72CE5" w:rsidP="006D2063">
            <w:pPr>
              <w:spacing w:line="216" w:lineRule="auto"/>
              <w:jc w:val="center"/>
              <w:rPr>
                <w:rFonts w:ascii="Times New Roman" w:eastAsia="Calibri" w:hAnsi="Times New Roman" w:cs="Times New Roman"/>
                <w:sz w:val="20"/>
                <w:szCs w:val="20"/>
              </w:rPr>
            </w:pPr>
            <w:r w:rsidRPr="00F84DD0">
              <w:rPr>
                <w:rFonts w:ascii="Times New Roman" w:eastAsia="Calibri" w:hAnsi="Times New Roman" w:cs="Times New Roman"/>
                <w:sz w:val="20"/>
                <w:szCs w:val="20"/>
              </w:rPr>
              <w:t xml:space="preserve">Предполагаемая стоимость, </w:t>
            </w:r>
            <w:r w:rsidRPr="00F84DD0">
              <w:rPr>
                <w:rFonts w:ascii="Times New Roman" w:eastAsia="Calibri" w:hAnsi="Times New Roman" w:cs="Times New Roman"/>
                <w:sz w:val="20"/>
                <w:szCs w:val="20"/>
              </w:rPr>
              <w:br/>
              <w:t>млн. руб.</w:t>
            </w:r>
          </w:p>
        </w:tc>
        <w:tc>
          <w:tcPr>
            <w:tcW w:w="1780" w:type="dxa"/>
            <w:noWrap/>
            <w:vAlign w:val="center"/>
          </w:tcPr>
          <w:p w:rsidR="00A72CE5" w:rsidRPr="00F84DD0" w:rsidRDefault="00A72CE5" w:rsidP="006D2063">
            <w:pPr>
              <w:spacing w:line="216" w:lineRule="auto"/>
              <w:jc w:val="center"/>
              <w:rPr>
                <w:rFonts w:ascii="Times New Roman" w:eastAsia="Calibri" w:hAnsi="Times New Roman" w:cs="Times New Roman"/>
                <w:sz w:val="20"/>
                <w:szCs w:val="20"/>
              </w:rPr>
            </w:pPr>
            <w:r w:rsidRPr="00F84DD0">
              <w:rPr>
                <w:rFonts w:ascii="Times New Roman" w:eastAsia="Calibri" w:hAnsi="Times New Roman" w:cs="Times New Roman"/>
                <w:sz w:val="20"/>
                <w:szCs w:val="20"/>
              </w:rPr>
              <w:t>Предполагаемый срок реализации проекта</w:t>
            </w:r>
          </w:p>
        </w:tc>
      </w:tr>
      <w:tr w:rsidR="00A72CE5" w:rsidRPr="004C4A49" w:rsidTr="006D2063">
        <w:trPr>
          <w:trHeight w:val="113"/>
        </w:trPr>
        <w:tc>
          <w:tcPr>
            <w:tcW w:w="9434" w:type="dxa"/>
            <w:gridSpan w:val="4"/>
            <w:noWrap/>
            <w:vAlign w:val="center"/>
          </w:tcPr>
          <w:p w:rsidR="00A72CE5" w:rsidRPr="00C344BB" w:rsidRDefault="00A72CE5" w:rsidP="006D2063">
            <w:pPr>
              <w:spacing w:line="21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Новые мероприятия, планируемые к реализации с 2023 года </w:t>
            </w:r>
          </w:p>
        </w:tc>
      </w:tr>
      <w:tr w:rsidR="00A72CE5" w:rsidRPr="004C4A49" w:rsidTr="006D2063">
        <w:trPr>
          <w:trHeight w:val="113"/>
        </w:trPr>
        <w:tc>
          <w:tcPr>
            <w:tcW w:w="475" w:type="dxa"/>
            <w:noWrap/>
            <w:vAlign w:val="center"/>
          </w:tcPr>
          <w:p w:rsidR="00A72CE5" w:rsidRPr="004C4A49" w:rsidRDefault="00A72CE5" w:rsidP="006D2063">
            <w:pPr>
              <w:spacing w:line="21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399" w:type="dxa"/>
            <w:vAlign w:val="center"/>
          </w:tcPr>
          <w:p w:rsidR="00A72CE5" w:rsidRPr="004C4A49" w:rsidRDefault="00A72CE5" w:rsidP="006D2063">
            <w:pPr>
              <w:spacing w:line="216" w:lineRule="auto"/>
              <w:jc w:val="center"/>
              <w:rPr>
                <w:rFonts w:ascii="Times New Roman" w:eastAsia="Calibri" w:hAnsi="Times New Roman" w:cs="Times New Roman"/>
                <w:sz w:val="24"/>
                <w:szCs w:val="24"/>
              </w:rPr>
            </w:pPr>
            <w:r w:rsidRPr="00294F8A">
              <w:rPr>
                <w:rFonts w:ascii="Times New Roman" w:eastAsia="Calibri" w:hAnsi="Times New Roman" w:cs="Times New Roman"/>
                <w:sz w:val="24"/>
                <w:szCs w:val="24"/>
              </w:rPr>
              <w:t>Строительство плавательного бассейна на территории МБОУ «Гимназия № 19»</w:t>
            </w:r>
          </w:p>
        </w:tc>
        <w:tc>
          <w:tcPr>
            <w:tcW w:w="1780" w:type="dxa"/>
            <w:vAlign w:val="center"/>
          </w:tcPr>
          <w:p w:rsidR="00A72CE5" w:rsidRPr="004C4A49" w:rsidRDefault="00A72CE5" w:rsidP="006D2063">
            <w:pPr>
              <w:spacing w:line="21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226,8</w:t>
            </w:r>
          </w:p>
        </w:tc>
        <w:tc>
          <w:tcPr>
            <w:tcW w:w="1780" w:type="dxa"/>
            <w:vAlign w:val="center"/>
          </w:tcPr>
          <w:p w:rsidR="00A72CE5" w:rsidRPr="004C4A49" w:rsidRDefault="00A72CE5" w:rsidP="006D2063">
            <w:pPr>
              <w:spacing w:line="216" w:lineRule="auto"/>
              <w:jc w:val="center"/>
              <w:rPr>
                <w:rFonts w:ascii="Times New Roman" w:eastAsia="Calibri" w:hAnsi="Times New Roman" w:cs="Times New Roman"/>
                <w:sz w:val="24"/>
                <w:szCs w:val="24"/>
              </w:rPr>
            </w:pPr>
            <w:r w:rsidRPr="00294F8A">
              <w:rPr>
                <w:rFonts w:ascii="Times New Roman" w:eastAsia="Calibri" w:hAnsi="Times New Roman" w:cs="Times New Roman"/>
                <w:sz w:val="24"/>
                <w:szCs w:val="24"/>
              </w:rPr>
              <w:t>2023-2024 гг.</w:t>
            </w:r>
          </w:p>
        </w:tc>
      </w:tr>
      <w:tr w:rsidR="00A72CE5" w:rsidRPr="004C4A49" w:rsidTr="006D2063">
        <w:trPr>
          <w:trHeight w:val="113"/>
        </w:trPr>
        <w:tc>
          <w:tcPr>
            <w:tcW w:w="475" w:type="dxa"/>
            <w:noWrap/>
            <w:vAlign w:val="center"/>
            <w:hideMark/>
          </w:tcPr>
          <w:p w:rsidR="00A72CE5" w:rsidRPr="004C4A49" w:rsidRDefault="00A72CE5" w:rsidP="006D2063">
            <w:pPr>
              <w:spacing w:line="21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399" w:type="dxa"/>
            <w:vAlign w:val="center"/>
            <w:hideMark/>
          </w:tcPr>
          <w:p w:rsidR="00A72CE5" w:rsidRPr="004C4A49" w:rsidRDefault="00A72CE5" w:rsidP="006D2063">
            <w:pPr>
              <w:spacing w:line="216" w:lineRule="auto"/>
              <w:jc w:val="center"/>
              <w:rPr>
                <w:rFonts w:ascii="Times New Roman" w:eastAsia="Calibri" w:hAnsi="Times New Roman" w:cs="Times New Roman"/>
                <w:sz w:val="24"/>
                <w:szCs w:val="24"/>
              </w:rPr>
            </w:pPr>
            <w:r w:rsidRPr="004C4A49">
              <w:rPr>
                <w:rFonts w:ascii="Times New Roman" w:eastAsia="Calibri" w:hAnsi="Times New Roman" w:cs="Times New Roman"/>
                <w:sz w:val="24"/>
                <w:szCs w:val="24"/>
              </w:rPr>
              <w:t>Строительство городских объектов на территории, прилегающей к улице Озерной</w:t>
            </w:r>
          </w:p>
        </w:tc>
        <w:tc>
          <w:tcPr>
            <w:tcW w:w="1780" w:type="dxa"/>
            <w:vAlign w:val="center"/>
          </w:tcPr>
          <w:p w:rsidR="00A72CE5" w:rsidRPr="004C4A49" w:rsidRDefault="00A72CE5" w:rsidP="006D2063">
            <w:pPr>
              <w:spacing w:line="21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359,9</w:t>
            </w:r>
          </w:p>
        </w:tc>
        <w:tc>
          <w:tcPr>
            <w:tcW w:w="1780" w:type="dxa"/>
            <w:vAlign w:val="center"/>
            <w:hideMark/>
          </w:tcPr>
          <w:p w:rsidR="00A72CE5" w:rsidRPr="004C4A49" w:rsidRDefault="00A72CE5" w:rsidP="006D2063">
            <w:pPr>
              <w:spacing w:line="216" w:lineRule="auto"/>
              <w:jc w:val="center"/>
              <w:rPr>
                <w:rFonts w:ascii="Times New Roman" w:eastAsia="Calibri" w:hAnsi="Times New Roman" w:cs="Times New Roman"/>
                <w:sz w:val="24"/>
                <w:szCs w:val="24"/>
              </w:rPr>
            </w:pPr>
            <w:r w:rsidRPr="004C4A49">
              <w:rPr>
                <w:rFonts w:ascii="Times New Roman" w:eastAsia="Calibri" w:hAnsi="Times New Roman" w:cs="Times New Roman"/>
                <w:sz w:val="24"/>
                <w:szCs w:val="24"/>
              </w:rPr>
              <w:t>2023-2024 гг.</w:t>
            </w:r>
          </w:p>
        </w:tc>
      </w:tr>
      <w:tr w:rsidR="00A72CE5" w:rsidRPr="004C4A49" w:rsidTr="006D2063">
        <w:trPr>
          <w:trHeight w:val="113"/>
        </w:trPr>
        <w:tc>
          <w:tcPr>
            <w:tcW w:w="475" w:type="dxa"/>
            <w:noWrap/>
            <w:vAlign w:val="center"/>
            <w:hideMark/>
          </w:tcPr>
          <w:p w:rsidR="00A72CE5" w:rsidRPr="004C4A49" w:rsidRDefault="00A72CE5" w:rsidP="006D2063">
            <w:pPr>
              <w:spacing w:line="21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399" w:type="dxa"/>
            <w:vAlign w:val="center"/>
            <w:hideMark/>
          </w:tcPr>
          <w:p w:rsidR="00A72CE5" w:rsidRPr="004C4A49" w:rsidRDefault="00A72CE5" w:rsidP="006D2063">
            <w:pPr>
              <w:spacing w:line="216" w:lineRule="auto"/>
              <w:jc w:val="center"/>
              <w:rPr>
                <w:rFonts w:ascii="Times New Roman" w:eastAsia="Calibri" w:hAnsi="Times New Roman" w:cs="Times New Roman"/>
                <w:sz w:val="24"/>
                <w:szCs w:val="24"/>
              </w:rPr>
            </w:pPr>
            <w:r w:rsidRPr="004C4A49">
              <w:rPr>
                <w:rFonts w:ascii="Times New Roman" w:eastAsia="Calibri" w:hAnsi="Times New Roman" w:cs="Times New Roman"/>
                <w:sz w:val="24"/>
                <w:szCs w:val="24"/>
              </w:rPr>
              <w:t xml:space="preserve">Разработка проектной документации и проведение реконструкции МБУ </w:t>
            </w:r>
            <w:proofErr w:type="gramStart"/>
            <w:r w:rsidRPr="004C4A49">
              <w:rPr>
                <w:rFonts w:ascii="Times New Roman" w:eastAsia="Calibri" w:hAnsi="Times New Roman" w:cs="Times New Roman"/>
                <w:sz w:val="24"/>
                <w:szCs w:val="24"/>
              </w:rPr>
              <w:t>ДО</w:t>
            </w:r>
            <w:proofErr w:type="gramEnd"/>
            <w:r w:rsidRPr="004C4A49">
              <w:rPr>
                <w:rFonts w:ascii="Times New Roman" w:eastAsia="Calibri" w:hAnsi="Times New Roman" w:cs="Times New Roman"/>
                <w:sz w:val="24"/>
                <w:szCs w:val="24"/>
              </w:rPr>
              <w:t xml:space="preserve"> «</w:t>
            </w:r>
            <w:proofErr w:type="gramStart"/>
            <w:r w:rsidRPr="004C4A49">
              <w:rPr>
                <w:rFonts w:ascii="Times New Roman" w:eastAsia="Calibri" w:hAnsi="Times New Roman" w:cs="Times New Roman"/>
                <w:sz w:val="24"/>
                <w:szCs w:val="24"/>
              </w:rPr>
              <w:t>Детская</w:t>
            </w:r>
            <w:proofErr w:type="gramEnd"/>
            <w:r w:rsidRPr="004C4A49">
              <w:rPr>
                <w:rFonts w:ascii="Times New Roman" w:eastAsia="Calibri" w:hAnsi="Times New Roman" w:cs="Times New Roman"/>
                <w:sz w:val="24"/>
                <w:szCs w:val="24"/>
              </w:rPr>
              <w:t xml:space="preserve"> музыкальная школа им. С.В. Рахманинова»</w:t>
            </w:r>
          </w:p>
        </w:tc>
        <w:tc>
          <w:tcPr>
            <w:tcW w:w="1780" w:type="dxa"/>
            <w:vAlign w:val="center"/>
          </w:tcPr>
          <w:p w:rsidR="00A72CE5" w:rsidRPr="004C4A49" w:rsidRDefault="00A72CE5" w:rsidP="006D2063">
            <w:pPr>
              <w:spacing w:line="21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512,8</w:t>
            </w:r>
          </w:p>
        </w:tc>
        <w:tc>
          <w:tcPr>
            <w:tcW w:w="1780" w:type="dxa"/>
            <w:vAlign w:val="center"/>
          </w:tcPr>
          <w:p w:rsidR="00A72CE5" w:rsidRPr="004C4A49" w:rsidRDefault="00A72CE5" w:rsidP="006D2063">
            <w:pPr>
              <w:spacing w:line="216" w:lineRule="auto"/>
              <w:jc w:val="center"/>
              <w:rPr>
                <w:rFonts w:ascii="Times New Roman" w:eastAsia="Calibri" w:hAnsi="Times New Roman" w:cs="Times New Roman"/>
                <w:sz w:val="24"/>
                <w:szCs w:val="24"/>
              </w:rPr>
            </w:pPr>
            <w:r w:rsidRPr="004C4A49">
              <w:rPr>
                <w:rFonts w:ascii="Times New Roman" w:eastAsia="Calibri" w:hAnsi="Times New Roman" w:cs="Times New Roman"/>
                <w:sz w:val="24"/>
                <w:szCs w:val="24"/>
              </w:rPr>
              <w:t>2023-2024 гг.</w:t>
            </w:r>
          </w:p>
        </w:tc>
      </w:tr>
      <w:tr w:rsidR="00A72CE5" w:rsidRPr="004C4A49" w:rsidTr="006D2063">
        <w:trPr>
          <w:trHeight w:val="113"/>
        </w:trPr>
        <w:tc>
          <w:tcPr>
            <w:tcW w:w="475" w:type="dxa"/>
            <w:noWrap/>
            <w:vAlign w:val="center"/>
            <w:hideMark/>
          </w:tcPr>
          <w:p w:rsidR="00A72CE5" w:rsidRPr="004C4A49" w:rsidRDefault="00A72CE5" w:rsidP="006D2063">
            <w:pPr>
              <w:spacing w:line="21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399" w:type="dxa"/>
            <w:vAlign w:val="center"/>
            <w:hideMark/>
          </w:tcPr>
          <w:p w:rsidR="00A72CE5" w:rsidRPr="004C4A49" w:rsidRDefault="00A72CE5" w:rsidP="006D2063">
            <w:pPr>
              <w:spacing w:line="216" w:lineRule="auto"/>
              <w:jc w:val="center"/>
              <w:rPr>
                <w:rFonts w:ascii="Times New Roman" w:eastAsia="Calibri" w:hAnsi="Times New Roman" w:cs="Times New Roman"/>
                <w:sz w:val="24"/>
                <w:szCs w:val="24"/>
              </w:rPr>
            </w:pPr>
            <w:r w:rsidRPr="004C4A49">
              <w:rPr>
                <w:rFonts w:ascii="Times New Roman" w:eastAsia="Calibri" w:hAnsi="Times New Roman" w:cs="Times New Roman"/>
                <w:sz w:val="24"/>
                <w:szCs w:val="24"/>
              </w:rPr>
              <w:t>Реконструкция и восстановление здания корпуса литер «Б», «Б</w:t>
            </w:r>
            <w:proofErr w:type="gramStart"/>
            <w:r w:rsidRPr="004C4A49">
              <w:rPr>
                <w:rFonts w:ascii="Times New Roman" w:eastAsia="Calibri" w:hAnsi="Times New Roman" w:cs="Times New Roman"/>
                <w:sz w:val="24"/>
                <w:szCs w:val="24"/>
              </w:rPr>
              <w:t>1</w:t>
            </w:r>
            <w:proofErr w:type="gramEnd"/>
            <w:r w:rsidRPr="004C4A49">
              <w:rPr>
                <w:rFonts w:ascii="Times New Roman" w:eastAsia="Calibri" w:hAnsi="Times New Roman" w:cs="Times New Roman"/>
                <w:sz w:val="24"/>
                <w:szCs w:val="24"/>
              </w:rPr>
              <w:t>» МБОУ СОШ № 1 города-курорта Кисловодска, ул. Богдана Хмельницкого, д. 7</w:t>
            </w:r>
          </w:p>
        </w:tc>
        <w:tc>
          <w:tcPr>
            <w:tcW w:w="1780" w:type="dxa"/>
            <w:noWrap/>
            <w:vAlign w:val="center"/>
          </w:tcPr>
          <w:p w:rsidR="00A72CE5" w:rsidRPr="004C4A49" w:rsidRDefault="00A72CE5" w:rsidP="006D2063">
            <w:pPr>
              <w:spacing w:line="21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448,9</w:t>
            </w:r>
          </w:p>
        </w:tc>
        <w:tc>
          <w:tcPr>
            <w:tcW w:w="1780" w:type="dxa"/>
            <w:noWrap/>
            <w:vAlign w:val="center"/>
          </w:tcPr>
          <w:p w:rsidR="00A72CE5" w:rsidRPr="004C4A49" w:rsidRDefault="00A72CE5" w:rsidP="006D2063">
            <w:pPr>
              <w:spacing w:line="216" w:lineRule="auto"/>
              <w:jc w:val="center"/>
              <w:rPr>
                <w:rFonts w:ascii="Times New Roman" w:eastAsia="Calibri" w:hAnsi="Times New Roman" w:cs="Times New Roman"/>
                <w:sz w:val="24"/>
                <w:szCs w:val="24"/>
              </w:rPr>
            </w:pPr>
            <w:r w:rsidRPr="004C4A49">
              <w:rPr>
                <w:rFonts w:ascii="Times New Roman" w:eastAsia="Calibri" w:hAnsi="Times New Roman" w:cs="Times New Roman"/>
                <w:sz w:val="24"/>
                <w:szCs w:val="24"/>
              </w:rPr>
              <w:t>2023-2024 гг.</w:t>
            </w:r>
          </w:p>
        </w:tc>
      </w:tr>
      <w:tr w:rsidR="00A72CE5" w:rsidRPr="004C4A49" w:rsidTr="006D2063">
        <w:trPr>
          <w:trHeight w:val="113"/>
        </w:trPr>
        <w:tc>
          <w:tcPr>
            <w:tcW w:w="475" w:type="dxa"/>
            <w:noWrap/>
            <w:vAlign w:val="center"/>
          </w:tcPr>
          <w:p w:rsidR="00A72CE5" w:rsidRPr="004C4A49" w:rsidRDefault="00A72CE5" w:rsidP="006D2063">
            <w:pPr>
              <w:spacing w:line="21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399" w:type="dxa"/>
            <w:vAlign w:val="center"/>
          </w:tcPr>
          <w:p w:rsidR="00A72CE5" w:rsidRPr="00183333" w:rsidRDefault="00A72CE5" w:rsidP="006D2063">
            <w:pPr>
              <w:spacing w:line="216" w:lineRule="auto"/>
              <w:jc w:val="center"/>
              <w:rPr>
                <w:rFonts w:ascii="Times New Roman" w:eastAsia="Calibri" w:hAnsi="Times New Roman" w:cs="Times New Roman"/>
                <w:sz w:val="24"/>
                <w:szCs w:val="24"/>
              </w:rPr>
            </w:pPr>
            <w:r w:rsidRPr="00183333">
              <w:rPr>
                <w:rFonts w:ascii="Times New Roman" w:eastAsia="Calibri" w:hAnsi="Times New Roman" w:cs="Arial"/>
                <w:color w:val="000000"/>
                <w:sz w:val="24"/>
                <w:szCs w:val="24"/>
                <w:lang w:eastAsia="ru-RU"/>
              </w:rPr>
              <w:t>Строительство объектов инфраструктуры массового отдыха на территории «Старое озеро»</w:t>
            </w:r>
          </w:p>
        </w:tc>
        <w:tc>
          <w:tcPr>
            <w:tcW w:w="1780" w:type="dxa"/>
            <w:vAlign w:val="center"/>
          </w:tcPr>
          <w:p w:rsidR="00A72CE5" w:rsidRPr="004C4A49" w:rsidRDefault="00A72CE5" w:rsidP="006D2063">
            <w:pPr>
              <w:spacing w:line="21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344,6</w:t>
            </w:r>
          </w:p>
        </w:tc>
        <w:tc>
          <w:tcPr>
            <w:tcW w:w="1780" w:type="dxa"/>
            <w:vAlign w:val="center"/>
          </w:tcPr>
          <w:p w:rsidR="00A72CE5" w:rsidRPr="004C4A49" w:rsidRDefault="00A72CE5" w:rsidP="006D2063">
            <w:pPr>
              <w:spacing w:line="21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2023-2024 гг.</w:t>
            </w:r>
          </w:p>
        </w:tc>
      </w:tr>
      <w:tr w:rsidR="00A72CE5" w:rsidRPr="004C4A49" w:rsidTr="006D2063">
        <w:trPr>
          <w:trHeight w:val="113"/>
        </w:trPr>
        <w:tc>
          <w:tcPr>
            <w:tcW w:w="5874" w:type="dxa"/>
            <w:gridSpan w:val="2"/>
            <w:shd w:val="clear" w:color="auto" w:fill="FFFFFF" w:themeFill="background1"/>
            <w:noWrap/>
            <w:vAlign w:val="center"/>
          </w:tcPr>
          <w:p w:rsidR="00A72CE5" w:rsidRPr="004C4A49" w:rsidRDefault="00A72CE5" w:rsidP="006D2063">
            <w:pPr>
              <w:spacing w:line="216" w:lineRule="auto"/>
              <w:jc w:val="center"/>
              <w:rPr>
                <w:rFonts w:ascii="Times New Roman" w:eastAsia="Calibri" w:hAnsi="Times New Roman" w:cs="Times New Roman"/>
                <w:b/>
                <w:sz w:val="24"/>
                <w:szCs w:val="24"/>
              </w:rPr>
            </w:pPr>
            <w:r w:rsidRPr="004C4A49">
              <w:rPr>
                <w:rFonts w:ascii="Times New Roman" w:eastAsia="Calibri" w:hAnsi="Times New Roman" w:cs="Times New Roman"/>
                <w:b/>
                <w:sz w:val="24"/>
                <w:szCs w:val="24"/>
              </w:rPr>
              <w:t>Итого</w:t>
            </w:r>
          </w:p>
        </w:tc>
        <w:tc>
          <w:tcPr>
            <w:tcW w:w="1780" w:type="dxa"/>
            <w:shd w:val="clear" w:color="auto" w:fill="FFFFFF" w:themeFill="background1"/>
            <w:vAlign w:val="center"/>
          </w:tcPr>
          <w:p w:rsidR="00A72CE5" w:rsidRPr="004C4A49" w:rsidRDefault="00A72CE5" w:rsidP="006D2063">
            <w:pPr>
              <w:spacing w:line="21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1893,0</w:t>
            </w:r>
          </w:p>
        </w:tc>
        <w:tc>
          <w:tcPr>
            <w:tcW w:w="1780" w:type="dxa"/>
            <w:shd w:val="clear" w:color="auto" w:fill="FFFFFF" w:themeFill="background1"/>
            <w:vAlign w:val="center"/>
          </w:tcPr>
          <w:p w:rsidR="00A72CE5" w:rsidRPr="004C4A49" w:rsidRDefault="00A72CE5" w:rsidP="006D2063">
            <w:pPr>
              <w:spacing w:line="216" w:lineRule="auto"/>
              <w:jc w:val="center"/>
              <w:rPr>
                <w:rFonts w:ascii="Times New Roman" w:eastAsia="Calibri" w:hAnsi="Times New Roman" w:cs="Times New Roman"/>
                <w:b/>
                <w:sz w:val="24"/>
                <w:szCs w:val="24"/>
              </w:rPr>
            </w:pPr>
          </w:p>
        </w:tc>
      </w:tr>
      <w:tr w:rsidR="00A72CE5" w:rsidRPr="004C4A49" w:rsidTr="006D2063">
        <w:trPr>
          <w:trHeight w:val="113"/>
        </w:trPr>
        <w:tc>
          <w:tcPr>
            <w:tcW w:w="9434" w:type="dxa"/>
            <w:gridSpan w:val="4"/>
            <w:shd w:val="clear" w:color="auto" w:fill="FFFFFF" w:themeFill="background1"/>
            <w:noWrap/>
            <w:vAlign w:val="center"/>
          </w:tcPr>
          <w:p w:rsidR="00A72CE5" w:rsidRPr="004C4A49" w:rsidRDefault="00A72CE5" w:rsidP="006D2063">
            <w:pPr>
              <w:spacing w:line="21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Мероприятия, переходящие с 2022 года </w:t>
            </w:r>
          </w:p>
        </w:tc>
      </w:tr>
      <w:tr w:rsidR="00A72CE5" w:rsidRPr="004C4A49" w:rsidTr="006D2063">
        <w:trPr>
          <w:trHeight w:val="113"/>
        </w:trPr>
        <w:tc>
          <w:tcPr>
            <w:tcW w:w="475" w:type="dxa"/>
            <w:shd w:val="clear" w:color="auto" w:fill="FFFFFF" w:themeFill="background1"/>
            <w:noWrap/>
            <w:vAlign w:val="center"/>
          </w:tcPr>
          <w:p w:rsidR="00A72CE5" w:rsidRPr="00B67C3F" w:rsidRDefault="00A72CE5" w:rsidP="006D2063">
            <w:pPr>
              <w:spacing w:line="216" w:lineRule="auto"/>
              <w:jc w:val="center"/>
              <w:rPr>
                <w:rFonts w:ascii="Times New Roman" w:eastAsia="Calibri" w:hAnsi="Times New Roman" w:cs="Times New Roman"/>
                <w:sz w:val="24"/>
                <w:szCs w:val="24"/>
              </w:rPr>
            </w:pPr>
            <w:r w:rsidRPr="00B67C3F">
              <w:rPr>
                <w:rFonts w:ascii="Times New Roman" w:eastAsia="Calibri" w:hAnsi="Times New Roman" w:cs="Times New Roman"/>
                <w:sz w:val="24"/>
                <w:szCs w:val="24"/>
              </w:rPr>
              <w:t>6</w:t>
            </w:r>
          </w:p>
        </w:tc>
        <w:tc>
          <w:tcPr>
            <w:tcW w:w="5399" w:type="dxa"/>
            <w:shd w:val="clear" w:color="auto" w:fill="FFFFFF" w:themeFill="background1"/>
            <w:vAlign w:val="center"/>
          </w:tcPr>
          <w:p w:rsidR="00A72CE5" w:rsidRPr="004C4A49" w:rsidRDefault="00A72CE5" w:rsidP="006D2063">
            <w:pPr>
              <w:spacing w:line="216" w:lineRule="auto"/>
              <w:jc w:val="center"/>
              <w:rPr>
                <w:rFonts w:ascii="Times New Roman" w:eastAsia="Calibri" w:hAnsi="Times New Roman" w:cs="Times New Roman"/>
                <w:b/>
                <w:sz w:val="24"/>
                <w:szCs w:val="24"/>
              </w:rPr>
            </w:pPr>
            <w:r w:rsidRPr="003E34A1">
              <w:rPr>
                <w:rFonts w:ascii="Times New Roman" w:hAnsi="Times New Roman" w:cs="Times New Roman"/>
                <w:sz w:val="24"/>
                <w:szCs w:val="24"/>
              </w:rPr>
              <w:t>Строительство хореографической школы по ул. Горького, 27а</w:t>
            </w:r>
          </w:p>
        </w:tc>
        <w:tc>
          <w:tcPr>
            <w:tcW w:w="1780" w:type="dxa"/>
            <w:shd w:val="clear" w:color="auto" w:fill="FFFFFF" w:themeFill="background1"/>
            <w:vAlign w:val="center"/>
          </w:tcPr>
          <w:p w:rsidR="00A72CE5" w:rsidRDefault="00A72CE5" w:rsidP="006D2063">
            <w:pPr>
              <w:spacing w:line="216" w:lineRule="auto"/>
              <w:jc w:val="center"/>
              <w:rPr>
                <w:rFonts w:ascii="Times New Roman" w:eastAsia="Calibri" w:hAnsi="Times New Roman" w:cs="Times New Roman"/>
                <w:b/>
                <w:sz w:val="24"/>
                <w:szCs w:val="24"/>
              </w:rPr>
            </w:pPr>
            <w:r w:rsidRPr="003E34A1">
              <w:rPr>
                <w:rFonts w:ascii="Times New Roman" w:hAnsi="Times New Roman" w:cs="Times New Roman"/>
                <w:sz w:val="24"/>
                <w:szCs w:val="24"/>
              </w:rPr>
              <w:t>3</w:t>
            </w:r>
            <w:r w:rsidRPr="003E34A1">
              <w:rPr>
                <w:rFonts w:ascii="Times New Roman" w:hAnsi="Times New Roman" w:cs="Times New Roman"/>
                <w:sz w:val="24"/>
                <w:szCs w:val="24"/>
                <w:lang w:val="en-US"/>
              </w:rPr>
              <w:t>73</w:t>
            </w:r>
            <w:r w:rsidRPr="003E34A1">
              <w:rPr>
                <w:rFonts w:ascii="Times New Roman" w:hAnsi="Times New Roman" w:cs="Times New Roman"/>
                <w:sz w:val="24"/>
                <w:szCs w:val="24"/>
              </w:rPr>
              <w:t>,</w:t>
            </w:r>
            <w:r w:rsidRPr="003E34A1">
              <w:rPr>
                <w:rFonts w:ascii="Times New Roman" w:hAnsi="Times New Roman" w:cs="Times New Roman"/>
                <w:sz w:val="24"/>
                <w:szCs w:val="24"/>
                <w:lang w:val="en-US"/>
              </w:rPr>
              <w:t>3</w:t>
            </w:r>
          </w:p>
        </w:tc>
        <w:tc>
          <w:tcPr>
            <w:tcW w:w="1780" w:type="dxa"/>
            <w:shd w:val="clear" w:color="auto" w:fill="FFFFFF" w:themeFill="background1"/>
            <w:vAlign w:val="center"/>
          </w:tcPr>
          <w:p w:rsidR="00A72CE5" w:rsidRPr="00882945" w:rsidRDefault="00A72CE5" w:rsidP="006D2063">
            <w:pPr>
              <w:spacing w:line="216" w:lineRule="auto"/>
              <w:jc w:val="center"/>
              <w:rPr>
                <w:rFonts w:ascii="Times New Roman" w:eastAsia="Calibri" w:hAnsi="Times New Roman" w:cs="Times New Roman"/>
                <w:sz w:val="24"/>
                <w:szCs w:val="24"/>
              </w:rPr>
            </w:pPr>
            <w:r w:rsidRPr="00882945">
              <w:rPr>
                <w:rFonts w:ascii="Times New Roman" w:eastAsia="Calibri" w:hAnsi="Times New Roman" w:cs="Times New Roman"/>
                <w:sz w:val="24"/>
                <w:szCs w:val="24"/>
              </w:rPr>
              <w:t>2022-2023 гг.</w:t>
            </w:r>
          </w:p>
        </w:tc>
      </w:tr>
      <w:tr w:rsidR="00A72CE5" w:rsidRPr="004C4A49" w:rsidTr="006D2063">
        <w:trPr>
          <w:trHeight w:val="113"/>
        </w:trPr>
        <w:tc>
          <w:tcPr>
            <w:tcW w:w="475" w:type="dxa"/>
            <w:shd w:val="clear" w:color="auto" w:fill="FFFFFF" w:themeFill="background1"/>
            <w:noWrap/>
            <w:vAlign w:val="center"/>
          </w:tcPr>
          <w:p w:rsidR="00A72CE5" w:rsidRPr="00B67C3F" w:rsidRDefault="00A72CE5" w:rsidP="006D2063">
            <w:pPr>
              <w:spacing w:line="216" w:lineRule="auto"/>
              <w:jc w:val="center"/>
              <w:rPr>
                <w:rFonts w:ascii="Times New Roman" w:eastAsia="Calibri" w:hAnsi="Times New Roman" w:cs="Times New Roman"/>
                <w:sz w:val="24"/>
                <w:szCs w:val="24"/>
              </w:rPr>
            </w:pPr>
            <w:r w:rsidRPr="00B67C3F">
              <w:rPr>
                <w:rFonts w:ascii="Times New Roman" w:eastAsia="Calibri" w:hAnsi="Times New Roman" w:cs="Times New Roman"/>
                <w:sz w:val="24"/>
                <w:szCs w:val="24"/>
              </w:rPr>
              <w:t>7</w:t>
            </w:r>
          </w:p>
        </w:tc>
        <w:tc>
          <w:tcPr>
            <w:tcW w:w="5399" w:type="dxa"/>
            <w:shd w:val="clear" w:color="auto" w:fill="FFFFFF" w:themeFill="background1"/>
            <w:vAlign w:val="center"/>
          </w:tcPr>
          <w:p w:rsidR="00A72CE5" w:rsidRPr="004C4A49" w:rsidRDefault="00A72CE5" w:rsidP="006D2063">
            <w:pPr>
              <w:spacing w:line="216" w:lineRule="auto"/>
              <w:jc w:val="center"/>
              <w:rPr>
                <w:rFonts w:ascii="Times New Roman" w:eastAsia="Calibri" w:hAnsi="Times New Roman" w:cs="Times New Roman"/>
                <w:b/>
                <w:sz w:val="24"/>
                <w:szCs w:val="24"/>
              </w:rPr>
            </w:pPr>
            <w:r w:rsidRPr="00340E73">
              <w:rPr>
                <w:rFonts w:ascii="Times New Roman" w:hAnsi="Times New Roman" w:cs="Times New Roman"/>
                <w:sz w:val="24"/>
                <w:szCs w:val="24"/>
              </w:rPr>
              <w:t xml:space="preserve">Строительство </w:t>
            </w:r>
            <w:r>
              <w:rPr>
                <w:rFonts w:ascii="Times New Roman" w:hAnsi="Times New Roman" w:cs="Times New Roman"/>
                <w:sz w:val="24"/>
                <w:szCs w:val="24"/>
              </w:rPr>
              <w:t>спортивного зала в МКОУ СОШ № 7</w:t>
            </w:r>
          </w:p>
        </w:tc>
        <w:tc>
          <w:tcPr>
            <w:tcW w:w="1780" w:type="dxa"/>
            <w:shd w:val="clear" w:color="auto" w:fill="FFFFFF" w:themeFill="background1"/>
            <w:vAlign w:val="center"/>
          </w:tcPr>
          <w:p w:rsidR="00A72CE5" w:rsidRDefault="00A72CE5" w:rsidP="006D2063">
            <w:pPr>
              <w:spacing w:line="216" w:lineRule="auto"/>
              <w:jc w:val="center"/>
              <w:rPr>
                <w:rFonts w:ascii="Times New Roman" w:eastAsia="Calibri" w:hAnsi="Times New Roman" w:cs="Times New Roman"/>
                <w:b/>
                <w:sz w:val="24"/>
                <w:szCs w:val="24"/>
              </w:rPr>
            </w:pPr>
            <w:r w:rsidRPr="00340E73">
              <w:rPr>
                <w:rFonts w:ascii="Times New Roman" w:hAnsi="Times New Roman" w:cs="Times New Roman"/>
                <w:sz w:val="24"/>
                <w:szCs w:val="24"/>
              </w:rPr>
              <w:t>49,</w:t>
            </w:r>
            <w:r>
              <w:rPr>
                <w:rFonts w:ascii="Times New Roman" w:hAnsi="Times New Roman" w:cs="Times New Roman"/>
                <w:sz w:val="24"/>
                <w:szCs w:val="24"/>
              </w:rPr>
              <w:t>3</w:t>
            </w:r>
          </w:p>
        </w:tc>
        <w:tc>
          <w:tcPr>
            <w:tcW w:w="1780" w:type="dxa"/>
            <w:shd w:val="clear" w:color="auto" w:fill="FFFFFF" w:themeFill="background1"/>
            <w:vAlign w:val="center"/>
          </w:tcPr>
          <w:p w:rsidR="00A72CE5" w:rsidRPr="00882945" w:rsidRDefault="00A72CE5" w:rsidP="006D2063">
            <w:pPr>
              <w:spacing w:line="216" w:lineRule="auto"/>
              <w:jc w:val="center"/>
              <w:rPr>
                <w:rFonts w:ascii="Times New Roman" w:eastAsia="Calibri" w:hAnsi="Times New Roman" w:cs="Times New Roman"/>
                <w:sz w:val="24"/>
                <w:szCs w:val="24"/>
              </w:rPr>
            </w:pPr>
            <w:r w:rsidRPr="00882945">
              <w:rPr>
                <w:rFonts w:ascii="Times New Roman" w:eastAsia="Calibri" w:hAnsi="Times New Roman" w:cs="Times New Roman"/>
                <w:sz w:val="24"/>
                <w:szCs w:val="24"/>
              </w:rPr>
              <w:t>2022-2023 гг.</w:t>
            </w:r>
          </w:p>
        </w:tc>
      </w:tr>
      <w:tr w:rsidR="00A72CE5" w:rsidRPr="004C4A49" w:rsidTr="006D2063">
        <w:trPr>
          <w:trHeight w:val="113"/>
        </w:trPr>
        <w:tc>
          <w:tcPr>
            <w:tcW w:w="475" w:type="dxa"/>
            <w:shd w:val="clear" w:color="auto" w:fill="FFFFFF" w:themeFill="background1"/>
            <w:noWrap/>
            <w:vAlign w:val="center"/>
          </w:tcPr>
          <w:p w:rsidR="00A72CE5" w:rsidRPr="00B67C3F" w:rsidRDefault="00A72CE5" w:rsidP="006D2063">
            <w:pPr>
              <w:spacing w:line="216" w:lineRule="auto"/>
              <w:jc w:val="center"/>
              <w:rPr>
                <w:rFonts w:ascii="Times New Roman" w:eastAsia="Calibri" w:hAnsi="Times New Roman" w:cs="Times New Roman"/>
                <w:sz w:val="24"/>
                <w:szCs w:val="24"/>
              </w:rPr>
            </w:pPr>
            <w:r w:rsidRPr="00B67C3F">
              <w:rPr>
                <w:rFonts w:ascii="Times New Roman" w:eastAsia="Calibri" w:hAnsi="Times New Roman" w:cs="Times New Roman"/>
                <w:sz w:val="24"/>
                <w:szCs w:val="24"/>
              </w:rPr>
              <w:t>8</w:t>
            </w:r>
          </w:p>
        </w:tc>
        <w:tc>
          <w:tcPr>
            <w:tcW w:w="5399" w:type="dxa"/>
            <w:shd w:val="clear" w:color="auto" w:fill="FFFFFF" w:themeFill="background1"/>
            <w:vAlign w:val="center"/>
          </w:tcPr>
          <w:p w:rsidR="00A72CE5" w:rsidRPr="004C4A49" w:rsidRDefault="00A72CE5" w:rsidP="006D2063">
            <w:pPr>
              <w:spacing w:line="216" w:lineRule="auto"/>
              <w:jc w:val="center"/>
              <w:rPr>
                <w:rFonts w:ascii="Times New Roman" w:eastAsia="Calibri" w:hAnsi="Times New Roman" w:cs="Times New Roman"/>
                <w:b/>
                <w:sz w:val="24"/>
                <w:szCs w:val="24"/>
              </w:rPr>
            </w:pPr>
            <w:r w:rsidRPr="003E34A1">
              <w:rPr>
                <w:rFonts w:ascii="Times New Roman" w:hAnsi="Times New Roman" w:cs="Times New Roman"/>
                <w:sz w:val="24"/>
                <w:szCs w:val="24"/>
              </w:rPr>
              <w:t>Строительство многофункционального культурного центра по пр. Победы, 4</w:t>
            </w:r>
          </w:p>
        </w:tc>
        <w:tc>
          <w:tcPr>
            <w:tcW w:w="1780" w:type="dxa"/>
            <w:shd w:val="clear" w:color="auto" w:fill="FFFFFF" w:themeFill="background1"/>
            <w:vAlign w:val="center"/>
          </w:tcPr>
          <w:p w:rsidR="00A72CE5" w:rsidRDefault="00A72CE5" w:rsidP="006D2063">
            <w:pPr>
              <w:spacing w:line="216" w:lineRule="auto"/>
              <w:jc w:val="center"/>
              <w:rPr>
                <w:rFonts w:ascii="Times New Roman" w:eastAsia="Calibri" w:hAnsi="Times New Roman" w:cs="Times New Roman"/>
                <w:b/>
                <w:sz w:val="24"/>
                <w:szCs w:val="24"/>
              </w:rPr>
            </w:pPr>
            <w:r w:rsidRPr="003E34A1">
              <w:rPr>
                <w:rFonts w:ascii="Times New Roman" w:hAnsi="Times New Roman" w:cs="Times New Roman"/>
                <w:sz w:val="24"/>
                <w:szCs w:val="24"/>
              </w:rPr>
              <w:t>3 941,5</w:t>
            </w:r>
          </w:p>
        </w:tc>
        <w:tc>
          <w:tcPr>
            <w:tcW w:w="1780" w:type="dxa"/>
            <w:shd w:val="clear" w:color="auto" w:fill="FFFFFF" w:themeFill="background1"/>
            <w:vAlign w:val="center"/>
          </w:tcPr>
          <w:p w:rsidR="00A72CE5" w:rsidRPr="00882945" w:rsidRDefault="00A72CE5" w:rsidP="006D2063">
            <w:pPr>
              <w:spacing w:line="216" w:lineRule="auto"/>
              <w:jc w:val="center"/>
              <w:rPr>
                <w:rFonts w:ascii="Times New Roman" w:eastAsia="Calibri" w:hAnsi="Times New Roman" w:cs="Times New Roman"/>
                <w:sz w:val="24"/>
                <w:szCs w:val="24"/>
              </w:rPr>
            </w:pPr>
            <w:r w:rsidRPr="00882945">
              <w:rPr>
                <w:rFonts w:ascii="Times New Roman" w:eastAsia="Calibri" w:hAnsi="Times New Roman" w:cs="Times New Roman"/>
                <w:sz w:val="24"/>
                <w:szCs w:val="24"/>
              </w:rPr>
              <w:t>2022-2025 гг.</w:t>
            </w:r>
          </w:p>
        </w:tc>
      </w:tr>
      <w:tr w:rsidR="00A72CE5" w:rsidRPr="004C4A49" w:rsidTr="006D2063">
        <w:trPr>
          <w:trHeight w:val="113"/>
        </w:trPr>
        <w:tc>
          <w:tcPr>
            <w:tcW w:w="5874" w:type="dxa"/>
            <w:gridSpan w:val="2"/>
            <w:shd w:val="clear" w:color="auto" w:fill="FFFFFF" w:themeFill="background1"/>
            <w:noWrap/>
            <w:vAlign w:val="center"/>
          </w:tcPr>
          <w:p w:rsidR="00A72CE5" w:rsidRPr="004C4A49" w:rsidRDefault="00A72CE5" w:rsidP="006D2063">
            <w:pPr>
              <w:spacing w:line="21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Итого</w:t>
            </w:r>
          </w:p>
        </w:tc>
        <w:tc>
          <w:tcPr>
            <w:tcW w:w="1780" w:type="dxa"/>
            <w:shd w:val="clear" w:color="auto" w:fill="FFFFFF" w:themeFill="background1"/>
            <w:vAlign w:val="center"/>
          </w:tcPr>
          <w:p w:rsidR="00A72CE5" w:rsidRDefault="00A72CE5" w:rsidP="006D2063">
            <w:pPr>
              <w:spacing w:line="21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4364,1</w:t>
            </w:r>
          </w:p>
        </w:tc>
        <w:tc>
          <w:tcPr>
            <w:tcW w:w="1780" w:type="dxa"/>
            <w:shd w:val="clear" w:color="auto" w:fill="FFFFFF" w:themeFill="background1"/>
            <w:vAlign w:val="center"/>
          </w:tcPr>
          <w:p w:rsidR="00A72CE5" w:rsidRPr="004C4A49" w:rsidRDefault="00A72CE5" w:rsidP="006D2063">
            <w:pPr>
              <w:spacing w:line="216" w:lineRule="auto"/>
              <w:jc w:val="center"/>
              <w:rPr>
                <w:rFonts w:ascii="Times New Roman" w:eastAsia="Calibri" w:hAnsi="Times New Roman" w:cs="Times New Roman"/>
                <w:b/>
                <w:sz w:val="24"/>
                <w:szCs w:val="24"/>
              </w:rPr>
            </w:pPr>
          </w:p>
        </w:tc>
      </w:tr>
      <w:tr w:rsidR="00A72CE5" w:rsidRPr="004C4A49" w:rsidTr="006D2063">
        <w:trPr>
          <w:trHeight w:val="113"/>
        </w:trPr>
        <w:tc>
          <w:tcPr>
            <w:tcW w:w="5874" w:type="dxa"/>
            <w:gridSpan w:val="2"/>
            <w:shd w:val="clear" w:color="auto" w:fill="FFFFFF" w:themeFill="background1"/>
            <w:noWrap/>
            <w:vAlign w:val="center"/>
          </w:tcPr>
          <w:p w:rsidR="00A72CE5" w:rsidRDefault="00A72CE5" w:rsidP="006D2063">
            <w:pPr>
              <w:spacing w:line="21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Общее итого</w:t>
            </w:r>
          </w:p>
        </w:tc>
        <w:tc>
          <w:tcPr>
            <w:tcW w:w="1780" w:type="dxa"/>
            <w:shd w:val="clear" w:color="auto" w:fill="FFFFFF" w:themeFill="background1"/>
            <w:vAlign w:val="center"/>
          </w:tcPr>
          <w:p w:rsidR="00A72CE5" w:rsidRDefault="00A72CE5" w:rsidP="006D2063">
            <w:pPr>
              <w:spacing w:line="21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6257,1</w:t>
            </w:r>
          </w:p>
        </w:tc>
        <w:tc>
          <w:tcPr>
            <w:tcW w:w="1780" w:type="dxa"/>
            <w:shd w:val="clear" w:color="auto" w:fill="FFFFFF" w:themeFill="background1"/>
            <w:vAlign w:val="center"/>
          </w:tcPr>
          <w:p w:rsidR="00A72CE5" w:rsidRPr="004C4A49" w:rsidRDefault="00A72CE5" w:rsidP="006D2063">
            <w:pPr>
              <w:spacing w:line="216" w:lineRule="auto"/>
              <w:jc w:val="center"/>
              <w:rPr>
                <w:rFonts w:ascii="Times New Roman" w:eastAsia="Calibri" w:hAnsi="Times New Roman" w:cs="Times New Roman"/>
                <w:b/>
                <w:sz w:val="24"/>
                <w:szCs w:val="24"/>
              </w:rPr>
            </w:pPr>
          </w:p>
        </w:tc>
      </w:tr>
    </w:tbl>
    <w:p w:rsidR="00A72CE5" w:rsidRDefault="00A72CE5" w:rsidP="00A72CE5">
      <w:pPr>
        <w:spacing w:after="0" w:line="240" w:lineRule="auto"/>
        <w:jc w:val="both"/>
        <w:rPr>
          <w:rFonts w:ascii="Times New Roman" w:eastAsia="Calibri" w:hAnsi="Times New Roman" w:cs="Arial"/>
          <w:color w:val="000000"/>
          <w:sz w:val="28"/>
          <w:szCs w:val="24"/>
          <w:lang w:eastAsia="ru-RU"/>
        </w:rPr>
      </w:pPr>
    </w:p>
    <w:p w:rsidR="00A72CE5" w:rsidRPr="00945A76" w:rsidRDefault="00A72CE5" w:rsidP="00A72CE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945A76">
        <w:rPr>
          <w:rFonts w:ascii="Times New Roman" w:eastAsia="Times New Roman" w:hAnsi="Times New Roman" w:cs="Times New Roman"/>
          <w:sz w:val="28"/>
          <w:szCs w:val="28"/>
          <w:lang w:eastAsia="ru-RU"/>
        </w:rPr>
        <w:t>остановлением администрации города-курорта Кисловодска от 28.01.2022 № 73 утвержден перечень объектов, право собственности, на которые принадлежит городу-курорту Кисловодску, в отношении которых планируется заключение концессионных соглашений. Данный перечень размещен на официальном сайте РФ для размещения информации о проведении торгов в отношении государственного и муниципального имущества и ресурсов</w:t>
      </w:r>
      <w:r>
        <w:rPr>
          <w:rFonts w:ascii="Times New Roman" w:eastAsia="Times New Roman" w:hAnsi="Times New Roman" w:cs="Times New Roman"/>
          <w:sz w:val="28"/>
          <w:szCs w:val="28"/>
          <w:lang w:eastAsia="ru-RU"/>
        </w:rPr>
        <w:t xml:space="preserve"> </w:t>
      </w:r>
      <w:r w:rsidRPr="00945A76">
        <w:rPr>
          <w:rFonts w:ascii="Times New Roman" w:eastAsia="Times New Roman" w:hAnsi="Times New Roman" w:cs="Times New Roman"/>
          <w:sz w:val="28"/>
          <w:szCs w:val="28"/>
          <w:lang w:eastAsia="ru-RU"/>
        </w:rPr>
        <w:t xml:space="preserve">- </w:t>
      </w:r>
      <w:hyperlink r:id="rId20" w:history="1">
        <w:r w:rsidRPr="009D31C9">
          <w:rPr>
            <w:rFonts w:ascii="Times New Roman" w:eastAsia="Times New Roman" w:hAnsi="Times New Roman" w:cs="Times New Roman"/>
            <w:sz w:val="28"/>
            <w:szCs w:val="28"/>
            <w:lang w:eastAsia="ru-RU"/>
          </w:rPr>
          <w:t>https://torgi.gov.ru</w:t>
        </w:r>
      </w:hyperlink>
      <w:r w:rsidRPr="00945A76">
        <w:rPr>
          <w:rFonts w:ascii="Times New Roman" w:eastAsia="Times New Roman" w:hAnsi="Times New Roman" w:cs="Times New Roman"/>
          <w:sz w:val="28"/>
          <w:szCs w:val="28"/>
          <w:lang w:eastAsia="ru-RU"/>
        </w:rPr>
        <w:t xml:space="preserve">. </w:t>
      </w:r>
    </w:p>
    <w:p w:rsidR="00A72CE5" w:rsidRPr="00945A76" w:rsidRDefault="00E64425" w:rsidP="002C03E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поддержки инвесторов администрацией города-курорта Кисловодска в 2022 году п</w:t>
      </w:r>
      <w:r w:rsidR="00A72CE5" w:rsidRPr="00945A76">
        <w:rPr>
          <w:rFonts w:ascii="Times New Roman" w:eastAsia="Times New Roman" w:hAnsi="Times New Roman" w:cs="Times New Roman"/>
          <w:sz w:val="28"/>
          <w:szCs w:val="28"/>
          <w:lang w:eastAsia="ru-RU"/>
        </w:rPr>
        <w:t>роведено 4 заседания Координационного совета по поддержке и развитию малого и среднего предпринимательства и улучшению инвестиционного климата при Главе города-курорта Кисловодска: 25.03.2022, 20.06.2022, 13.09.2022, 02.11.2022. Протоколы заседаний размещены на официальном сайте администрации города-курорта Кисловодска в разделе «Инвестиции».</w:t>
      </w:r>
    </w:p>
    <w:p w:rsidR="00A72CE5" w:rsidRPr="007B6EEF" w:rsidRDefault="00A72CE5" w:rsidP="002C03E7">
      <w:pPr>
        <w:spacing w:after="0" w:line="240" w:lineRule="auto"/>
        <w:ind w:firstLine="567"/>
        <w:jc w:val="both"/>
        <w:rPr>
          <w:rFonts w:ascii="Times New Roman" w:eastAsia="Times New Roman" w:hAnsi="Times New Roman" w:cs="Times New Roman"/>
          <w:sz w:val="28"/>
          <w:szCs w:val="28"/>
          <w:lang w:eastAsia="ru-RU"/>
        </w:rPr>
      </w:pPr>
      <w:r w:rsidRPr="007B6EEF">
        <w:rPr>
          <w:rFonts w:ascii="Times New Roman" w:eastAsia="Times New Roman" w:hAnsi="Times New Roman" w:cs="Times New Roman"/>
          <w:sz w:val="28"/>
          <w:szCs w:val="28"/>
          <w:lang w:eastAsia="ru-RU"/>
        </w:rPr>
        <w:t>На постоянной основе проводилась актуализация информации об инвестиционных проектах и площадках г. Кисловодска на официальном сайте администрации города-курорта Кисловодска в разделе «Инвестиции».</w:t>
      </w:r>
    </w:p>
    <w:p w:rsidR="00A72CE5" w:rsidRPr="007B6EEF" w:rsidRDefault="00A72CE5" w:rsidP="002C03E7">
      <w:pPr>
        <w:spacing w:after="0" w:line="240" w:lineRule="auto"/>
        <w:ind w:firstLine="567"/>
        <w:jc w:val="both"/>
        <w:rPr>
          <w:rFonts w:ascii="Times New Roman" w:eastAsia="Times New Roman" w:hAnsi="Times New Roman" w:cs="Times New Roman"/>
          <w:sz w:val="28"/>
          <w:szCs w:val="28"/>
          <w:lang w:eastAsia="ru-RU"/>
        </w:rPr>
      </w:pPr>
      <w:r w:rsidRPr="007B6EEF">
        <w:rPr>
          <w:rFonts w:ascii="Times New Roman" w:eastAsia="Times New Roman" w:hAnsi="Times New Roman" w:cs="Times New Roman"/>
          <w:sz w:val="28"/>
          <w:szCs w:val="28"/>
          <w:lang w:eastAsia="ru-RU"/>
        </w:rPr>
        <w:t xml:space="preserve">Осуществлено 15 выездов на объекты инвестиционной деятельности для осуществления мониторинга хода реализации строительных работ и выявления проблемных вопросов, осуществлено 5 выездов с потенциальными инвесторами (интересантами) для осмотра объектов незавершенного строительства. </w:t>
      </w:r>
    </w:p>
    <w:p w:rsidR="006B0D79" w:rsidRDefault="006B0D79" w:rsidP="002C03E7">
      <w:pPr>
        <w:spacing w:after="0" w:line="240" w:lineRule="auto"/>
        <w:ind w:firstLine="567"/>
        <w:jc w:val="both"/>
        <w:rPr>
          <w:rFonts w:ascii="Times New Roman" w:hAnsi="Times New Roman" w:cs="Times New Roman"/>
          <w:sz w:val="28"/>
          <w:szCs w:val="28"/>
          <w:u w:val="single"/>
        </w:rPr>
      </w:pPr>
    </w:p>
    <w:p w:rsidR="00BB7271" w:rsidRPr="006B0D79" w:rsidRDefault="006B0D79" w:rsidP="000F106B">
      <w:pPr>
        <w:spacing w:after="0" w:line="240" w:lineRule="auto"/>
        <w:ind w:firstLine="567"/>
        <w:jc w:val="center"/>
        <w:rPr>
          <w:rFonts w:ascii="Times New Roman" w:eastAsia="Times New Roman" w:hAnsi="Times New Roman" w:cs="Times New Roman"/>
          <w:sz w:val="28"/>
          <w:szCs w:val="24"/>
          <w:lang w:eastAsia="ru-RU"/>
        </w:rPr>
      </w:pPr>
      <w:r w:rsidRPr="006B0D79">
        <w:rPr>
          <w:rFonts w:ascii="Times New Roman" w:hAnsi="Times New Roman" w:cs="Times New Roman"/>
          <w:sz w:val="28"/>
          <w:szCs w:val="28"/>
        </w:rPr>
        <w:t>Реализация федеральных, краевых и муниципальных программ</w:t>
      </w:r>
    </w:p>
    <w:p w:rsidR="00BB7271" w:rsidRDefault="00BB7271" w:rsidP="00F57775">
      <w:pPr>
        <w:spacing w:after="0" w:line="240" w:lineRule="auto"/>
        <w:ind w:firstLine="567"/>
        <w:jc w:val="both"/>
        <w:rPr>
          <w:rFonts w:ascii="Times New Roman" w:eastAsia="Times New Roman" w:hAnsi="Times New Roman" w:cs="Times New Roman"/>
          <w:sz w:val="28"/>
          <w:szCs w:val="24"/>
          <w:lang w:eastAsia="ru-RU"/>
        </w:rPr>
      </w:pPr>
    </w:p>
    <w:p w:rsidR="00603305" w:rsidRPr="00372555" w:rsidRDefault="00603305" w:rsidP="00603305">
      <w:pPr>
        <w:shd w:val="clear" w:color="auto" w:fill="FFFFFF"/>
        <w:spacing w:after="0" w:line="240" w:lineRule="auto"/>
        <w:ind w:firstLine="567"/>
        <w:jc w:val="both"/>
        <w:rPr>
          <w:rFonts w:ascii="Times New Roman" w:eastAsia="Times New Roman" w:hAnsi="Times New Roman" w:cs="Times New Roman"/>
          <w:bCs/>
          <w:sz w:val="28"/>
          <w:szCs w:val="28"/>
          <w:lang w:eastAsia="ru-RU"/>
        </w:rPr>
      </w:pPr>
      <w:proofErr w:type="gramStart"/>
      <w:r w:rsidRPr="00372555">
        <w:rPr>
          <w:rFonts w:ascii="Times New Roman" w:hAnsi="Times New Roman" w:cs="Times New Roman"/>
          <w:sz w:val="28"/>
          <w:szCs w:val="28"/>
        </w:rPr>
        <w:t xml:space="preserve">В 2022 году на территории города-курорта осуществлялась реализация мероприятий по строительству объектов капитального строительства </w:t>
      </w:r>
      <w:r w:rsidRPr="00372555">
        <w:rPr>
          <w:rFonts w:ascii="Times New Roman" w:eastAsia="Times New Roman" w:hAnsi="Times New Roman" w:cs="Times New Roman"/>
          <w:sz w:val="28"/>
          <w:szCs w:val="28"/>
          <w:lang w:eastAsia="ru-RU"/>
        </w:rPr>
        <w:t xml:space="preserve">в рамках национального проекта </w:t>
      </w:r>
      <w:r w:rsidRPr="00372555">
        <w:rPr>
          <w:rFonts w:ascii="Times New Roman" w:eastAsia="Times New Roman" w:hAnsi="Times New Roman" w:cs="Times New Roman"/>
          <w:bCs/>
          <w:sz w:val="28"/>
          <w:szCs w:val="28"/>
          <w:lang w:eastAsia="ru-RU"/>
        </w:rPr>
        <w:t>«Образование» федерального проекта «Современная школа» по строительству средней образовательной школы по ул. Замковой на 1000 мест, в рамках нацпроекта «Демография»</w:t>
      </w:r>
      <w:r w:rsidRPr="00372555">
        <w:rPr>
          <w:rFonts w:ascii="Times New Roman" w:eastAsia="Times New Roman" w:hAnsi="Times New Roman" w:cs="Times New Roman"/>
          <w:sz w:val="28"/>
          <w:szCs w:val="28"/>
          <w:lang w:eastAsia="ru-RU"/>
        </w:rPr>
        <w:t xml:space="preserve"> </w:t>
      </w:r>
      <w:r w:rsidRPr="00372555">
        <w:rPr>
          <w:rFonts w:ascii="Times New Roman" w:eastAsia="Times New Roman" w:hAnsi="Times New Roman" w:cs="Times New Roman"/>
          <w:bCs/>
          <w:sz w:val="28"/>
          <w:szCs w:val="28"/>
          <w:lang w:eastAsia="ru-RU"/>
        </w:rPr>
        <w:t xml:space="preserve">федерального проекта «Спорт-норма жизни» по строительству дворца спорта «Арена Кисловодск» (1-й этап, бассейн). </w:t>
      </w:r>
      <w:proofErr w:type="gramEnd"/>
    </w:p>
    <w:p w:rsidR="00922F2B" w:rsidRDefault="00603305" w:rsidP="00922F2B">
      <w:pPr>
        <w:shd w:val="clear" w:color="auto" w:fill="FFFFFF"/>
        <w:spacing w:after="0" w:line="240" w:lineRule="auto"/>
        <w:ind w:firstLine="567"/>
        <w:jc w:val="both"/>
        <w:rPr>
          <w:rFonts w:ascii="Times New Roman" w:hAnsi="Times New Roman" w:cs="Times New Roman"/>
          <w:sz w:val="28"/>
          <w:szCs w:val="28"/>
        </w:rPr>
      </w:pPr>
      <w:r w:rsidRPr="00372555">
        <w:rPr>
          <w:rFonts w:ascii="Times New Roman" w:eastAsia="Times New Roman" w:hAnsi="Times New Roman" w:cs="Times New Roman"/>
          <w:bCs/>
          <w:sz w:val="28"/>
          <w:szCs w:val="28"/>
          <w:lang w:eastAsia="ru-RU"/>
        </w:rPr>
        <w:t>В  рамках ф</w:t>
      </w:r>
      <w:r w:rsidRPr="00372555">
        <w:rPr>
          <w:rFonts w:ascii="Times New Roman" w:hAnsi="Times New Roman" w:cs="Times New Roman"/>
          <w:sz w:val="28"/>
          <w:szCs w:val="28"/>
        </w:rPr>
        <w:t xml:space="preserve">едерального проекта «Социально-экономическое развитие Северо-Кавказского федерального округа» государственной программы Российской Федерации «Развитие Северо-Кавказского федерального округа», утвержденной постановлением Правительства Российской Федерации от 15.04.2014г. №309 осуществлялось строительство объектов: </w:t>
      </w:r>
    </w:p>
    <w:p w:rsidR="00922F2B" w:rsidRPr="00922F2B" w:rsidRDefault="00603305" w:rsidP="00CA0187">
      <w:pPr>
        <w:pStyle w:val="a3"/>
        <w:numPr>
          <w:ilvl w:val="0"/>
          <w:numId w:val="9"/>
        </w:numPr>
        <w:shd w:val="clear" w:color="auto" w:fill="FFFFFF"/>
        <w:spacing w:after="0" w:line="240" w:lineRule="auto"/>
        <w:ind w:left="426" w:hanging="284"/>
        <w:jc w:val="both"/>
        <w:rPr>
          <w:rFonts w:ascii="Times New Roman" w:hAnsi="Times New Roman" w:cs="Times New Roman"/>
          <w:sz w:val="28"/>
          <w:szCs w:val="28"/>
        </w:rPr>
      </w:pPr>
      <w:r w:rsidRPr="00922F2B">
        <w:rPr>
          <w:rFonts w:ascii="Times New Roman" w:hAnsi="Times New Roman" w:cs="Times New Roman"/>
          <w:sz w:val="28"/>
          <w:szCs w:val="28"/>
        </w:rPr>
        <w:t xml:space="preserve">многофункционального культурного центра на 1200 мест, </w:t>
      </w:r>
    </w:p>
    <w:p w:rsidR="00922F2B" w:rsidRPr="00922F2B" w:rsidRDefault="00603305" w:rsidP="00CA0187">
      <w:pPr>
        <w:pStyle w:val="a3"/>
        <w:numPr>
          <w:ilvl w:val="0"/>
          <w:numId w:val="9"/>
        </w:numPr>
        <w:shd w:val="clear" w:color="auto" w:fill="FFFFFF"/>
        <w:spacing w:after="0" w:line="240" w:lineRule="auto"/>
        <w:ind w:left="426" w:hanging="284"/>
        <w:jc w:val="both"/>
        <w:rPr>
          <w:rFonts w:ascii="Times New Roman" w:hAnsi="Times New Roman" w:cs="Times New Roman"/>
          <w:sz w:val="28"/>
          <w:szCs w:val="28"/>
        </w:rPr>
      </w:pPr>
      <w:r w:rsidRPr="00922F2B">
        <w:rPr>
          <w:rFonts w:ascii="Times New Roman" w:hAnsi="Times New Roman" w:cs="Times New Roman"/>
          <w:sz w:val="28"/>
          <w:szCs w:val="28"/>
        </w:rPr>
        <w:t>здания хореографической школы, спортивного зала в МКОУ СОШ № 7,</w:t>
      </w:r>
    </w:p>
    <w:p w:rsidR="00922F2B" w:rsidRPr="00922F2B" w:rsidRDefault="00603305" w:rsidP="00CA0187">
      <w:pPr>
        <w:pStyle w:val="a3"/>
        <w:numPr>
          <w:ilvl w:val="0"/>
          <w:numId w:val="9"/>
        </w:numPr>
        <w:shd w:val="clear" w:color="auto" w:fill="FFFFFF"/>
        <w:spacing w:after="0" w:line="240" w:lineRule="auto"/>
        <w:ind w:left="426" w:hanging="284"/>
        <w:jc w:val="both"/>
        <w:rPr>
          <w:rFonts w:ascii="Times New Roman" w:hAnsi="Times New Roman" w:cs="Times New Roman"/>
          <w:color w:val="000000"/>
        </w:rPr>
      </w:pPr>
      <w:r w:rsidRPr="00922F2B">
        <w:rPr>
          <w:rFonts w:ascii="Times New Roman" w:hAnsi="Times New Roman" w:cs="Times New Roman"/>
          <w:sz w:val="28"/>
          <w:szCs w:val="28"/>
        </w:rPr>
        <w:t xml:space="preserve">отдельно стоящего корпуса на 40 мест для МБОДОУ ДС № 8 по ул. </w:t>
      </w:r>
      <w:proofErr w:type="spellStart"/>
      <w:r w:rsidRPr="00922F2B">
        <w:rPr>
          <w:rFonts w:ascii="Times New Roman" w:hAnsi="Times New Roman" w:cs="Times New Roman"/>
          <w:sz w:val="28"/>
          <w:szCs w:val="28"/>
        </w:rPr>
        <w:t>Велинградская</w:t>
      </w:r>
      <w:proofErr w:type="spellEnd"/>
      <w:r w:rsidRPr="00922F2B">
        <w:rPr>
          <w:rFonts w:ascii="Times New Roman" w:hAnsi="Times New Roman" w:cs="Times New Roman"/>
          <w:sz w:val="28"/>
          <w:szCs w:val="28"/>
        </w:rPr>
        <w:t>, 24,</w:t>
      </w:r>
      <w:r w:rsidRPr="00922F2B">
        <w:rPr>
          <w:rFonts w:ascii="Times New Roman" w:hAnsi="Times New Roman" w:cs="Times New Roman"/>
          <w:color w:val="000000"/>
        </w:rPr>
        <w:t xml:space="preserve"> </w:t>
      </w:r>
    </w:p>
    <w:p w:rsidR="00922F2B" w:rsidRPr="00922F2B" w:rsidRDefault="00603305" w:rsidP="00CA0187">
      <w:pPr>
        <w:pStyle w:val="a3"/>
        <w:numPr>
          <w:ilvl w:val="0"/>
          <w:numId w:val="9"/>
        </w:numPr>
        <w:shd w:val="clear" w:color="auto" w:fill="FFFFFF"/>
        <w:spacing w:after="0" w:line="240" w:lineRule="auto"/>
        <w:ind w:left="426" w:hanging="284"/>
        <w:jc w:val="both"/>
        <w:rPr>
          <w:rFonts w:ascii="Times New Roman" w:hAnsi="Times New Roman" w:cs="Times New Roman"/>
          <w:color w:val="000000"/>
        </w:rPr>
      </w:pPr>
      <w:proofErr w:type="gramStart"/>
      <w:r w:rsidRPr="00922F2B">
        <w:rPr>
          <w:rFonts w:ascii="Times New Roman" w:hAnsi="Times New Roman" w:cs="Times New Roman"/>
          <w:color w:val="000000"/>
          <w:sz w:val="28"/>
          <w:szCs w:val="28"/>
        </w:rPr>
        <w:t>детского</w:t>
      </w:r>
      <w:proofErr w:type="gramEnd"/>
      <w:r w:rsidRPr="00922F2B">
        <w:rPr>
          <w:rFonts w:ascii="Times New Roman" w:hAnsi="Times New Roman" w:cs="Times New Roman"/>
          <w:color w:val="000000"/>
          <w:sz w:val="28"/>
          <w:szCs w:val="28"/>
        </w:rPr>
        <w:t xml:space="preserve"> сада-яслей на 280 мест</w:t>
      </w:r>
      <w:r w:rsidRPr="00922F2B">
        <w:rPr>
          <w:rFonts w:ascii="Times New Roman" w:hAnsi="Times New Roman" w:cs="Times New Roman"/>
          <w:color w:val="000000"/>
        </w:rPr>
        <w:t>,</w:t>
      </w:r>
    </w:p>
    <w:p w:rsidR="00603305" w:rsidRPr="00922F2B" w:rsidRDefault="00603305" w:rsidP="00CA0187">
      <w:pPr>
        <w:pStyle w:val="a3"/>
        <w:numPr>
          <w:ilvl w:val="0"/>
          <w:numId w:val="9"/>
        </w:numPr>
        <w:shd w:val="clear" w:color="auto" w:fill="FFFFFF"/>
        <w:spacing w:after="0" w:line="240" w:lineRule="auto"/>
        <w:ind w:left="426" w:hanging="284"/>
        <w:jc w:val="both"/>
        <w:rPr>
          <w:rFonts w:ascii="Times New Roman" w:hAnsi="Times New Roman" w:cs="Times New Roman"/>
          <w:sz w:val="28"/>
          <w:szCs w:val="28"/>
        </w:rPr>
      </w:pPr>
      <w:r w:rsidRPr="00922F2B">
        <w:rPr>
          <w:rFonts w:ascii="Times New Roman" w:hAnsi="Times New Roman" w:cs="Times New Roman"/>
          <w:color w:val="000000"/>
          <w:sz w:val="28"/>
          <w:szCs w:val="28"/>
        </w:rPr>
        <w:t xml:space="preserve">завершена </w:t>
      </w:r>
      <w:r w:rsidRPr="00922F2B">
        <w:rPr>
          <w:rFonts w:ascii="Times New Roman" w:hAnsi="Times New Roman" w:cs="Times New Roman"/>
          <w:sz w:val="28"/>
          <w:szCs w:val="28"/>
        </w:rPr>
        <w:t xml:space="preserve"> реконструкция гидротехнических сооружений на реке Аликоновка и   </w:t>
      </w:r>
      <w:r w:rsidRPr="00922F2B">
        <w:rPr>
          <w:rFonts w:ascii="Times New Roman" w:hAnsi="Times New Roman" w:cs="Times New Roman"/>
          <w:color w:val="000000"/>
          <w:sz w:val="28"/>
          <w:szCs w:val="28"/>
        </w:rPr>
        <w:t>реконструкция школы № 1 по ул. Б. Хмельницкого, д. 7.</w:t>
      </w:r>
      <w:r w:rsidRPr="00922F2B">
        <w:rPr>
          <w:rFonts w:ascii="Times New Roman" w:hAnsi="Times New Roman" w:cs="Times New Roman"/>
          <w:color w:val="000000"/>
        </w:rPr>
        <w:t xml:space="preserve"> </w:t>
      </w:r>
      <w:r w:rsidRPr="00922F2B">
        <w:rPr>
          <w:rFonts w:ascii="Times New Roman" w:hAnsi="Times New Roman" w:cs="Times New Roman"/>
          <w:sz w:val="28"/>
          <w:szCs w:val="28"/>
        </w:rPr>
        <w:t xml:space="preserve"> </w:t>
      </w:r>
    </w:p>
    <w:p w:rsidR="00851E13" w:rsidRDefault="00851E13" w:rsidP="00851E13">
      <w:pPr>
        <w:pStyle w:val="a3"/>
        <w:autoSpaceDE w:val="0"/>
        <w:autoSpaceDN w:val="0"/>
        <w:adjustRightInd w:val="0"/>
        <w:spacing w:after="0" w:line="240" w:lineRule="auto"/>
        <w:ind w:left="1287"/>
        <w:jc w:val="both"/>
        <w:rPr>
          <w:rFonts w:ascii="Times New Roman" w:hAnsi="Times New Roman" w:cs="Times New Roman"/>
          <w:sz w:val="28"/>
          <w:szCs w:val="28"/>
        </w:rPr>
      </w:pPr>
    </w:p>
    <w:p w:rsidR="00603305" w:rsidRPr="00851E13" w:rsidRDefault="00603305" w:rsidP="00851E13">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51E13">
        <w:rPr>
          <w:rFonts w:ascii="Times New Roman" w:hAnsi="Times New Roman" w:cs="Times New Roman"/>
          <w:sz w:val="28"/>
          <w:szCs w:val="28"/>
        </w:rPr>
        <w:t>С 2022 года ведется реализация проектов, финансируемых в рамках</w:t>
      </w:r>
      <w:r w:rsidR="00922F2B" w:rsidRPr="00851E13">
        <w:rPr>
          <w:rFonts w:ascii="Times New Roman" w:hAnsi="Times New Roman" w:cs="Times New Roman"/>
          <w:sz w:val="28"/>
          <w:szCs w:val="28"/>
        </w:rPr>
        <w:t xml:space="preserve"> </w:t>
      </w:r>
      <w:r w:rsidRPr="00851E13">
        <w:rPr>
          <w:rFonts w:ascii="Times New Roman" w:hAnsi="Times New Roman" w:cs="Times New Roman"/>
          <w:sz w:val="28"/>
          <w:szCs w:val="28"/>
        </w:rPr>
        <w:t xml:space="preserve"> </w:t>
      </w:r>
      <w:r w:rsidR="00851E13" w:rsidRPr="00851E13">
        <w:rPr>
          <w:rFonts w:ascii="Times New Roman" w:hAnsi="Times New Roman" w:cs="Times New Roman"/>
          <w:sz w:val="28"/>
          <w:szCs w:val="28"/>
        </w:rPr>
        <w:t>к</w:t>
      </w:r>
      <w:r w:rsidRPr="00851E13">
        <w:rPr>
          <w:rFonts w:ascii="Times New Roman" w:hAnsi="Times New Roman" w:cs="Times New Roman"/>
          <w:sz w:val="28"/>
          <w:szCs w:val="28"/>
        </w:rPr>
        <w:t>урортного</w:t>
      </w:r>
      <w:r w:rsidR="00922F2B" w:rsidRPr="00851E13">
        <w:rPr>
          <w:rFonts w:ascii="Times New Roman" w:hAnsi="Times New Roman" w:cs="Times New Roman"/>
          <w:sz w:val="28"/>
          <w:szCs w:val="28"/>
        </w:rPr>
        <w:t xml:space="preserve"> </w:t>
      </w:r>
      <w:r w:rsidRPr="00851E13">
        <w:rPr>
          <w:rFonts w:ascii="Times New Roman" w:hAnsi="Times New Roman" w:cs="Times New Roman"/>
          <w:sz w:val="28"/>
          <w:szCs w:val="28"/>
        </w:rPr>
        <w:t>сбора:</w:t>
      </w:r>
      <w:r w:rsidR="00922F2B" w:rsidRPr="00851E13">
        <w:rPr>
          <w:rFonts w:ascii="Times New Roman" w:hAnsi="Times New Roman" w:cs="Times New Roman"/>
          <w:sz w:val="28"/>
          <w:szCs w:val="28"/>
        </w:rPr>
        <w:t xml:space="preserve"> </w:t>
      </w:r>
      <w:r w:rsidRPr="00851E13">
        <w:rPr>
          <w:rFonts w:ascii="Times New Roman" w:hAnsi="Times New Roman" w:cs="Times New Roman"/>
          <w:sz w:val="28"/>
          <w:szCs w:val="28"/>
        </w:rPr>
        <w:t xml:space="preserve">                                                                                                                                                                                                                                                                                                                                                                           </w:t>
      </w:r>
      <w:r w:rsidRPr="00851E13">
        <w:rPr>
          <w:rFonts w:ascii="Times New Roman" w:hAnsi="Times New Roman" w:cs="Times New Roman"/>
          <w:sz w:val="28"/>
          <w:szCs w:val="28"/>
        </w:rPr>
        <w:tab/>
      </w:r>
      <w:r w:rsidR="00851E13">
        <w:rPr>
          <w:rFonts w:ascii="Times New Roman" w:hAnsi="Times New Roman" w:cs="Times New Roman"/>
          <w:sz w:val="28"/>
          <w:szCs w:val="28"/>
        </w:rPr>
        <w:t xml:space="preserve">- </w:t>
      </w:r>
      <w:r w:rsidRPr="00851E13">
        <w:rPr>
          <w:rFonts w:ascii="Times New Roman" w:hAnsi="Times New Roman" w:cs="Times New Roman"/>
          <w:sz w:val="28"/>
          <w:szCs w:val="28"/>
        </w:rPr>
        <w:t>благоустройство улицы Парковый пешеход -  47,51 млн. руб. (мун</w:t>
      </w:r>
      <w:r w:rsidR="00851E13">
        <w:rPr>
          <w:rFonts w:ascii="Times New Roman" w:hAnsi="Times New Roman" w:cs="Times New Roman"/>
          <w:sz w:val="28"/>
          <w:szCs w:val="28"/>
        </w:rPr>
        <w:t xml:space="preserve">иципальный </w:t>
      </w:r>
      <w:r w:rsidRPr="00851E13">
        <w:rPr>
          <w:rFonts w:ascii="Times New Roman" w:hAnsi="Times New Roman" w:cs="Times New Roman"/>
          <w:sz w:val="28"/>
          <w:szCs w:val="28"/>
        </w:rPr>
        <w:t xml:space="preserve">контракт от 18.07.2022 г. № 23 с ИП </w:t>
      </w:r>
      <w:proofErr w:type="spellStart"/>
      <w:r w:rsidRPr="00851E13">
        <w:rPr>
          <w:rFonts w:ascii="Times New Roman" w:hAnsi="Times New Roman" w:cs="Times New Roman"/>
          <w:sz w:val="28"/>
          <w:szCs w:val="28"/>
        </w:rPr>
        <w:t>Садовниковым</w:t>
      </w:r>
      <w:proofErr w:type="spellEnd"/>
      <w:r w:rsidRPr="00851E13">
        <w:rPr>
          <w:rFonts w:ascii="Times New Roman" w:hAnsi="Times New Roman" w:cs="Times New Roman"/>
          <w:sz w:val="28"/>
          <w:szCs w:val="28"/>
        </w:rPr>
        <w:t xml:space="preserve"> Р.А.). Освоено средств-  25,67 млн. руб. (54,1%).</w:t>
      </w:r>
    </w:p>
    <w:p w:rsidR="00851E13" w:rsidRDefault="00603305" w:rsidP="00851E13">
      <w:pPr>
        <w:pStyle w:val="a3"/>
        <w:autoSpaceDE w:val="0"/>
        <w:autoSpaceDN w:val="0"/>
        <w:adjustRightInd w:val="0"/>
        <w:spacing w:after="0" w:line="240" w:lineRule="auto"/>
        <w:ind w:left="284" w:firstLine="425"/>
        <w:jc w:val="both"/>
        <w:rPr>
          <w:rFonts w:ascii="Times New Roman" w:hAnsi="Times New Roman" w:cs="Times New Roman"/>
          <w:sz w:val="28"/>
          <w:szCs w:val="28"/>
        </w:rPr>
      </w:pPr>
      <w:r w:rsidRPr="00851E13">
        <w:rPr>
          <w:rFonts w:ascii="Times New Roman" w:hAnsi="Times New Roman" w:cs="Times New Roman"/>
          <w:sz w:val="28"/>
          <w:szCs w:val="28"/>
        </w:rPr>
        <w:t>-  благоустройство сквера между проспектом Ленина и улицей Вокзальной -  47,16 млн. руб. (</w:t>
      </w:r>
      <w:r w:rsidR="00851E13" w:rsidRPr="00851E13">
        <w:rPr>
          <w:rFonts w:ascii="Times New Roman" w:hAnsi="Times New Roman" w:cs="Times New Roman"/>
          <w:sz w:val="28"/>
          <w:szCs w:val="28"/>
        </w:rPr>
        <w:t>мун</w:t>
      </w:r>
      <w:r w:rsidR="00851E13">
        <w:rPr>
          <w:rFonts w:ascii="Times New Roman" w:hAnsi="Times New Roman" w:cs="Times New Roman"/>
          <w:sz w:val="28"/>
          <w:szCs w:val="28"/>
        </w:rPr>
        <w:t>иципальный</w:t>
      </w:r>
      <w:r w:rsidRPr="00851E13">
        <w:rPr>
          <w:rFonts w:ascii="Times New Roman" w:hAnsi="Times New Roman" w:cs="Times New Roman"/>
          <w:sz w:val="28"/>
          <w:szCs w:val="28"/>
        </w:rPr>
        <w:t xml:space="preserve"> контракт от 22.07.2022 г. № 24 с ИП </w:t>
      </w:r>
      <w:proofErr w:type="spellStart"/>
      <w:r w:rsidRPr="00851E13">
        <w:rPr>
          <w:rFonts w:ascii="Times New Roman" w:hAnsi="Times New Roman" w:cs="Times New Roman"/>
          <w:sz w:val="28"/>
          <w:szCs w:val="28"/>
        </w:rPr>
        <w:t>Садовниковым</w:t>
      </w:r>
      <w:proofErr w:type="spellEnd"/>
      <w:r w:rsidRPr="00851E13">
        <w:rPr>
          <w:rFonts w:ascii="Times New Roman" w:hAnsi="Times New Roman" w:cs="Times New Roman"/>
          <w:sz w:val="28"/>
          <w:szCs w:val="28"/>
        </w:rPr>
        <w:t xml:space="preserve"> Р.А.).  Освоено средств - 46,29 млн. руб. (98,1%).</w:t>
      </w:r>
    </w:p>
    <w:p w:rsidR="00603305" w:rsidRPr="00851E13" w:rsidRDefault="00603305" w:rsidP="00851E13">
      <w:pPr>
        <w:pStyle w:val="a3"/>
        <w:autoSpaceDE w:val="0"/>
        <w:autoSpaceDN w:val="0"/>
        <w:adjustRightInd w:val="0"/>
        <w:spacing w:after="0" w:line="240" w:lineRule="auto"/>
        <w:ind w:left="284" w:firstLine="425"/>
        <w:jc w:val="both"/>
        <w:rPr>
          <w:rFonts w:ascii="Times New Roman" w:hAnsi="Times New Roman" w:cs="Times New Roman"/>
          <w:sz w:val="28"/>
          <w:szCs w:val="28"/>
        </w:rPr>
      </w:pPr>
      <w:r w:rsidRPr="00851E13">
        <w:rPr>
          <w:rFonts w:ascii="Times New Roman" w:hAnsi="Times New Roman" w:cs="Times New Roman"/>
          <w:sz w:val="28"/>
          <w:szCs w:val="28"/>
        </w:rPr>
        <w:t>- благоустройство территорий в районе «Кольцо гора» - 37,45 млн. руб. (</w:t>
      </w:r>
      <w:r w:rsidR="00851E13" w:rsidRPr="00851E13">
        <w:rPr>
          <w:rFonts w:ascii="Times New Roman" w:hAnsi="Times New Roman" w:cs="Times New Roman"/>
          <w:sz w:val="28"/>
          <w:szCs w:val="28"/>
        </w:rPr>
        <w:t>мун</w:t>
      </w:r>
      <w:r w:rsidR="00851E13">
        <w:rPr>
          <w:rFonts w:ascii="Times New Roman" w:hAnsi="Times New Roman" w:cs="Times New Roman"/>
          <w:sz w:val="28"/>
          <w:szCs w:val="28"/>
        </w:rPr>
        <w:t>иципальный</w:t>
      </w:r>
      <w:r w:rsidRPr="00851E13">
        <w:rPr>
          <w:rFonts w:ascii="Times New Roman" w:hAnsi="Times New Roman" w:cs="Times New Roman"/>
          <w:sz w:val="28"/>
          <w:szCs w:val="28"/>
        </w:rPr>
        <w:t xml:space="preserve"> контракт от 14.10.2022 г. № 34 с ООО «</w:t>
      </w:r>
      <w:proofErr w:type="spellStart"/>
      <w:r w:rsidRPr="00851E13">
        <w:rPr>
          <w:rFonts w:ascii="Times New Roman" w:hAnsi="Times New Roman" w:cs="Times New Roman"/>
          <w:sz w:val="28"/>
          <w:szCs w:val="28"/>
        </w:rPr>
        <w:t>ГеоСтрой</w:t>
      </w:r>
      <w:proofErr w:type="spellEnd"/>
      <w:r w:rsidRPr="00851E13">
        <w:rPr>
          <w:rFonts w:ascii="Times New Roman" w:hAnsi="Times New Roman" w:cs="Times New Roman"/>
          <w:sz w:val="28"/>
          <w:szCs w:val="28"/>
        </w:rPr>
        <w:t>»).  Освоено средств - 29,93 млн. руб. (79,9% от цены контракта).</w:t>
      </w:r>
    </w:p>
    <w:p w:rsidR="00603305" w:rsidRDefault="00603305" w:rsidP="00603305">
      <w:pPr>
        <w:autoSpaceDE w:val="0"/>
        <w:autoSpaceDN w:val="0"/>
        <w:adjustRightInd w:val="0"/>
        <w:spacing w:after="0" w:line="240" w:lineRule="auto"/>
        <w:ind w:firstLine="709"/>
        <w:jc w:val="both"/>
        <w:rPr>
          <w:rFonts w:ascii="Times New Roman" w:hAnsi="Times New Roman" w:cs="Times New Roman"/>
          <w:sz w:val="28"/>
          <w:szCs w:val="28"/>
        </w:rPr>
      </w:pPr>
      <w:r w:rsidRPr="004A776A">
        <w:rPr>
          <w:rFonts w:ascii="Times New Roman" w:hAnsi="Times New Roman" w:cs="Times New Roman"/>
          <w:sz w:val="28"/>
          <w:szCs w:val="28"/>
        </w:rPr>
        <w:t>В 2023 году планируется приступить к реализации 10 мероприятий по благоустройству общественных пространств, на реализацию которых предусмотрено 108,46 млн. руб. средств бюджета Ставропольского края</w:t>
      </w:r>
      <w:r>
        <w:rPr>
          <w:rFonts w:ascii="Times New Roman" w:hAnsi="Times New Roman" w:cs="Times New Roman"/>
          <w:sz w:val="28"/>
          <w:szCs w:val="28"/>
        </w:rPr>
        <w:t>.</w:t>
      </w:r>
    </w:p>
    <w:p w:rsidR="00425294" w:rsidRDefault="00425294" w:rsidP="00B20635">
      <w:pPr>
        <w:spacing w:after="0"/>
        <w:jc w:val="center"/>
        <w:rPr>
          <w:rFonts w:ascii="Times New Roman" w:hAnsi="Times New Roman" w:cs="Times New Roman"/>
          <w:sz w:val="28"/>
          <w:szCs w:val="28"/>
        </w:rPr>
      </w:pPr>
    </w:p>
    <w:p w:rsidR="00AA4FF9" w:rsidRDefault="00AA4FF9" w:rsidP="00B20635">
      <w:pPr>
        <w:spacing w:after="0"/>
        <w:jc w:val="center"/>
        <w:rPr>
          <w:rFonts w:ascii="Times New Roman" w:hAnsi="Times New Roman" w:cs="Times New Roman"/>
          <w:sz w:val="28"/>
          <w:szCs w:val="28"/>
        </w:rPr>
      </w:pPr>
      <w:r w:rsidRPr="00AA4FF9">
        <w:rPr>
          <w:rFonts w:ascii="Times New Roman" w:hAnsi="Times New Roman" w:cs="Times New Roman"/>
          <w:sz w:val="28"/>
          <w:szCs w:val="28"/>
        </w:rPr>
        <w:t>Муниципальные программы</w:t>
      </w:r>
    </w:p>
    <w:p w:rsidR="006C5B1B" w:rsidRDefault="00425294" w:rsidP="00425294">
      <w:pPr>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П</w:t>
      </w:r>
      <w:r w:rsidR="00AA4FF9" w:rsidRPr="002B09D6">
        <w:rPr>
          <w:rFonts w:ascii="Times New Roman" w:hAnsi="Times New Roman" w:cs="Times New Roman"/>
          <w:sz w:val="28"/>
          <w:szCs w:val="28"/>
        </w:rPr>
        <w:t xml:space="preserve">еречень </w:t>
      </w:r>
      <w:r>
        <w:rPr>
          <w:rFonts w:ascii="Times New Roman" w:eastAsia="Calibri" w:hAnsi="Times New Roman" w:cs="Times New Roman"/>
          <w:sz w:val="28"/>
          <w:szCs w:val="28"/>
        </w:rPr>
        <w:t>муниципальных программ н</w:t>
      </w:r>
      <w:r w:rsidRPr="00E6163F">
        <w:rPr>
          <w:rFonts w:ascii="Times New Roman" w:eastAsia="Calibri" w:hAnsi="Times New Roman" w:cs="Times New Roman"/>
          <w:sz w:val="28"/>
          <w:szCs w:val="28"/>
        </w:rPr>
        <w:t>а территории городского округа города-курорта Кисловодска</w:t>
      </w:r>
      <w:r w:rsidR="00AA4FF9" w:rsidRPr="002B09D6">
        <w:rPr>
          <w:rFonts w:ascii="Times New Roman" w:hAnsi="Times New Roman" w:cs="Times New Roman"/>
          <w:sz w:val="28"/>
          <w:szCs w:val="28"/>
        </w:rPr>
        <w:t xml:space="preserve"> утвержден распоряжением администрации города-курорта Кисловодска</w:t>
      </w:r>
      <w:r w:rsidR="00AA4FF9">
        <w:rPr>
          <w:rFonts w:ascii="Times New Roman" w:hAnsi="Times New Roman" w:cs="Times New Roman"/>
          <w:sz w:val="28"/>
          <w:szCs w:val="28"/>
        </w:rPr>
        <w:t xml:space="preserve"> </w:t>
      </w:r>
      <w:r w:rsidR="00AA4FF9" w:rsidRPr="002B09D6">
        <w:rPr>
          <w:rFonts w:ascii="Times New Roman" w:hAnsi="Times New Roman" w:cs="Times New Roman"/>
          <w:sz w:val="28"/>
          <w:szCs w:val="28"/>
        </w:rPr>
        <w:t>от 24.06.2021 № 105-р.</w:t>
      </w:r>
      <w:r>
        <w:rPr>
          <w:rFonts w:ascii="Times New Roman" w:hAnsi="Times New Roman" w:cs="Times New Roman"/>
          <w:sz w:val="28"/>
          <w:szCs w:val="28"/>
        </w:rPr>
        <w:t xml:space="preserve"> </w:t>
      </w:r>
      <w:r w:rsidR="00AA4FF9">
        <w:rPr>
          <w:rFonts w:ascii="Times New Roman" w:eastAsia="Calibri" w:hAnsi="Times New Roman" w:cs="Times New Roman"/>
          <w:sz w:val="28"/>
          <w:szCs w:val="28"/>
        </w:rPr>
        <w:t xml:space="preserve">Согласно Перечню </w:t>
      </w:r>
      <w:r>
        <w:rPr>
          <w:rFonts w:ascii="Times New Roman" w:eastAsia="Calibri" w:hAnsi="Times New Roman" w:cs="Times New Roman"/>
          <w:sz w:val="28"/>
          <w:szCs w:val="28"/>
        </w:rPr>
        <w:t>в</w:t>
      </w:r>
      <w:r w:rsidR="00AA4FF9" w:rsidRPr="00E6163F">
        <w:rPr>
          <w:rFonts w:ascii="Times New Roman" w:eastAsia="Calibri" w:hAnsi="Times New Roman" w:cs="Times New Roman"/>
          <w:sz w:val="28"/>
          <w:szCs w:val="28"/>
        </w:rPr>
        <w:t xml:space="preserve"> </w:t>
      </w:r>
      <w:proofErr w:type="spellStart"/>
      <w:r w:rsidR="00AA4FF9" w:rsidRPr="00E6163F">
        <w:rPr>
          <w:rFonts w:ascii="Times New Roman" w:eastAsia="Calibri" w:hAnsi="Times New Roman" w:cs="Times New Roman"/>
          <w:sz w:val="28"/>
          <w:szCs w:val="28"/>
        </w:rPr>
        <w:t>г</w:t>
      </w:r>
      <w:proofErr w:type="gramStart"/>
      <w:r>
        <w:rPr>
          <w:rFonts w:ascii="Times New Roman" w:eastAsia="Calibri" w:hAnsi="Times New Roman" w:cs="Times New Roman"/>
          <w:sz w:val="28"/>
          <w:szCs w:val="28"/>
        </w:rPr>
        <w:t>.</w:t>
      </w:r>
      <w:r w:rsidR="00AA4FF9" w:rsidRPr="00E6163F">
        <w:rPr>
          <w:rFonts w:ascii="Times New Roman" w:eastAsia="Calibri" w:hAnsi="Times New Roman" w:cs="Times New Roman"/>
          <w:sz w:val="28"/>
          <w:szCs w:val="28"/>
        </w:rPr>
        <w:t>К</w:t>
      </w:r>
      <w:proofErr w:type="gramEnd"/>
      <w:r w:rsidR="00AA4FF9" w:rsidRPr="00E6163F">
        <w:rPr>
          <w:rFonts w:ascii="Times New Roman" w:eastAsia="Calibri" w:hAnsi="Times New Roman" w:cs="Times New Roman"/>
          <w:sz w:val="28"/>
          <w:szCs w:val="28"/>
        </w:rPr>
        <w:t>исловодск</w:t>
      </w:r>
      <w:r>
        <w:rPr>
          <w:rFonts w:ascii="Times New Roman" w:eastAsia="Calibri" w:hAnsi="Times New Roman" w:cs="Times New Roman"/>
          <w:sz w:val="28"/>
          <w:szCs w:val="28"/>
        </w:rPr>
        <w:t>е</w:t>
      </w:r>
      <w:proofErr w:type="spellEnd"/>
      <w:r w:rsidR="00AA4FF9" w:rsidRPr="00E6163F">
        <w:rPr>
          <w:rFonts w:ascii="Times New Roman" w:eastAsia="Calibri" w:hAnsi="Times New Roman" w:cs="Times New Roman"/>
          <w:sz w:val="28"/>
          <w:szCs w:val="28"/>
        </w:rPr>
        <w:t xml:space="preserve"> реализуется 12 муниципальных программ</w:t>
      </w:r>
      <w:r w:rsidR="00C34B51">
        <w:rPr>
          <w:rFonts w:ascii="Times New Roman" w:eastAsia="Calibri" w:hAnsi="Times New Roman" w:cs="Times New Roman"/>
          <w:sz w:val="28"/>
          <w:szCs w:val="28"/>
        </w:rPr>
        <w:t>.</w:t>
      </w:r>
    </w:p>
    <w:p w:rsidR="00AA4FF9" w:rsidRDefault="00C34B51" w:rsidP="0042529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AA4FF9" w:rsidRPr="00E6163F">
        <w:rPr>
          <w:rFonts w:ascii="Times New Roman" w:eastAsia="Calibri" w:hAnsi="Times New Roman" w:cs="Times New Roman"/>
          <w:sz w:val="28"/>
          <w:szCs w:val="28"/>
        </w:rPr>
        <w:t>о сроком реализации 2022 - 2027 годы</w:t>
      </w:r>
      <w:r>
        <w:rPr>
          <w:rFonts w:ascii="Times New Roman" w:eastAsia="Calibri" w:hAnsi="Times New Roman" w:cs="Times New Roman"/>
          <w:sz w:val="28"/>
          <w:szCs w:val="28"/>
        </w:rPr>
        <w:t xml:space="preserve"> реализуются </w:t>
      </w:r>
      <w:r w:rsidRPr="00E6163F">
        <w:rPr>
          <w:rFonts w:ascii="Times New Roman" w:eastAsia="Calibri" w:hAnsi="Times New Roman" w:cs="Times New Roman"/>
          <w:sz w:val="28"/>
          <w:szCs w:val="28"/>
        </w:rPr>
        <w:t>муниципальны</w:t>
      </w:r>
      <w:r>
        <w:rPr>
          <w:rFonts w:ascii="Times New Roman" w:eastAsia="Calibri" w:hAnsi="Times New Roman" w:cs="Times New Roman"/>
          <w:sz w:val="28"/>
          <w:szCs w:val="28"/>
        </w:rPr>
        <w:t>е</w:t>
      </w:r>
      <w:r w:rsidRPr="00E6163F">
        <w:rPr>
          <w:rFonts w:ascii="Times New Roman" w:eastAsia="Calibri" w:hAnsi="Times New Roman" w:cs="Times New Roman"/>
          <w:sz w:val="28"/>
          <w:szCs w:val="28"/>
        </w:rPr>
        <w:t xml:space="preserve"> программ</w:t>
      </w:r>
      <w:r>
        <w:rPr>
          <w:rFonts w:ascii="Times New Roman" w:eastAsia="Calibri" w:hAnsi="Times New Roman" w:cs="Times New Roman"/>
          <w:sz w:val="28"/>
          <w:szCs w:val="28"/>
        </w:rPr>
        <w:t>ы</w:t>
      </w:r>
      <w:r w:rsidR="00AA4FF9" w:rsidRPr="00E6163F">
        <w:rPr>
          <w:rFonts w:ascii="Times New Roman" w:eastAsia="Calibri" w:hAnsi="Times New Roman" w:cs="Times New Roman"/>
          <w:sz w:val="28"/>
          <w:szCs w:val="28"/>
        </w:rPr>
        <w:t xml:space="preserve">: </w:t>
      </w:r>
    </w:p>
    <w:p w:rsidR="00AA4FF9" w:rsidRDefault="00AA4FF9" w:rsidP="00AA4FF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6163F">
        <w:rPr>
          <w:rFonts w:ascii="Times New Roman" w:eastAsia="Calibri" w:hAnsi="Times New Roman" w:cs="Times New Roman"/>
          <w:sz w:val="28"/>
          <w:szCs w:val="28"/>
        </w:rPr>
        <w:t xml:space="preserve">«Развитие образования»; </w:t>
      </w:r>
    </w:p>
    <w:p w:rsidR="00AA4FF9" w:rsidRDefault="00AA4FF9" w:rsidP="00AA4FF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6163F">
        <w:rPr>
          <w:rFonts w:ascii="Times New Roman" w:eastAsia="Calibri" w:hAnsi="Times New Roman" w:cs="Times New Roman"/>
          <w:sz w:val="28"/>
          <w:szCs w:val="28"/>
        </w:rPr>
        <w:t>«Развитие жи</w:t>
      </w:r>
      <w:r>
        <w:rPr>
          <w:rFonts w:ascii="Times New Roman" w:eastAsia="Calibri" w:hAnsi="Times New Roman" w:cs="Times New Roman"/>
          <w:sz w:val="28"/>
          <w:szCs w:val="28"/>
        </w:rPr>
        <w:t xml:space="preserve">лищно-коммунального хозяйства»; </w:t>
      </w:r>
    </w:p>
    <w:p w:rsidR="00AA4FF9" w:rsidRDefault="00AA4FF9" w:rsidP="00AA4FF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«Экономическое развитие»; </w:t>
      </w:r>
    </w:p>
    <w:p w:rsidR="00AA4FF9" w:rsidRDefault="00AA4FF9" w:rsidP="00AA4FF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E6163F">
        <w:rPr>
          <w:rFonts w:ascii="Times New Roman" w:eastAsia="Calibri" w:hAnsi="Times New Roman" w:cs="Times New Roman"/>
          <w:sz w:val="28"/>
          <w:szCs w:val="28"/>
        </w:rPr>
        <w:t xml:space="preserve">«Обеспечение общественной безопасности и защита населения и территорий от чрезвычайных ситуаций»; </w:t>
      </w:r>
    </w:p>
    <w:p w:rsidR="00AA4FF9" w:rsidRDefault="00AA4FF9" w:rsidP="00AA4FF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6163F">
        <w:rPr>
          <w:rFonts w:ascii="Times New Roman" w:eastAsia="Calibri" w:hAnsi="Times New Roman" w:cs="Times New Roman"/>
          <w:sz w:val="28"/>
          <w:szCs w:val="28"/>
        </w:rPr>
        <w:t>«Развитие транспортной системы и обеспечение безопасности дорожного движения»;</w:t>
      </w:r>
      <w:r>
        <w:rPr>
          <w:rFonts w:ascii="Times New Roman" w:eastAsia="Calibri" w:hAnsi="Times New Roman" w:cs="Times New Roman"/>
          <w:sz w:val="28"/>
          <w:szCs w:val="28"/>
        </w:rPr>
        <w:t xml:space="preserve"> </w:t>
      </w:r>
    </w:p>
    <w:p w:rsidR="00AA4FF9" w:rsidRDefault="00AA4FF9" w:rsidP="00AA4FF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6163F">
        <w:rPr>
          <w:rFonts w:ascii="Times New Roman" w:eastAsia="Calibri" w:hAnsi="Times New Roman" w:cs="Times New Roman"/>
          <w:sz w:val="28"/>
          <w:szCs w:val="28"/>
        </w:rPr>
        <w:t xml:space="preserve">«Развитие культуры»; </w:t>
      </w:r>
      <w:r>
        <w:rPr>
          <w:rFonts w:ascii="Times New Roman" w:eastAsia="Calibri" w:hAnsi="Times New Roman" w:cs="Times New Roman"/>
          <w:sz w:val="28"/>
          <w:szCs w:val="28"/>
        </w:rPr>
        <w:t>-</w:t>
      </w:r>
    </w:p>
    <w:p w:rsidR="00AA4FF9" w:rsidRDefault="00AA4FF9" w:rsidP="00AA4FF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6163F">
        <w:rPr>
          <w:rFonts w:ascii="Times New Roman" w:eastAsia="Calibri" w:hAnsi="Times New Roman" w:cs="Times New Roman"/>
          <w:sz w:val="28"/>
          <w:szCs w:val="28"/>
        </w:rPr>
        <w:t>«Развитие физической культуры и спорта»;</w:t>
      </w:r>
      <w:r>
        <w:rPr>
          <w:rFonts w:ascii="Times New Roman" w:eastAsia="Calibri" w:hAnsi="Times New Roman" w:cs="Times New Roman"/>
          <w:sz w:val="28"/>
          <w:szCs w:val="28"/>
        </w:rPr>
        <w:t xml:space="preserve"> </w:t>
      </w:r>
    </w:p>
    <w:p w:rsidR="00AA4FF9" w:rsidRDefault="00AA4FF9" w:rsidP="00AA4FF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6163F">
        <w:rPr>
          <w:rFonts w:ascii="Times New Roman" w:eastAsia="Calibri" w:hAnsi="Times New Roman" w:cs="Times New Roman"/>
          <w:sz w:val="28"/>
          <w:szCs w:val="28"/>
        </w:rPr>
        <w:t xml:space="preserve">«Социальная поддержка граждан»;  </w:t>
      </w:r>
    </w:p>
    <w:p w:rsidR="00AA4FF9" w:rsidRDefault="00AA4FF9" w:rsidP="00AA4FF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6163F">
        <w:rPr>
          <w:rFonts w:ascii="Times New Roman" w:eastAsia="Calibri" w:hAnsi="Times New Roman" w:cs="Times New Roman"/>
          <w:sz w:val="28"/>
          <w:szCs w:val="28"/>
        </w:rPr>
        <w:t xml:space="preserve">«Развитие туристско-рекреационного комплекса»; </w:t>
      </w:r>
    </w:p>
    <w:p w:rsidR="00AA4FF9" w:rsidRDefault="00AA4FF9" w:rsidP="00AA4FF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«Экология Кисловодска». </w:t>
      </w:r>
    </w:p>
    <w:p w:rsidR="006C5B1B" w:rsidRDefault="00AA4FF9" w:rsidP="00AA4FF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Со сроком реализации 2018 - 2024 годы</w:t>
      </w:r>
      <w:r w:rsidR="006C5B1B">
        <w:rPr>
          <w:rFonts w:ascii="Times New Roman" w:eastAsia="Calibri" w:hAnsi="Times New Roman" w:cs="Times New Roman"/>
          <w:sz w:val="28"/>
          <w:szCs w:val="28"/>
        </w:rPr>
        <w:t>:</w:t>
      </w:r>
    </w:p>
    <w:p w:rsidR="00AA4FF9" w:rsidRDefault="00AA4FF9" w:rsidP="00AA4FF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6163F">
        <w:rPr>
          <w:rFonts w:ascii="Times New Roman" w:eastAsia="Calibri" w:hAnsi="Times New Roman" w:cs="Times New Roman"/>
          <w:sz w:val="28"/>
          <w:szCs w:val="28"/>
        </w:rPr>
        <w:t>«Формирование комфортной городской среды на территории города-курорта Кисловодска»</w:t>
      </w:r>
      <w:r>
        <w:rPr>
          <w:rFonts w:ascii="Times New Roman" w:eastAsia="Calibri" w:hAnsi="Times New Roman" w:cs="Times New Roman"/>
          <w:sz w:val="28"/>
          <w:szCs w:val="28"/>
        </w:rPr>
        <w:t>.</w:t>
      </w:r>
    </w:p>
    <w:p w:rsidR="006C5B1B" w:rsidRDefault="00AA4FF9" w:rsidP="00AA4FF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Со сроком реализации 2020-2025 годы</w:t>
      </w:r>
      <w:r w:rsidR="006C5B1B">
        <w:rPr>
          <w:rFonts w:ascii="Times New Roman" w:eastAsia="Calibri" w:hAnsi="Times New Roman" w:cs="Times New Roman"/>
          <w:sz w:val="28"/>
          <w:szCs w:val="28"/>
        </w:rPr>
        <w:t>:</w:t>
      </w:r>
    </w:p>
    <w:p w:rsidR="00AA4FF9" w:rsidRDefault="00AA4FF9" w:rsidP="00AA4FF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E6163F">
        <w:rPr>
          <w:rFonts w:ascii="Times New Roman" w:eastAsia="Calibri" w:hAnsi="Times New Roman" w:cs="Times New Roman"/>
          <w:sz w:val="28"/>
          <w:szCs w:val="28"/>
        </w:rPr>
        <w:t>«Сохранение</w:t>
      </w:r>
      <w:r>
        <w:rPr>
          <w:rFonts w:ascii="Times New Roman" w:eastAsia="Calibri" w:hAnsi="Times New Roman" w:cs="Times New Roman"/>
          <w:sz w:val="28"/>
          <w:szCs w:val="28"/>
        </w:rPr>
        <w:t xml:space="preserve"> ценных архитектурных объектов».</w:t>
      </w:r>
    </w:p>
    <w:p w:rsidR="00290B15" w:rsidRDefault="00290B15" w:rsidP="00AA4FF9">
      <w:pPr>
        <w:spacing w:after="0" w:line="240" w:lineRule="auto"/>
        <w:ind w:firstLine="708"/>
        <w:jc w:val="both"/>
        <w:rPr>
          <w:rFonts w:ascii="Times New Roman" w:eastAsia="Calibri" w:hAnsi="Times New Roman" w:cs="Times New Roman"/>
          <w:sz w:val="28"/>
          <w:szCs w:val="28"/>
        </w:rPr>
      </w:pPr>
      <w:r w:rsidRPr="002B09D6">
        <w:rPr>
          <w:rFonts w:ascii="Times New Roman" w:hAnsi="Times New Roman" w:cs="Times New Roman"/>
          <w:sz w:val="28"/>
          <w:szCs w:val="28"/>
        </w:rPr>
        <w:t xml:space="preserve">В целях реализации положений Бюджетного кодекса Российской Федерации, Федерального закона Российской Федерации от 28.06.2014 </w:t>
      </w:r>
      <w:r w:rsidRPr="002B09D6">
        <w:rPr>
          <w:rFonts w:ascii="Times New Roman" w:hAnsi="Times New Roman" w:cs="Times New Roman"/>
          <w:sz w:val="28"/>
          <w:szCs w:val="28"/>
        </w:rPr>
        <w:br/>
        <w:t xml:space="preserve">№ 172-ФЗ «О стратегическом планировании в Российской Федерации», достижения стратегических целей и решения приоритетных задач в сфере социально-экономического развития </w:t>
      </w:r>
      <w:r>
        <w:rPr>
          <w:rFonts w:ascii="Times New Roman" w:hAnsi="Times New Roman" w:cs="Times New Roman"/>
          <w:sz w:val="28"/>
          <w:szCs w:val="28"/>
        </w:rPr>
        <w:t xml:space="preserve">управлением по экономике и инвестициям администрации города-курорта Кисловодска </w:t>
      </w:r>
      <w:r w:rsidRPr="002B09D6">
        <w:rPr>
          <w:rFonts w:ascii="Times New Roman" w:hAnsi="Times New Roman" w:cs="Times New Roman"/>
          <w:sz w:val="28"/>
          <w:szCs w:val="28"/>
        </w:rPr>
        <w:t>осуществляется мониторинг реализации муниципальных программ</w:t>
      </w:r>
      <w:r>
        <w:rPr>
          <w:rFonts w:ascii="Times New Roman" w:hAnsi="Times New Roman" w:cs="Times New Roman"/>
          <w:sz w:val="28"/>
          <w:szCs w:val="28"/>
        </w:rPr>
        <w:t>.</w:t>
      </w:r>
    </w:p>
    <w:p w:rsidR="00CD3DB6" w:rsidRDefault="00CD3DB6" w:rsidP="00CD3DB6">
      <w:pPr>
        <w:spacing w:after="0" w:line="240" w:lineRule="auto"/>
        <w:ind w:firstLine="567"/>
        <w:jc w:val="center"/>
        <w:rPr>
          <w:rFonts w:ascii="Times New Roman" w:hAnsi="Times New Roman"/>
          <w:sz w:val="28"/>
          <w:szCs w:val="28"/>
        </w:rPr>
      </w:pPr>
    </w:p>
    <w:p w:rsidR="00CD3DB6" w:rsidRPr="00773AB0" w:rsidRDefault="00CD3DB6" w:rsidP="00CD3DB6">
      <w:pPr>
        <w:spacing w:after="0" w:line="240" w:lineRule="auto"/>
        <w:ind w:firstLine="567"/>
        <w:jc w:val="center"/>
        <w:rPr>
          <w:rFonts w:ascii="Times New Roman" w:hAnsi="Times New Roman"/>
          <w:b/>
          <w:color w:val="000000"/>
          <w:sz w:val="28"/>
          <w:szCs w:val="28"/>
        </w:rPr>
      </w:pPr>
      <w:r w:rsidRPr="00773AB0">
        <w:rPr>
          <w:rFonts w:ascii="Times New Roman" w:hAnsi="Times New Roman"/>
          <w:b/>
          <w:sz w:val="28"/>
          <w:szCs w:val="28"/>
        </w:rPr>
        <w:t>5</w:t>
      </w:r>
      <w:r w:rsidRPr="00773AB0">
        <w:rPr>
          <w:rFonts w:ascii="Times New Roman" w:hAnsi="Times New Roman"/>
          <w:b/>
          <w:color w:val="000000"/>
          <w:sz w:val="28"/>
          <w:szCs w:val="28"/>
        </w:rPr>
        <w:t>.2. Сельское хозяйство</w:t>
      </w:r>
    </w:p>
    <w:p w:rsidR="00CD3DB6" w:rsidRPr="007737B0" w:rsidRDefault="00CD3DB6" w:rsidP="00CD3DB6">
      <w:pPr>
        <w:spacing w:after="0" w:line="240" w:lineRule="auto"/>
        <w:ind w:firstLine="567"/>
        <w:jc w:val="both"/>
        <w:rPr>
          <w:rFonts w:ascii="Times New Roman" w:hAnsi="Times New Roman"/>
          <w:color w:val="000000"/>
          <w:sz w:val="28"/>
          <w:szCs w:val="28"/>
          <w:shd w:val="clear" w:color="auto" w:fill="FFFFFF"/>
        </w:rPr>
      </w:pPr>
      <w:r w:rsidRPr="007737B0">
        <w:rPr>
          <w:rFonts w:ascii="Times New Roman" w:hAnsi="Times New Roman"/>
          <w:color w:val="000000"/>
          <w:sz w:val="28"/>
          <w:szCs w:val="28"/>
        </w:rPr>
        <w:tab/>
        <w:t xml:space="preserve">Отрасль представлена </w:t>
      </w:r>
      <w:r w:rsidR="00BA0812">
        <w:rPr>
          <w:rFonts w:ascii="Times New Roman" w:hAnsi="Times New Roman"/>
          <w:color w:val="000000"/>
          <w:sz w:val="28"/>
          <w:szCs w:val="28"/>
        </w:rPr>
        <w:t xml:space="preserve">35 </w:t>
      </w:r>
      <w:proofErr w:type="spellStart"/>
      <w:r w:rsidR="00BA0812">
        <w:rPr>
          <w:rFonts w:ascii="Times New Roman" w:hAnsi="Times New Roman"/>
          <w:color w:val="000000"/>
          <w:sz w:val="28"/>
          <w:szCs w:val="28"/>
        </w:rPr>
        <w:t>крестьянско</w:t>
      </w:r>
      <w:proofErr w:type="spellEnd"/>
      <w:r w:rsidR="00BA0812">
        <w:rPr>
          <w:rFonts w:ascii="Times New Roman" w:hAnsi="Times New Roman"/>
          <w:color w:val="000000"/>
          <w:sz w:val="28"/>
          <w:szCs w:val="28"/>
        </w:rPr>
        <w:t xml:space="preserve"> - </w:t>
      </w:r>
      <w:proofErr w:type="spellStart"/>
      <w:r w:rsidR="00BA0812">
        <w:rPr>
          <w:rFonts w:ascii="Times New Roman" w:hAnsi="Times New Roman"/>
          <w:color w:val="000000"/>
          <w:sz w:val="28"/>
          <w:szCs w:val="28"/>
        </w:rPr>
        <w:t>фермескими</w:t>
      </w:r>
      <w:proofErr w:type="spellEnd"/>
      <w:r w:rsidR="00BA0812">
        <w:rPr>
          <w:rFonts w:ascii="Times New Roman" w:hAnsi="Times New Roman"/>
          <w:color w:val="000000"/>
          <w:sz w:val="28"/>
          <w:szCs w:val="28"/>
        </w:rPr>
        <w:t xml:space="preserve"> хозяйствами и </w:t>
      </w:r>
      <w:r w:rsidRPr="007737B0">
        <w:rPr>
          <w:rFonts w:ascii="Times New Roman" w:hAnsi="Times New Roman"/>
          <w:color w:val="000000"/>
          <w:sz w:val="28"/>
          <w:szCs w:val="28"/>
        </w:rPr>
        <w:t xml:space="preserve">предприятием </w:t>
      </w:r>
      <w:r w:rsidRPr="007737B0">
        <w:rPr>
          <w:rFonts w:ascii="Times New Roman" w:hAnsi="Times New Roman"/>
          <w:color w:val="000000"/>
          <w:sz w:val="28"/>
          <w:szCs w:val="28"/>
          <w:shd w:val="clear" w:color="auto" w:fill="FFFFFF"/>
        </w:rPr>
        <w:t xml:space="preserve">ЗАО СПЗ «Форелевый», которое представляет собой </w:t>
      </w:r>
      <w:r w:rsidR="001427F2">
        <w:rPr>
          <w:rFonts w:ascii="Times New Roman" w:hAnsi="Times New Roman"/>
          <w:color w:val="000000"/>
          <w:sz w:val="28"/>
          <w:szCs w:val="28"/>
          <w:shd w:val="clear" w:color="auto" w:fill="FFFFFF"/>
        </w:rPr>
        <w:t xml:space="preserve">производственный </w:t>
      </w:r>
      <w:r w:rsidRPr="007737B0">
        <w:rPr>
          <w:rFonts w:ascii="Times New Roman" w:hAnsi="Times New Roman"/>
          <w:color w:val="000000"/>
          <w:sz w:val="28"/>
          <w:szCs w:val="28"/>
          <w:shd w:val="clear" w:color="auto" w:fill="FFFFFF"/>
        </w:rPr>
        <w:t xml:space="preserve">комплекс, решающий производственные, </w:t>
      </w:r>
      <w:proofErr w:type="spellStart"/>
      <w:r w:rsidRPr="007737B0">
        <w:rPr>
          <w:rFonts w:ascii="Times New Roman" w:hAnsi="Times New Roman"/>
          <w:color w:val="000000"/>
          <w:sz w:val="28"/>
          <w:szCs w:val="28"/>
          <w:shd w:val="clear" w:color="auto" w:fill="FFFFFF"/>
        </w:rPr>
        <w:t>селекционно</w:t>
      </w:r>
      <w:proofErr w:type="spellEnd"/>
      <w:r w:rsidRPr="007737B0">
        <w:rPr>
          <w:rFonts w:ascii="Times New Roman" w:hAnsi="Times New Roman"/>
          <w:color w:val="000000"/>
          <w:sz w:val="28"/>
          <w:szCs w:val="28"/>
          <w:shd w:val="clear" w:color="auto" w:fill="FFFFFF"/>
        </w:rPr>
        <w:t>-племенные и научные задачи.</w:t>
      </w:r>
    </w:p>
    <w:p w:rsidR="00CD3DB6" w:rsidRDefault="00CD3DB6" w:rsidP="00CD3DB6">
      <w:pPr>
        <w:spacing w:after="0" w:line="240" w:lineRule="auto"/>
        <w:ind w:firstLine="567"/>
        <w:jc w:val="both"/>
        <w:rPr>
          <w:rFonts w:ascii="Times New Roman" w:hAnsi="Times New Roman"/>
          <w:sz w:val="28"/>
          <w:szCs w:val="28"/>
          <w:highlight w:val="green"/>
        </w:rPr>
      </w:pPr>
      <w:r w:rsidRPr="007737B0">
        <w:rPr>
          <w:rFonts w:ascii="Times New Roman" w:hAnsi="Times New Roman"/>
          <w:color w:val="000000"/>
          <w:sz w:val="28"/>
          <w:szCs w:val="28"/>
        </w:rPr>
        <w:t xml:space="preserve">Завод располагает 35 бетонными выростными, маточными, нагульными и карантинными бассейнами общей площадью </w:t>
      </w:r>
      <w:smartTag w:uri="urn:schemas-microsoft-com:office:smarttags" w:element="metricconverter">
        <w:smartTagPr>
          <w:attr w:name="ProductID" w:val="10 000 м2"/>
        </w:smartTagPr>
        <w:r w:rsidRPr="007737B0">
          <w:rPr>
            <w:rFonts w:ascii="Times New Roman" w:hAnsi="Times New Roman"/>
            <w:color w:val="000000"/>
            <w:sz w:val="28"/>
            <w:szCs w:val="28"/>
          </w:rPr>
          <w:t>10 000 м</w:t>
        </w:r>
        <w:proofErr w:type="gramStart"/>
        <w:r w:rsidRPr="007737B0">
          <w:rPr>
            <w:rFonts w:ascii="Times New Roman" w:hAnsi="Times New Roman"/>
            <w:color w:val="000000"/>
            <w:sz w:val="28"/>
            <w:szCs w:val="28"/>
            <w:vertAlign w:val="superscript"/>
          </w:rPr>
          <w:t>2</w:t>
        </w:r>
      </w:smartTag>
      <w:proofErr w:type="gramEnd"/>
      <w:r w:rsidRPr="007737B0">
        <w:rPr>
          <w:rFonts w:ascii="Times New Roman" w:hAnsi="Times New Roman"/>
          <w:color w:val="000000"/>
          <w:sz w:val="28"/>
          <w:szCs w:val="28"/>
        </w:rPr>
        <w:t xml:space="preserve">, 4 карповыми прудами общей площадью </w:t>
      </w:r>
      <w:smartTag w:uri="urn:schemas-microsoft-com:office:smarttags" w:element="metricconverter">
        <w:smartTagPr>
          <w:attr w:name="ProductID" w:val="15 га"/>
        </w:smartTagPr>
        <w:r w:rsidRPr="007737B0">
          <w:rPr>
            <w:rFonts w:ascii="Times New Roman" w:hAnsi="Times New Roman"/>
            <w:color w:val="000000"/>
            <w:sz w:val="28"/>
            <w:szCs w:val="28"/>
          </w:rPr>
          <w:t>15 га</w:t>
        </w:r>
      </w:smartTag>
      <w:r w:rsidRPr="007737B0">
        <w:rPr>
          <w:rFonts w:ascii="Times New Roman" w:hAnsi="Times New Roman"/>
          <w:color w:val="000000"/>
          <w:sz w:val="28"/>
          <w:szCs w:val="28"/>
        </w:rPr>
        <w:t xml:space="preserve">, цехом для инкубации икры форели мощностью </w:t>
      </w:r>
      <w:r w:rsidRPr="007737B0">
        <w:rPr>
          <w:rFonts w:ascii="Times New Roman" w:hAnsi="Times New Roman"/>
          <w:color w:val="000000"/>
          <w:sz w:val="28"/>
          <w:szCs w:val="28"/>
        </w:rPr>
        <w:br/>
        <w:t xml:space="preserve">3 млн. икры, цехом </w:t>
      </w:r>
      <w:proofErr w:type="spellStart"/>
      <w:r w:rsidRPr="007737B0">
        <w:rPr>
          <w:rFonts w:ascii="Times New Roman" w:hAnsi="Times New Roman"/>
          <w:color w:val="000000"/>
          <w:sz w:val="28"/>
          <w:szCs w:val="28"/>
        </w:rPr>
        <w:t>подращивания</w:t>
      </w:r>
      <w:proofErr w:type="spellEnd"/>
      <w:r w:rsidRPr="007737B0">
        <w:rPr>
          <w:rFonts w:ascii="Times New Roman" w:hAnsi="Times New Roman"/>
          <w:color w:val="000000"/>
          <w:sz w:val="28"/>
          <w:szCs w:val="28"/>
        </w:rPr>
        <w:t xml:space="preserve"> личинок форели с единовременной мощностью 800 тысяч штук личинок. </w:t>
      </w:r>
      <w:proofErr w:type="spellStart"/>
      <w:r w:rsidRPr="007737B0">
        <w:rPr>
          <w:rFonts w:ascii="Times New Roman" w:hAnsi="Times New Roman"/>
          <w:color w:val="000000"/>
          <w:sz w:val="28"/>
          <w:szCs w:val="28"/>
        </w:rPr>
        <w:t>Племзавод</w:t>
      </w:r>
      <w:proofErr w:type="spellEnd"/>
      <w:r w:rsidRPr="007737B0">
        <w:rPr>
          <w:rFonts w:ascii="Times New Roman" w:hAnsi="Times New Roman"/>
          <w:color w:val="000000"/>
          <w:sz w:val="28"/>
          <w:szCs w:val="28"/>
        </w:rPr>
        <w:t xml:space="preserve"> является одним из крупнейших </w:t>
      </w:r>
      <w:proofErr w:type="spellStart"/>
      <w:r w:rsidRPr="007737B0">
        <w:rPr>
          <w:rFonts w:ascii="Times New Roman" w:hAnsi="Times New Roman"/>
          <w:color w:val="000000"/>
          <w:sz w:val="28"/>
          <w:szCs w:val="28"/>
        </w:rPr>
        <w:t>рыбохозяйственных</w:t>
      </w:r>
      <w:proofErr w:type="spellEnd"/>
      <w:r w:rsidRPr="007737B0">
        <w:rPr>
          <w:rFonts w:ascii="Times New Roman" w:hAnsi="Times New Roman"/>
          <w:color w:val="000000"/>
          <w:sz w:val="28"/>
          <w:szCs w:val="28"/>
        </w:rPr>
        <w:t xml:space="preserve"> предприятий России, сохранившим в чистоте крупное промышленное стадо производителей уникальной породы радужной форели «</w:t>
      </w:r>
      <w:proofErr w:type="spellStart"/>
      <w:r w:rsidRPr="007737B0">
        <w:rPr>
          <w:rFonts w:ascii="Times New Roman" w:hAnsi="Times New Roman"/>
          <w:color w:val="000000"/>
          <w:sz w:val="28"/>
          <w:szCs w:val="28"/>
        </w:rPr>
        <w:t>камлоопс</w:t>
      </w:r>
      <w:proofErr w:type="spellEnd"/>
      <w:r w:rsidRPr="007737B0">
        <w:rPr>
          <w:rFonts w:ascii="Times New Roman" w:hAnsi="Times New Roman"/>
          <w:color w:val="000000"/>
          <w:sz w:val="28"/>
          <w:szCs w:val="28"/>
        </w:rPr>
        <w:t xml:space="preserve">». «Форелевый» обеспечивает </w:t>
      </w:r>
      <w:proofErr w:type="spellStart"/>
      <w:r w:rsidRPr="007737B0">
        <w:rPr>
          <w:rFonts w:ascii="Times New Roman" w:hAnsi="Times New Roman"/>
          <w:color w:val="000000"/>
          <w:sz w:val="28"/>
          <w:szCs w:val="28"/>
        </w:rPr>
        <w:t>рыбохозяйственные</w:t>
      </w:r>
      <w:proofErr w:type="spellEnd"/>
      <w:r w:rsidRPr="007737B0">
        <w:rPr>
          <w:rFonts w:ascii="Times New Roman" w:hAnsi="Times New Roman"/>
          <w:color w:val="000000"/>
          <w:sz w:val="28"/>
          <w:szCs w:val="28"/>
        </w:rPr>
        <w:t xml:space="preserve"> предприятия России племенным рыбопосадочным материалом и </w:t>
      </w:r>
      <w:r w:rsidRPr="007737B0">
        <w:rPr>
          <w:rFonts w:ascii="Times New Roman" w:hAnsi="Times New Roman"/>
          <w:sz w:val="28"/>
          <w:szCs w:val="28"/>
        </w:rPr>
        <w:t xml:space="preserve">оплодотворенной икрой. Среднесписочная численность работников предприятия - 26 человек. </w:t>
      </w:r>
    </w:p>
    <w:p w:rsidR="00603305" w:rsidRDefault="00603305" w:rsidP="00603305">
      <w:pPr>
        <w:autoSpaceDE w:val="0"/>
        <w:autoSpaceDN w:val="0"/>
        <w:adjustRightInd w:val="0"/>
        <w:spacing w:after="0" w:line="240" w:lineRule="auto"/>
        <w:ind w:firstLine="709"/>
        <w:jc w:val="both"/>
        <w:rPr>
          <w:rFonts w:ascii="Times New Roman" w:hAnsi="Times New Roman" w:cs="Times New Roman"/>
          <w:sz w:val="28"/>
          <w:szCs w:val="28"/>
        </w:rPr>
      </w:pPr>
    </w:p>
    <w:p w:rsidR="00714578" w:rsidRDefault="00714578" w:rsidP="00714578">
      <w:pPr>
        <w:spacing w:after="0" w:line="240" w:lineRule="auto"/>
        <w:ind w:firstLine="567"/>
        <w:jc w:val="center"/>
        <w:rPr>
          <w:rFonts w:ascii="Times New Roman" w:hAnsi="Times New Roman" w:cs="Times New Roman"/>
          <w:b/>
          <w:sz w:val="28"/>
          <w:szCs w:val="28"/>
        </w:rPr>
      </w:pPr>
      <w:r w:rsidRPr="00773AB0">
        <w:rPr>
          <w:rFonts w:ascii="Times New Roman" w:hAnsi="Times New Roman" w:cs="Times New Roman"/>
          <w:b/>
          <w:sz w:val="28"/>
          <w:szCs w:val="28"/>
        </w:rPr>
        <w:t>5.3. Промышленность</w:t>
      </w:r>
    </w:p>
    <w:p w:rsidR="00B20635" w:rsidRPr="00773AB0" w:rsidRDefault="00B20635" w:rsidP="00B20635">
      <w:pPr>
        <w:spacing w:after="0" w:line="240" w:lineRule="exact"/>
        <w:ind w:firstLine="567"/>
        <w:jc w:val="center"/>
        <w:rPr>
          <w:rFonts w:ascii="Times New Roman" w:hAnsi="Times New Roman" w:cs="Times New Roman"/>
          <w:b/>
          <w:sz w:val="28"/>
          <w:szCs w:val="28"/>
        </w:rPr>
      </w:pPr>
    </w:p>
    <w:p w:rsidR="00714578" w:rsidRDefault="00714578" w:rsidP="00714578">
      <w:pPr>
        <w:spacing w:after="0" w:line="240" w:lineRule="auto"/>
        <w:ind w:firstLine="567"/>
        <w:jc w:val="both"/>
        <w:rPr>
          <w:rFonts w:ascii="Times New Roman" w:hAnsi="Times New Roman" w:cs="Times New Roman"/>
          <w:sz w:val="28"/>
          <w:szCs w:val="28"/>
        </w:rPr>
      </w:pPr>
      <w:r w:rsidRPr="00F343D1">
        <w:rPr>
          <w:rFonts w:ascii="Times New Roman" w:hAnsi="Times New Roman" w:cs="Times New Roman"/>
          <w:sz w:val="28"/>
          <w:szCs w:val="28"/>
        </w:rPr>
        <w:t>Промышленный комплекс – важная составная часть экономики города, включает в себя предприятия пищевой и перерабатывающей промышленности,</w:t>
      </w:r>
      <w:r w:rsidR="00524607">
        <w:rPr>
          <w:rFonts w:ascii="Times New Roman" w:hAnsi="Times New Roman" w:cs="Times New Roman"/>
          <w:sz w:val="28"/>
          <w:szCs w:val="28"/>
        </w:rPr>
        <w:t xml:space="preserve"> </w:t>
      </w:r>
      <w:r w:rsidRPr="00F343D1">
        <w:rPr>
          <w:rFonts w:ascii="Times New Roman" w:hAnsi="Times New Roman" w:cs="Times New Roman"/>
          <w:sz w:val="28"/>
          <w:szCs w:val="28"/>
        </w:rPr>
        <w:t xml:space="preserve">в том числе 6 ведущих предприятий: </w:t>
      </w:r>
      <w:proofErr w:type="gramStart"/>
      <w:r w:rsidRPr="00F343D1">
        <w:rPr>
          <w:rFonts w:ascii="Times New Roman" w:hAnsi="Times New Roman" w:cs="Times New Roman"/>
          <w:sz w:val="28"/>
          <w:szCs w:val="28"/>
        </w:rPr>
        <w:t>АО «Нарзан» (минеральная вода); ЗАО «</w:t>
      </w:r>
      <w:proofErr w:type="spellStart"/>
      <w:r w:rsidRPr="00F343D1">
        <w:rPr>
          <w:rFonts w:ascii="Times New Roman" w:hAnsi="Times New Roman" w:cs="Times New Roman"/>
          <w:sz w:val="28"/>
          <w:szCs w:val="28"/>
        </w:rPr>
        <w:t>Байсад</w:t>
      </w:r>
      <w:proofErr w:type="spellEnd"/>
      <w:r w:rsidRPr="00F343D1">
        <w:rPr>
          <w:rFonts w:ascii="Times New Roman" w:hAnsi="Times New Roman" w:cs="Times New Roman"/>
          <w:sz w:val="28"/>
          <w:szCs w:val="28"/>
        </w:rPr>
        <w:t>» (</w:t>
      </w:r>
      <w:r w:rsidRPr="00F343D1">
        <w:rPr>
          <w:rFonts w:ascii="Times New Roman" w:hAnsi="Times New Roman" w:cs="Times New Roman"/>
          <w:sz w:val="28"/>
          <w:szCs w:val="28"/>
          <w:shd w:val="clear" w:color="auto" w:fill="FFFFFF"/>
        </w:rPr>
        <w:t xml:space="preserve">макаронные изделия, </w:t>
      </w:r>
      <w:r w:rsidRPr="00F343D1">
        <w:rPr>
          <w:rFonts w:ascii="Times New Roman" w:hAnsi="Times New Roman" w:cs="Times New Roman"/>
          <w:sz w:val="28"/>
          <w:szCs w:val="28"/>
        </w:rPr>
        <w:t>майонез, мясные продукты); ООО «Луч Солнца» (молочные продукты); ООО «Лукойл-</w:t>
      </w:r>
      <w:r w:rsidRPr="00F343D1">
        <w:rPr>
          <w:rFonts w:ascii="Times New Roman" w:eastAsia="Calibri" w:hAnsi="Times New Roman"/>
          <w:color w:val="000000" w:themeColor="text1"/>
          <w:sz w:val="28"/>
          <w:szCs w:val="28"/>
        </w:rPr>
        <w:t>Ставропольэнерго</w:t>
      </w:r>
      <w:r w:rsidRPr="00F343D1">
        <w:rPr>
          <w:rFonts w:ascii="Times New Roman" w:hAnsi="Times New Roman" w:cs="Times New Roman"/>
          <w:sz w:val="28"/>
          <w:szCs w:val="28"/>
        </w:rPr>
        <w:t>» (выработкой электроэнергии и тепла</w:t>
      </w:r>
      <w:r w:rsidRPr="00F343D1">
        <w:rPr>
          <w:rFonts w:ascii="Times New Roman" w:hAnsi="Times New Roman" w:cs="Times New Roman"/>
          <w:color w:val="000000"/>
          <w:sz w:val="28"/>
          <w:szCs w:val="28"/>
          <w:shd w:val="clear" w:color="auto" w:fill="FFFFFF"/>
        </w:rPr>
        <w:t>);</w:t>
      </w:r>
      <w:r w:rsidRPr="00F343D1">
        <w:rPr>
          <w:rFonts w:ascii="Times New Roman" w:hAnsi="Times New Roman" w:cs="Times New Roman"/>
          <w:sz w:val="28"/>
          <w:szCs w:val="28"/>
        </w:rPr>
        <w:t xml:space="preserve"> ООО «Газпром </w:t>
      </w:r>
      <w:proofErr w:type="spellStart"/>
      <w:r w:rsidRPr="00F343D1">
        <w:rPr>
          <w:rFonts w:ascii="Times New Roman" w:hAnsi="Times New Roman" w:cs="Times New Roman"/>
          <w:sz w:val="28"/>
          <w:szCs w:val="28"/>
        </w:rPr>
        <w:t>Теплоэнерго</w:t>
      </w:r>
      <w:proofErr w:type="spellEnd"/>
      <w:r w:rsidRPr="00F343D1">
        <w:rPr>
          <w:rFonts w:ascii="Times New Roman" w:hAnsi="Times New Roman" w:cs="Times New Roman"/>
          <w:sz w:val="28"/>
          <w:szCs w:val="28"/>
        </w:rPr>
        <w:t xml:space="preserve"> Кисловодск» </w:t>
      </w:r>
      <w:r w:rsidRPr="00F343D1">
        <w:rPr>
          <w:rFonts w:ascii="Times New Roman" w:hAnsi="Times New Roman" w:cs="Times New Roman"/>
          <w:sz w:val="28"/>
          <w:szCs w:val="28"/>
        </w:rPr>
        <w:lastRenderedPageBreak/>
        <w:t xml:space="preserve">(производство, передача и распределение пара и горячей воды; кондиционирование воздуха); АО «Передвижная механизированная колонна - 38» (производство: изделия из бетона, общестроительные работы); </w:t>
      </w:r>
      <w:r w:rsidRPr="00F343D1">
        <w:rPr>
          <w:rFonts w:ascii="Times New Roman" w:hAnsi="Times New Roman" w:cs="Times New Roman"/>
          <w:sz w:val="28"/>
          <w:szCs w:val="28"/>
        </w:rPr>
        <w:br/>
        <w:t>ООО «</w:t>
      </w:r>
      <w:proofErr w:type="spellStart"/>
      <w:r w:rsidRPr="00F343D1">
        <w:rPr>
          <w:rFonts w:ascii="Times New Roman" w:hAnsi="Times New Roman" w:cs="Times New Roman"/>
          <w:sz w:val="28"/>
          <w:szCs w:val="28"/>
        </w:rPr>
        <w:t>Стройжилсервис</w:t>
      </w:r>
      <w:proofErr w:type="spellEnd"/>
      <w:r w:rsidRPr="00F343D1">
        <w:rPr>
          <w:rFonts w:ascii="Times New Roman" w:hAnsi="Times New Roman" w:cs="Times New Roman"/>
          <w:sz w:val="28"/>
          <w:szCs w:val="28"/>
        </w:rPr>
        <w:t>» (строительство жилья).</w:t>
      </w:r>
      <w:proofErr w:type="gramEnd"/>
    </w:p>
    <w:p w:rsidR="00714578" w:rsidRDefault="00714578" w:rsidP="00714578">
      <w:pPr>
        <w:spacing w:after="0" w:line="240" w:lineRule="auto"/>
        <w:ind w:firstLine="567"/>
        <w:jc w:val="both"/>
        <w:rPr>
          <w:rFonts w:ascii="Times New Roman" w:hAnsi="Times New Roman" w:cs="Times New Roman"/>
          <w:sz w:val="28"/>
          <w:szCs w:val="28"/>
        </w:rPr>
      </w:pPr>
    </w:p>
    <w:p w:rsidR="00714578" w:rsidRPr="00676AB5" w:rsidRDefault="00714578" w:rsidP="00714578">
      <w:pPr>
        <w:spacing w:after="0" w:line="240" w:lineRule="auto"/>
        <w:ind w:firstLine="567"/>
        <w:jc w:val="both"/>
        <w:rPr>
          <w:rFonts w:ascii="Times New Roman" w:hAnsi="Times New Roman" w:cs="Times New Roman"/>
          <w:b/>
          <w:sz w:val="28"/>
          <w:szCs w:val="28"/>
          <w:shd w:val="clear" w:color="auto" w:fill="FFFFFF"/>
        </w:rPr>
      </w:pPr>
      <w:r w:rsidRPr="00676AB5">
        <w:rPr>
          <w:rFonts w:ascii="Times New Roman" w:hAnsi="Times New Roman" w:cs="Times New Roman"/>
          <w:b/>
          <w:sz w:val="28"/>
          <w:szCs w:val="28"/>
          <w:shd w:val="clear" w:color="auto" w:fill="FFFFFF"/>
        </w:rPr>
        <w:t>5.4. Поддержка субъектов малого и среднего предпринимательства.</w:t>
      </w:r>
    </w:p>
    <w:p w:rsidR="00B20635" w:rsidRPr="00676AB5" w:rsidRDefault="00B20635" w:rsidP="00B20635">
      <w:pPr>
        <w:spacing w:after="0" w:line="240" w:lineRule="exact"/>
        <w:ind w:firstLine="567"/>
        <w:jc w:val="both"/>
        <w:rPr>
          <w:rFonts w:ascii="Times New Roman" w:hAnsi="Times New Roman" w:cs="Times New Roman"/>
          <w:b/>
          <w:sz w:val="28"/>
          <w:szCs w:val="28"/>
          <w:shd w:val="clear" w:color="auto" w:fill="FFFFFF"/>
        </w:rPr>
      </w:pPr>
    </w:p>
    <w:p w:rsidR="003629AC" w:rsidRPr="00676AB5" w:rsidRDefault="003629AC" w:rsidP="003629AC">
      <w:pPr>
        <w:shd w:val="clear" w:color="auto" w:fill="FFFFFF" w:themeFill="background1"/>
        <w:spacing w:after="0" w:line="240" w:lineRule="auto"/>
        <w:ind w:firstLine="567"/>
        <w:jc w:val="both"/>
        <w:rPr>
          <w:rFonts w:ascii="Times New Roman" w:hAnsi="Times New Roman" w:cs="Times New Roman"/>
          <w:sz w:val="28"/>
          <w:szCs w:val="28"/>
        </w:rPr>
      </w:pPr>
      <w:r w:rsidRPr="00676AB5">
        <w:rPr>
          <w:rFonts w:ascii="Times New Roman" w:hAnsi="Times New Roman" w:cs="Times New Roman"/>
          <w:sz w:val="28"/>
          <w:szCs w:val="28"/>
        </w:rPr>
        <w:t xml:space="preserve">На 01.01.2023 года в городе зарегистрировано 7938 субъектов малого и среднего предпринимательства, из них: индивидуальных предпринимателей 3305 единиц, микро и малых предприятий – 910 единиц, средних предприятий – 12 единиц, налогоплательщиков, применяющих специальный налоговый режим «Налог на профессиональный доход» - 3711 единиц. </w:t>
      </w:r>
    </w:p>
    <w:p w:rsidR="003629AC" w:rsidRPr="00676AB5" w:rsidRDefault="003629AC" w:rsidP="003629AC">
      <w:pPr>
        <w:shd w:val="clear" w:color="auto" w:fill="FFFFFF" w:themeFill="background1"/>
        <w:spacing w:after="0" w:line="240" w:lineRule="auto"/>
        <w:ind w:firstLine="567"/>
        <w:jc w:val="both"/>
        <w:rPr>
          <w:rFonts w:ascii="Times New Roman" w:hAnsi="Times New Roman" w:cs="Times New Roman"/>
          <w:sz w:val="28"/>
          <w:szCs w:val="28"/>
        </w:rPr>
      </w:pPr>
      <w:r w:rsidRPr="00676AB5">
        <w:rPr>
          <w:rFonts w:ascii="Times New Roman" w:hAnsi="Times New Roman" w:cs="Times New Roman"/>
          <w:sz w:val="28"/>
          <w:szCs w:val="28"/>
        </w:rPr>
        <w:t>По состоянию на 01.01.2023 года общее число субъектов малого и среднего предпринимательства в городе-курорте Кисловодске в сравнении с аналогичным периодом 2021 года увеличилось на 1730 единиц (по состоянию на 01.01.2022 года - 6208 единиц) или на 127,9 %.</w:t>
      </w:r>
    </w:p>
    <w:p w:rsidR="003629AC" w:rsidRPr="00676AB5" w:rsidRDefault="003629AC" w:rsidP="003629AC">
      <w:pPr>
        <w:spacing w:after="0" w:line="240" w:lineRule="auto"/>
        <w:ind w:firstLine="567"/>
        <w:jc w:val="both"/>
        <w:rPr>
          <w:rFonts w:ascii="Times New Roman" w:hAnsi="Times New Roman" w:cs="Times New Roman"/>
          <w:sz w:val="28"/>
          <w:szCs w:val="28"/>
        </w:rPr>
      </w:pPr>
      <w:r w:rsidRPr="00676AB5">
        <w:rPr>
          <w:rFonts w:ascii="Times New Roman" w:eastAsia="Times New Roman" w:hAnsi="Times New Roman" w:cs="Times New Roman"/>
          <w:sz w:val="28"/>
          <w:szCs w:val="28"/>
          <w:lang w:eastAsia="ru-RU"/>
        </w:rPr>
        <w:t xml:space="preserve">Значения показателей, предусмотренных перечнем показателей для оценки </w:t>
      </w:r>
      <w:proofErr w:type="gramStart"/>
      <w:r w:rsidRPr="00676AB5">
        <w:rPr>
          <w:rFonts w:ascii="Times New Roman" w:eastAsia="Times New Roman" w:hAnsi="Times New Roman" w:cs="Times New Roman"/>
          <w:sz w:val="28"/>
          <w:szCs w:val="28"/>
          <w:lang w:eastAsia="ru-RU"/>
        </w:rPr>
        <w:t>эффективности деятельности органов местного самоуправления городских округов</w:t>
      </w:r>
      <w:proofErr w:type="gramEnd"/>
      <w:r w:rsidRPr="00676AB5">
        <w:rPr>
          <w:rFonts w:ascii="Times New Roman" w:eastAsia="Times New Roman" w:hAnsi="Times New Roman" w:cs="Times New Roman"/>
          <w:sz w:val="28"/>
          <w:szCs w:val="28"/>
          <w:lang w:eastAsia="ru-RU"/>
        </w:rPr>
        <w:t xml:space="preserve"> и муниципальных округов Ставропольского края, утвержденных, </w:t>
      </w:r>
      <w:hyperlink r:id="rId21" w:history="1">
        <w:r w:rsidRPr="00676AB5">
          <w:rPr>
            <w:rFonts w:ascii="Times New Roman" w:eastAsia="Times New Roman" w:hAnsi="Times New Roman" w:cs="Times New Roman CYR"/>
            <w:sz w:val="28"/>
            <w:szCs w:val="28"/>
            <w:lang w:eastAsia="ru-RU"/>
          </w:rPr>
          <w:t>Указом</w:t>
        </w:r>
      </w:hyperlink>
      <w:r w:rsidRPr="00676AB5">
        <w:rPr>
          <w:rFonts w:ascii="Times New Roman" w:eastAsia="Times New Roman" w:hAnsi="Times New Roman" w:cs="Times New Roman"/>
          <w:sz w:val="28"/>
          <w:szCs w:val="28"/>
          <w:lang w:eastAsia="ru-RU"/>
        </w:rPr>
        <w:t xml:space="preserve"> Президента Российской Федерации от 28 апреля 2008 года № 607 «Об оценке эффективности деятельности органов местного самоуправления муниципальных, городских округов и муниципальных районов» по состоянию на 01.09.2022 года составили:</w:t>
      </w:r>
    </w:p>
    <w:p w:rsidR="003629AC" w:rsidRPr="00676AB5" w:rsidRDefault="003629AC" w:rsidP="003629AC">
      <w:pPr>
        <w:spacing w:after="0" w:line="240" w:lineRule="auto"/>
        <w:ind w:firstLine="567"/>
        <w:jc w:val="both"/>
        <w:rPr>
          <w:rFonts w:ascii="Times New Roman" w:hAnsi="Times New Roman" w:cs="Times New Roman"/>
          <w:sz w:val="28"/>
          <w:szCs w:val="28"/>
        </w:rPr>
      </w:pPr>
      <w:r w:rsidRPr="00676AB5">
        <w:rPr>
          <w:rFonts w:ascii="Times New Roman" w:hAnsi="Times New Roman" w:cs="Times New Roman"/>
          <w:bCs/>
          <w:sz w:val="28"/>
          <w:szCs w:val="28"/>
        </w:rPr>
        <w:t xml:space="preserve">- число субъектов малого и среднего предпринимательства в расчете на 10 тысяч человек населения – 562,44 единицы, что на 103,89 единицы превышает плановый показатель на 2022 год (план на 2022 год – 458,55 единиц); </w:t>
      </w:r>
    </w:p>
    <w:p w:rsidR="003629AC" w:rsidRPr="00676AB5" w:rsidRDefault="003629AC" w:rsidP="003629AC">
      <w:pPr>
        <w:spacing w:after="0" w:line="240" w:lineRule="auto"/>
        <w:ind w:firstLine="567"/>
        <w:jc w:val="both"/>
        <w:rPr>
          <w:rFonts w:ascii="Times New Roman" w:hAnsi="Times New Roman" w:cs="Times New Roman"/>
          <w:sz w:val="28"/>
          <w:szCs w:val="28"/>
        </w:rPr>
      </w:pPr>
      <w:r w:rsidRPr="00676AB5">
        <w:rPr>
          <w:rFonts w:ascii="Times New Roman" w:hAnsi="Times New Roman" w:cs="Times New Roman"/>
          <w:bCs/>
          <w:sz w:val="28"/>
          <w:szCs w:val="28"/>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r w:rsidRPr="00676AB5">
        <w:rPr>
          <w:rFonts w:ascii="Times New Roman" w:eastAsia="Times New Roman" w:hAnsi="Times New Roman" w:cs="Times New Roman"/>
          <w:sz w:val="28"/>
          <w:szCs w:val="28"/>
          <w:lang w:eastAsia="ru-RU"/>
        </w:rPr>
        <w:t>по состоянию на 01.07.2022 года составила</w:t>
      </w:r>
      <w:r w:rsidRPr="00676AB5">
        <w:rPr>
          <w:rFonts w:ascii="Times New Roman" w:hAnsi="Times New Roman" w:cs="Times New Roman"/>
          <w:bCs/>
          <w:sz w:val="28"/>
          <w:szCs w:val="28"/>
        </w:rPr>
        <w:t xml:space="preserve"> – 46,70%, что на 3,65% превышает плановый показатель на 2022 год (план на 2022 год – 43,05 %).</w:t>
      </w:r>
    </w:p>
    <w:p w:rsidR="003629AC" w:rsidRPr="00676AB5" w:rsidRDefault="003629AC" w:rsidP="003629AC">
      <w:pPr>
        <w:spacing w:after="0" w:line="240" w:lineRule="auto"/>
        <w:ind w:firstLine="709"/>
        <w:jc w:val="both"/>
        <w:rPr>
          <w:rFonts w:ascii="Times New Roman" w:hAnsi="Times New Roman" w:cs="Times New Roman"/>
          <w:bCs/>
          <w:sz w:val="28"/>
          <w:szCs w:val="28"/>
        </w:rPr>
      </w:pPr>
      <w:r w:rsidRPr="00676AB5">
        <w:rPr>
          <w:rFonts w:ascii="Times New Roman" w:hAnsi="Times New Roman" w:cs="Times New Roman"/>
          <w:bCs/>
          <w:sz w:val="28"/>
          <w:szCs w:val="28"/>
        </w:rPr>
        <w:t xml:space="preserve">Деятельность администрации  города-курорта Кисловодска в сфере поддержки предпринимательства направлена на содействие реализации государственной и муниципальной политики в сфере поддержки и развития малого и среднего предпринимательства в рамках реализации подпрограммы «Развитие малого и среднего предпринимательства» муниципальной программы «Экономическое развитие», утвержденной постановлением администрации города-курорта Кисловодска от 17.12.2021 г. № 1357. </w:t>
      </w:r>
    </w:p>
    <w:p w:rsidR="003629AC" w:rsidRPr="00676AB5" w:rsidRDefault="003629AC" w:rsidP="003629AC">
      <w:pPr>
        <w:spacing w:after="0" w:line="240" w:lineRule="auto"/>
        <w:ind w:firstLine="709"/>
        <w:jc w:val="both"/>
        <w:rPr>
          <w:rFonts w:ascii="Times New Roman" w:hAnsi="Times New Roman" w:cs="Times New Roman"/>
          <w:bCs/>
          <w:sz w:val="28"/>
          <w:szCs w:val="28"/>
        </w:rPr>
      </w:pPr>
      <w:r w:rsidRPr="00676AB5">
        <w:rPr>
          <w:rFonts w:ascii="Times New Roman" w:hAnsi="Times New Roman" w:cs="Times New Roman"/>
          <w:bCs/>
          <w:sz w:val="28"/>
          <w:szCs w:val="28"/>
        </w:rPr>
        <w:t>Бюджетом города-курорта Кисловодска на 2022 г. было запланировано выделение ассигнований на сумму 90,0 тысяч рублей на реализацию подпрограммы «Развитие малого и среднего предпринимательства» муниципальной программы «Экономическое развитие»: по следующим основным мероприятиям:</w:t>
      </w:r>
    </w:p>
    <w:p w:rsidR="003629AC" w:rsidRPr="00676AB5" w:rsidRDefault="003629AC" w:rsidP="003629AC">
      <w:pPr>
        <w:spacing w:after="0" w:line="240" w:lineRule="auto"/>
        <w:ind w:firstLine="709"/>
        <w:jc w:val="both"/>
        <w:rPr>
          <w:rFonts w:ascii="Times New Roman" w:hAnsi="Times New Roman" w:cs="Times New Roman"/>
          <w:bCs/>
          <w:sz w:val="28"/>
          <w:szCs w:val="28"/>
        </w:rPr>
      </w:pPr>
      <w:r w:rsidRPr="00676AB5">
        <w:rPr>
          <w:rFonts w:ascii="Times New Roman" w:hAnsi="Times New Roman" w:cs="Times New Roman"/>
          <w:bCs/>
          <w:sz w:val="28"/>
          <w:szCs w:val="28"/>
        </w:rPr>
        <w:t>проведение обучающих семинаров (дополнительное профессиональное образование субъектов малого и среднего предпринимательства (далее – субъектов МСП) в сумме 27,0 тысяч рублей;</w:t>
      </w:r>
    </w:p>
    <w:p w:rsidR="003629AC" w:rsidRPr="00676AB5" w:rsidRDefault="003629AC" w:rsidP="003629AC">
      <w:pPr>
        <w:spacing w:after="0" w:line="240" w:lineRule="auto"/>
        <w:ind w:firstLine="709"/>
        <w:jc w:val="both"/>
        <w:rPr>
          <w:rFonts w:ascii="Times New Roman" w:hAnsi="Times New Roman" w:cs="Times New Roman"/>
          <w:bCs/>
          <w:sz w:val="28"/>
          <w:szCs w:val="28"/>
        </w:rPr>
      </w:pPr>
      <w:r w:rsidRPr="00676AB5">
        <w:rPr>
          <w:rFonts w:ascii="Times New Roman" w:hAnsi="Times New Roman" w:cs="Times New Roman"/>
          <w:bCs/>
          <w:sz w:val="28"/>
          <w:szCs w:val="28"/>
        </w:rPr>
        <w:lastRenderedPageBreak/>
        <w:t>организация и проведение конкурса среди субъектов МСП «Предприниматель года» - 3,0 тысяч рублей;</w:t>
      </w:r>
    </w:p>
    <w:p w:rsidR="003629AC" w:rsidRPr="00676AB5" w:rsidRDefault="003629AC" w:rsidP="003629AC">
      <w:pPr>
        <w:autoSpaceDE w:val="0"/>
        <w:autoSpaceDN w:val="0"/>
        <w:adjustRightInd w:val="0"/>
        <w:spacing w:after="0" w:line="240" w:lineRule="auto"/>
        <w:jc w:val="center"/>
        <w:rPr>
          <w:rFonts w:ascii="Times New Roman" w:hAnsi="Times New Roman" w:cs="Times New Roman"/>
          <w:bCs/>
          <w:sz w:val="28"/>
          <w:szCs w:val="28"/>
        </w:rPr>
      </w:pPr>
      <w:r w:rsidRPr="00676AB5">
        <w:rPr>
          <w:rFonts w:ascii="Times New Roman" w:hAnsi="Times New Roman" w:cs="Times New Roman"/>
          <w:bCs/>
          <w:sz w:val="28"/>
          <w:szCs w:val="28"/>
        </w:rPr>
        <w:t xml:space="preserve">оказание финансовой муниципальной поддержки - 60,0 тысяч рублей. </w:t>
      </w:r>
    </w:p>
    <w:p w:rsidR="003629AC" w:rsidRPr="00676AB5" w:rsidRDefault="003629AC" w:rsidP="003629AC">
      <w:pPr>
        <w:tabs>
          <w:tab w:val="left" w:pos="0"/>
          <w:tab w:val="left" w:pos="567"/>
        </w:tabs>
        <w:spacing w:after="0" w:line="240" w:lineRule="auto"/>
        <w:jc w:val="both"/>
        <w:rPr>
          <w:rFonts w:ascii="Times New Roman" w:hAnsi="Times New Roman" w:cs="Times New Roman"/>
          <w:bCs/>
          <w:sz w:val="28"/>
          <w:szCs w:val="28"/>
        </w:rPr>
      </w:pPr>
      <w:r w:rsidRPr="00676AB5">
        <w:rPr>
          <w:rFonts w:ascii="Times New Roman" w:hAnsi="Times New Roman" w:cs="Times New Roman"/>
          <w:bCs/>
          <w:sz w:val="28"/>
          <w:szCs w:val="28"/>
        </w:rPr>
        <w:tab/>
        <w:t>В 2022 году поддержка малого и среднего предпринимательства реализована в следующих формах:</w:t>
      </w:r>
    </w:p>
    <w:p w:rsidR="003629AC" w:rsidRPr="00676AB5" w:rsidRDefault="003629AC" w:rsidP="003629A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6AB5">
        <w:rPr>
          <w:rFonts w:ascii="Times New Roman" w:eastAsia="Times New Roman" w:hAnsi="Times New Roman" w:cs="Times New Roman"/>
          <w:sz w:val="28"/>
          <w:szCs w:val="28"/>
          <w:lang w:eastAsia="ru-RU"/>
        </w:rPr>
        <w:t>1. Консультационная поддержка.</w:t>
      </w:r>
    </w:p>
    <w:p w:rsidR="003629AC" w:rsidRPr="00676AB5" w:rsidRDefault="003629AC" w:rsidP="003629A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6AB5">
        <w:rPr>
          <w:rFonts w:ascii="Times New Roman" w:eastAsia="Calibri" w:hAnsi="Times New Roman" w:cs="Times New Roman"/>
          <w:sz w:val="28"/>
          <w:szCs w:val="28"/>
        </w:rPr>
        <w:t>В 2022 году проведено 18 индивидуальных консультации о действующих мерах поддержки для бизнеса и 6 консультаций по вопросам подготовки бизнес-планов</w:t>
      </w:r>
      <w:proofErr w:type="gramStart"/>
      <w:r w:rsidRPr="00676AB5">
        <w:rPr>
          <w:rFonts w:ascii="Times New Roman" w:eastAsia="Calibri" w:hAnsi="Times New Roman" w:cs="Times New Roman"/>
          <w:sz w:val="28"/>
          <w:szCs w:val="28"/>
        </w:rPr>
        <w:t xml:space="preserve">  В</w:t>
      </w:r>
      <w:proofErr w:type="gramEnd"/>
      <w:r w:rsidRPr="00676AB5">
        <w:rPr>
          <w:rFonts w:ascii="Times New Roman" w:eastAsia="Calibri" w:hAnsi="Times New Roman" w:cs="Times New Roman"/>
          <w:sz w:val="28"/>
          <w:szCs w:val="28"/>
        </w:rPr>
        <w:t>сего за 2022 год оказано 24 консультационные услуги.</w:t>
      </w:r>
    </w:p>
    <w:p w:rsidR="003629AC" w:rsidRPr="00676AB5" w:rsidRDefault="003629AC" w:rsidP="003629A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6AB5">
        <w:rPr>
          <w:rFonts w:ascii="Times New Roman" w:eastAsia="Times New Roman" w:hAnsi="Times New Roman" w:cs="Times New Roman"/>
          <w:sz w:val="28"/>
          <w:szCs w:val="28"/>
          <w:lang w:eastAsia="ru-RU"/>
        </w:rPr>
        <w:t xml:space="preserve">2. Проведение обучающих семинаров (дополнительное профессиональное образование субъектов малого и среднего предпринимательства, в том числе самозанятых граждан).  </w:t>
      </w:r>
    </w:p>
    <w:p w:rsidR="003629AC" w:rsidRPr="00676AB5" w:rsidRDefault="003629AC" w:rsidP="003629A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676AB5">
        <w:rPr>
          <w:rFonts w:ascii="Times New Roman" w:eastAsia="Times New Roman" w:hAnsi="Times New Roman" w:cs="Times New Roman"/>
          <w:sz w:val="28"/>
          <w:szCs w:val="24"/>
          <w:lang w:eastAsia="ru-RU"/>
        </w:rPr>
        <w:t xml:space="preserve">На основании муниципального контракта от 27.06.2022 г. №11/2022 г. на оказание образовательных услуг с АНО «Учебный центр дополнительного профессионального образования «Прогресс» администраций города-курорта Кисловодска организовано проведение обучения для субъектов малого и среднего предпринимательства и самозанятых граждан по программам курсов повышения квалификации Охрана труда» и «Техника пожарной безопасности». Всего 27 представителей субъектов малого и среднего предпринимательства прошли обучение на курсах повышения квалификации за счет средств городского бюджета. </w:t>
      </w:r>
    </w:p>
    <w:p w:rsidR="003629AC" w:rsidRPr="00676AB5" w:rsidRDefault="003629AC" w:rsidP="003629A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6AB5">
        <w:rPr>
          <w:rFonts w:ascii="Times New Roman" w:eastAsia="Times New Roman" w:hAnsi="Times New Roman" w:cs="Times New Roman"/>
          <w:sz w:val="28"/>
          <w:szCs w:val="28"/>
          <w:lang w:eastAsia="ru-RU"/>
        </w:rPr>
        <w:t>3. Организация и проведение конкурса среди субъектов малого и среднего предпринимательства, в том числе самозанятых граждан города-курорта Кисловодска «Предприниматель года».</w:t>
      </w:r>
    </w:p>
    <w:p w:rsidR="003629AC" w:rsidRPr="00676AB5" w:rsidRDefault="003629AC" w:rsidP="003629A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6AB5">
        <w:rPr>
          <w:rFonts w:ascii="Times New Roman" w:eastAsia="Times New Roman" w:hAnsi="Times New Roman" w:cs="Times New Roman"/>
          <w:sz w:val="28"/>
          <w:szCs w:val="24"/>
          <w:lang w:eastAsia="ru-RU"/>
        </w:rPr>
        <w:t xml:space="preserve">На проведение конкурса в бюджете города-курорта Кисловодска выделены лимиты в сумме 3,0 тысячи рулей на приобретение бланков дипломов и цветов для награждения победителей конкурса. Целью конкурса является популяризация достижений МСП, формирование благоприятного общественного мнения о предпринимателях. </w:t>
      </w:r>
    </w:p>
    <w:p w:rsidR="003629AC" w:rsidRPr="00676AB5" w:rsidRDefault="003629AC" w:rsidP="003629A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6AB5">
        <w:rPr>
          <w:rFonts w:ascii="Times New Roman" w:eastAsia="Times New Roman" w:hAnsi="Times New Roman" w:cs="Times New Roman"/>
          <w:sz w:val="28"/>
          <w:szCs w:val="24"/>
          <w:lang w:eastAsia="ru-RU"/>
        </w:rPr>
        <w:t>В соответствии с постановлением администрации города-курорта Кисловодска №320 от 22.03.2022 «О проведении в 2022 году конкурса среди субъектов малого и среднего предпринимательства города-курорта Кисловодска «Предприниматель года» был проведен ежегодный городской конкурс «Предприниматель года» и определены его победители:</w:t>
      </w:r>
    </w:p>
    <w:p w:rsidR="003629AC" w:rsidRPr="00676AB5" w:rsidRDefault="003629AC" w:rsidP="003629A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6AB5">
        <w:rPr>
          <w:rFonts w:ascii="Times New Roman" w:eastAsia="Times New Roman" w:hAnsi="Times New Roman" w:cs="Times New Roman"/>
          <w:sz w:val="28"/>
          <w:szCs w:val="24"/>
          <w:lang w:eastAsia="ru-RU"/>
        </w:rPr>
        <w:t>- ООО «Дельта-Х», ИНН 2628003600 в номинации «Эффективность и развитие» – за многолетнюю стабильную предпринимательскую деятельность, стратегическое развитие бизнеса и положительный опыт работы;</w:t>
      </w:r>
    </w:p>
    <w:p w:rsidR="003629AC" w:rsidRPr="00676AB5" w:rsidRDefault="003629AC" w:rsidP="003629A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6AB5">
        <w:rPr>
          <w:rFonts w:ascii="Times New Roman" w:eastAsia="Times New Roman" w:hAnsi="Times New Roman" w:cs="Times New Roman"/>
          <w:sz w:val="28"/>
          <w:szCs w:val="24"/>
          <w:lang w:eastAsia="ru-RU"/>
        </w:rPr>
        <w:t>- ООО «Санаторий «Солнечный», ИНН 2628043420 в номинации «Лучшая организация сферы гостеприимства и туристических услуг» за эффективную предпринимательскую деятельность в санаторно-курортной сфере;</w:t>
      </w:r>
    </w:p>
    <w:p w:rsidR="003629AC" w:rsidRPr="00676AB5" w:rsidRDefault="003629AC" w:rsidP="003629A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6AB5">
        <w:rPr>
          <w:rFonts w:ascii="Times New Roman" w:eastAsia="Times New Roman" w:hAnsi="Times New Roman" w:cs="Times New Roman"/>
          <w:sz w:val="28"/>
          <w:szCs w:val="24"/>
          <w:lang w:eastAsia="ru-RU"/>
        </w:rPr>
        <w:t>- ООО «Рябина», ИНН 262806140 в номинации «Предприниматель года в социальной сфере» за предпринимательскую деятельность, направленную на достижение общественно полезных целей, способствующую решению социальных проблем граждан и общества.</w:t>
      </w:r>
    </w:p>
    <w:p w:rsidR="003629AC" w:rsidRPr="00676AB5" w:rsidRDefault="003629AC" w:rsidP="003629A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6AB5">
        <w:rPr>
          <w:rFonts w:ascii="Times New Roman" w:eastAsia="Times New Roman" w:hAnsi="Times New Roman" w:cs="Times New Roman"/>
          <w:sz w:val="28"/>
          <w:szCs w:val="24"/>
          <w:lang w:eastAsia="ru-RU"/>
        </w:rPr>
        <w:t xml:space="preserve">В ходе торжественной церемонии победители конкурса награждены дипломами Главой города-курорта Кисловодска Моисеевым Е.И.. Информация о </w:t>
      </w:r>
      <w:r w:rsidRPr="00676AB5">
        <w:rPr>
          <w:rFonts w:ascii="Times New Roman" w:eastAsia="Times New Roman" w:hAnsi="Times New Roman" w:cs="Times New Roman"/>
          <w:sz w:val="28"/>
          <w:szCs w:val="24"/>
          <w:lang w:eastAsia="ru-RU"/>
        </w:rPr>
        <w:lastRenderedPageBreak/>
        <w:t xml:space="preserve">победителях конкурса «Предприниматель года» размещена на стенде «Доска почета г. Кисловодска», установленном в центральной части города – сквере Победы, на сайте и официальных страницах социальных сетей администрации города-курорта Кисловодска. </w:t>
      </w:r>
    </w:p>
    <w:p w:rsidR="003629AC" w:rsidRPr="00676AB5" w:rsidRDefault="003629AC" w:rsidP="003629A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676AB5">
        <w:rPr>
          <w:rFonts w:ascii="Times New Roman" w:eastAsia="Times New Roman" w:hAnsi="Times New Roman" w:cs="Times New Roman"/>
          <w:sz w:val="28"/>
          <w:szCs w:val="28"/>
          <w:lang w:eastAsia="ru-RU"/>
        </w:rPr>
        <w:t>4</w:t>
      </w:r>
      <w:r w:rsidRPr="00676AB5">
        <w:rPr>
          <w:rFonts w:ascii="Times New Roman" w:eastAsia="Times New Roman" w:hAnsi="Times New Roman" w:cs="Times New Roman"/>
          <w:sz w:val="28"/>
          <w:szCs w:val="24"/>
          <w:lang w:eastAsia="ru-RU"/>
        </w:rPr>
        <w:t>. Оказание финансовой муниципальной поддержки.</w:t>
      </w:r>
    </w:p>
    <w:p w:rsidR="003629AC" w:rsidRPr="00676AB5" w:rsidRDefault="003629AC" w:rsidP="003629A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676AB5">
        <w:rPr>
          <w:rFonts w:ascii="Times New Roman" w:eastAsia="Times New Roman" w:hAnsi="Times New Roman" w:cs="Times New Roman"/>
          <w:sz w:val="28"/>
          <w:szCs w:val="24"/>
          <w:lang w:eastAsia="ru-RU"/>
        </w:rPr>
        <w:t>На оказание финансовой поддержки субъектам МСП и самозанятым, на 2022 год выделены лимиты из бюджета города в размере 60,0 тыс. рублей. Поддержка оказывается на развитие частного бизнеса в сфере производства и оказания услуг на безвозмездной и безвозвратной основе посредством конкурсного отбора. Итоги конкурса  подведены на заседании Координационного совета по поддержке малого и среднего предпринимательства 02.11.2022 года. Победителям конкурса из городского бюджета предоставлены субсид</w:t>
      </w:r>
      <w:proofErr w:type="gramStart"/>
      <w:r w:rsidRPr="00676AB5">
        <w:rPr>
          <w:rFonts w:ascii="Times New Roman" w:eastAsia="Times New Roman" w:hAnsi="Times New Roman" w:cs="Times New Roman"/>
          <w:sz w:val="28"/>
          <w:szCs w:val="24"/>
          <w:lang w:eastAsia="ru-RU"/>
        </w:rPr>
        <w:t>ии ООО</w:t>
      </w:r>
      <w:proofErr w:type="gramEnd"/>
      <w:r w:rsidRPr="00676AB5">
        <w:rPr>
          <w:rFonts w:ascii="Times New Roman" w:eastAsia="Times New Roman" w:hAnsi="Times New Roman" w:cs="Times New Roman"/>
          <w:sz w:val="28"/>
          <w:szCs w:val="24"/>
          <w:lang w:eastAsia="ru-RU"/>
        </w:rPr>
        <w:t xml:space="preserve"> «Кисловодское ПП «Универсал» в сумме 30,148 тыс. рублей, ООО «Эстетика» в сумме 29,852 тыс. руб.</w:t>
      </w:r>
    </w:p>
    <w:p w:rsidR="003629AC" w:rsidRPr="00676AB5" w:rsidRDefault="003629AC" w:rsidP="003629A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6AB5">
        <w:rPr>
          <w:rFonts w:ascii="Times New Roman" w:eastAsia="Times New Roman" w:hAnsi="Times New Roman" w:cs="Times New Roman"/>
          <w:sz w:val="28"/>
          <w:szCs w:val="28"/>
          <w:lang w:eastAsia="ru-RU"/>
        </w:rPr>
        <w:t>5. Имущественная поддержка субъектам малого и среднего предпринимательства, в том числе самозанятым гражданам в виде передачи во владение/пользование муниципального имущества.</w:t>
      </w:r>
    </w:p>
    <w:p w:rsidR="003629AC" w:rsidRPr="00676AB5" w:rsidRDefault="003629AC" w:rsidP="003629A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676AB5">
        <w:rPr>
          <w:rFonts w:ascii="Times New Roman" w:eastAsia="Calibri" w:hAnsi="Times New Roman" w:cs="Times New Roman"/>
          <w:sz w:val="28"/>
          <w:szCs w:val="28"/>
        </w:rPr>
        <w:t>С целью оказания имущественной поддержки субъектам малого и среднего предпринимательства решением Думы города-курорта Кисловодска от 24.06.2016 № 67-416 утвержден Перечень муниципального имущества городского округа города-курорта Кисловодска,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w:t>
      </w:r>
      <w:proofErr w:type="gramEnd"/>
      <w:r w:rsidRPr="00676AB5">
        <w:rPr>
          <w:rFonts w:ascii="Times New Roman" w:eastAsia="Calibri" w:hAnsi="Times New Roman" w:cs="Times New Roman"/>
          <w:sz w:val="28"/>
          <w:szCs w:val="28"/>
        </w:rPr>
        <w:t xml:space="preserve"> поддержки малого и среднего предпринимательства (далее – Перечень). По состоянию на 01.01.2023 года в Перечне значится 3 </w:t>
      </w:r>
      <w:proofErr w:type="gramStart"/>
      <w:r w:rsidRPr="00676AB5">
        <w:rPr>
          <w:rFonts w:ascii="Times New Roman" w:eastAsia="Calibri" w:hAnsi="Times New Roman" w:cs="Times New Roman"/>
          <w:sz w:val="28"/>
          <w:szCs w:val="28"/>
        </w:rPr>
        <w:t>нежилых</w:t>
      </w:r>
      <w:proofErr w:type="gramEnd"/>
      <w:r w:rsidRPr="00676AB5">
        <w:rPr>
          <w:rFonts w:ascii="Times New Roman" w:eastAsia="Calibri" w:hAnsi="Times New Roman" w:cs="Times New Roman"/>
          <w:sz w:val="28"/>
          <w:szCs w:val="28"/>
        </w:rPr>
        <w:t xml:space="preserve"> помещения. В 2022 году объекты муниципального имущества, включенные в Перечень, субъектам МСП не предоставлялись.</w:t>
      </w:r>
    </w:p>
    <w:p w:rsidR="003629AC" w:rsidRPr="00676AB5" w:rsidRDefault="003629AC" w:rsidP="003629A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6AB5">
        <w:rPr>
          <w:rFonts w:ascii="Times New Roman" w:eastAsia="Calibri" w:hAnsi="Times New Roman" w:cs="Times New Roman"/>
          <w:sz w:val="28"/>
          <w:szCs w:val="28"/>
        </w:rPr>
        <w:t>Для координации работы по оказанию имущественной поддержки субъектам МСП в г. Кисловодске действует рабочая группа по вопросам оказания имущественной поддержки субъектам МСП. В 2022 года проведено 2 совещания рабочей группы: 25.01.2022</w:t>
      </w:r>
      <w:r w:rsidR="005B2E84">
        <w:rPr>
          <w:rFonts w:ascii="Times New Roman" w:eastAsia="Calibri" w:hAnsi="Times New Roman" w:cs="Times New Roman"/>
          <w:sz w:val="28"/>
          <w:szCs w:val="28"/>
        </w:rPr>
        <w:t xml:space="preserve"> </w:t>
      </w:r>
      <w:r w:rsidRPr="00676AB5">
        <w:rPr>
          <w:rFonts w:ascii="Times New Roman" w:eastAsia="Calibri" w:hAnsi="Times New Roman" w:cs="Times New Roman"/>
          <w:sz w:val="28"/>
          <w:szCs w:val="28"/>
        </w:rPr>
        <w:t>г. и 02.02.2022 г. По итогам совещаний приняты решения об утверждении льготной арендной ставки на муниципальное имущество, включенное в Перечень, при передаче в аренду субъектам МСП, осуществляющим деятельность в социально-значимых видах; были определены социально-значимые виды деятельности субъектов МСП г. Кисловодска для предоставления льготной арендной ставки при передаче муниципального имущества, включенного в Перечень, в аренду по двум видам деятельности: ОКВЭД 90.03: Деятельность в области художественного творчества и ОКВЭД 32.99.8: Производство изделий народных художественных промыслов; о распространении имущественной поддержки на самозанятых,  осуществляющих деятельность в г. Кисловодске.</w:t>
      </w:r>
    </w:p>
    <w:p w:rsidR="003629AC" w:rsidRPr="00676AB5" w:rsidRDefault="003629AC" w:rsidP="003629A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6AB5">
        <w:rPr>
          <w:rFonts w:ascii="Times New Roman" w:eastAsia="Times New Roman" w:hAnsi="Times New Roman" w:cs="Times New Roman"/>
          <w:sz w:val="28"/>
          <w:szCs w:val="28"/>
          <w:lang w:eastAsia="ru-RU"/>
        </w:rPr>
        <w:t>6. Информационная поддержка субъектов малого и среднего предпринимательства.</w:t>
      </w:r>
    </w:p>
    <w:p w:rsidR="003629AC" w:rsidRPr="00676AB5" w:rsidRDefault="003629AC" w:rsidP="003629A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6AB5">
        <w:rPr>
          <w:rFonts w:ascii="Times New Roman" w:eastAsia="Times New Roman" w:hAnsi="Times New Roman" w:cs="Times New Roman"/>
          <w:sz w:val="28"/>
          <w:szCs w:val="24"/>
          <w:lang w:eastAsia="ru-RU"/>
        </w:rPr>
        <w:t xml:space="preserve">На официальном сайте администрации г. Кисловодска размещена </w:t>
      </w:r>
      <w:r w:rsidRPr="00676AB5">
        <w:rPr>
          <w:rFonts w:ascii="Times New Roman" w:eastAsia="Times New Roman" w:hAnsi="Times New Roman" w:cs="Times New Roman"/>
          <w:sz w:val="28"/>
          <w:szCs w:val="24"/>
          <w:lang w:eastAsia="ru-RU"/>
        </w:rPr>
        <w:lastRenderedPageBreak/>
        <w:t xml:space="preserve">информация для субъектов МСП о мерах поддержки, об организациях образующих инфраструктуру поддержки субъектов МСП, о субъектах МСП, прошедших обучение и получивших иные формы поддержки и другая. Информация на сайте актуализируется и обновляется в постоянном режиме. Ссылка: </w:t>
      </w:r>
      <w:hyperlink r:id="rId22" w:history="1">
        <w:r w:rsidRPr="00676AB5">
          <w:rPr>
            <w:rFonts w:ascii="Times New Roman" w:eastAsia="Times New Roman" w:hAnsi="Times New Roman" w:cs="Times New Roman"/>
            <w:sz w:val="28"/>
            <w:szCs w:val="24"/>
            <w:lang w:eastAsia="ru-RU"/>
          </w:rPr>
          <w:t>https://kislovodsk-kurort.org/home/ispolnitelnaia-vlast/upravlenie-po-ekonomike-i-investitsiiam1532965164/podderzhka-malogo-i-srednego-predprinimatelstva</w:t>
        </w:r>
      </w:hyperlink>
      <w:r w:rsidRPr="00676AB5">
        <w:rPr>
          <w:rFonts w:ascii="Times New Roman" w:eastAsia="Times New Roman" w:hAnsi="Times New Roman" w:cs="Times New Roman"/>
          <w:sz w:val="28"/>
          <w:szCs w:val="24"/>
          <w:lang w:eastAsia="ru-RU"/>
        </w:rPr>
        <w:t>.</w:t>
      </w:r>
    </w:p>
    <w:p w:rsidR="003629AC" w:rsidRPr="00676AB5" w:rsidRDefault="003629AC" w:rsidP="003629A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6AB5">
        <w:rPr>
          <w:rFonts w:ascii="Times New Roman" w:eastAsia="Times New Roman" w:hAnsi="Times New Roman" w:cs="Times New Roman"/>
          <w:sz w:val="28"/>
          <w:szCs w:val="24"/>
          <w:lang w:eastAsia="ru-RU"/>
        </w:rPr>
        <w:t xml:space="preserve">В связи с санкциями, введенными против Российской Федерации со стороны стран Евросоюза, США и Японии деятельность управления по экономике и инвестициям в 2022 года направлена на организацию взаимодействия с предпринимателями, столкнувшимися с последствиями санкций. Для оперативного решения проблемных вопросов, возникших в связи с введенными санкциями в администрации г. Кисловодска организована «горячая линия» по поддержке бизнеса, по которой предприниматели имеют возможность обратиться </w:t>
      </w:r>
      <w:proofErr w:type="gramStart"/>
      <w:r w:rsidRPr="00676AB5">
        <w:rPr>
          <w:rFonts w:ascii="Times New Roman" w:eastAsia="Times New Roman" w:hAnsi="Times New Roman" w:cs="Times New Roman"/>
          <w:sz w:val="28"/>
          <w:szCs w:val="24"/>
          <w:lang w:eastAsia="ru-RU"/>
        </w:rPr>
        <w:t>к</w:t>
      </w:r>
      <w:proofErr w:type="gramEnd"/>
      <w:r w:rsidRPr="00676AB5">
        <w:rPr>
          <w:rFonts w:ascii="Times New Roman" w:eastAsia="Times New Roman" w:hAnsi="Times New Roman" w:cs="Times New Roman"/>
          <w:sz w:val="28"/>
          <w:szCs w:val="24"/>
          <w:lang w:eastAsia="ru-RU"/>
        </w:rPr>
        <w:t xml:space="preserve"> </w:t>
      </w:r>
      <w:proofErr w:type="gramStart"/>
      <w:r w:rsidRPr="00676AB5">
        <w:rPr>
          <w:rFonts w:ascii="Times New Roman" w:eastAsia="Times New Roman" w:hAnsi="Times New Roman" w:cs="Times New Roman"/>
          <w:sz w:val="28"/>
          <w:szCs w:val="24"/>
          <w:lang w:eastAsia="ru-RU"/>
        </w:rPr>
        <w:t>бизнес</w:t>
      </w:r>
      <w:proofErr w:type="gramEnd"/>
      <w:r w:rsidRPr="00676AB5">
        <w:rPr>
          <w:rFonts w:ascii="Times New Roman" w:eastAsia="Times New Roman" w:hAnsi="Times New Roman" w:cs="Times New Roman"/>
          <w:sz w:val="28"/>
          <w:szCs w:val="24"/>
          <w:lang w:eastAsia="ru-RU"/>
        </w:rPr>
        <w:t xml:space="preserve"> – партнеру, для решения проблем </w:t>
      </w:r>
      <w:proofErr w:type="spellStart"/>
      <w:r w:rsidRPr="00676AB5">
        <w:rPr>
          <w:rFonts w:ascii="Times New Roman" w:eastAsia="Times New Roman" w:hAnsi="Times New Roman" w:cs="Times New Roman"/>
          <w:sz w:val="28"/>
          <w:szCs w:val="24"/>
          <w:lang w:eastAsia="ru-RU"/>
        </w:rPr>
        <w:t>импортозамещения</w:t>
      </w:r>
      <w:proofErr w:type="spellEnd"/>
      <w:r w:rsidRPr="00676AB5">
        <w:rPr>
          <w:rFonts w:ascii="Times New Roman" w:eastAsia="Times New Roman" w:hAnsi="Times New Roman" w:cs="Times New Roman"/>
          <w:sz w:val="28"/>
          <w:szCs w:val="24"/>
          <w:lang w:eastAsia="ru-RU"/>
        </w:rPr>
        <w:t xml:space="preserve">. </w:t>
      </w:r>
    </w:p>
    <w:p w:rsidR="003629AC" w:rsidRPr="00676AB5" w:rsidRDefault="003629AC" w:rsidP="003629A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676AB5">
        <w:rPr>
          <w:rFonts w:ascii="Times New Roman" w:eastAsia="Times New Roman" w:hAnsi="Times New Roman" w:cs="Times New Roman"/>
          <w:sz w:val="28"/>
          <w:szCs w:val="28"/>
          <w:lang w:eastAsia="ru-RU"/>
        </w:rPr>
        <w:t xml:space="preserve">С целью популяризации предпринимательской деятельности и поощрения предпринимателей города-курорта Кисловодска за вклад в социально-экономическое развитие города, </w:t>
      </w:r>
      <w:r w:rsidRPr="00676AB5">
        <w:rPr>
          <w:rFonts w:ascii="Times New Roman" w:eastAsia="Times New Roman" w:hAnsi="Times New Roman" w:cs="Times New Roman"/>
          <w:sz w:val="28"/>
          <w:szCs w:val="24"/>
          <w:lang w:eastAsia="ru-RU"/>
        </w:rPr>
        <w:t xml:space="preserve">управлением по экономике и инвестициям администрации города-курорта Кисловодска подготовлены два ходатайства о награждении благодарственным письмом Губернатора Ставропольского края на имя </w:t>
      </w:r>
      <w:proofErr w:type="spellStart"/>
      <w:r w:rsidRPr="00676AB5">
        <w:rPr>
          <w:rFonts w:ascii="Times New Roman" w:eastAsia="Times New Roman" w:hAnsi="Times New Roman" w:cs="Times New Roman"/>
          <w:sz w:val="28"/>
          <w:szCs w:val="24"/>
          <w:lang w:eastAsia="ru-RU"/>
        </w:rPr>
        <w:t>Кубанова</w:t>
      </w:r>
      <w:proofErr w:type="spellEnd"/>
      <w:r w:rsidRPr="00676AB5">
        <w:rPr>
          <w:rFonts w:ascii="Times New Roman" w:eastAsia="Times New Roman" w:hAnsi="Times New Roman" w:cs="Times New Roman"/>
          <w:sz w:val="28"/>
          <w:szCs w:val="24"/>
          <w:lang w:eastAsia="ru-RU"/>
        </w:rPr>
        <w:t xml:space="preserve"> М.М., директора ООО «Санаторий «Солнечный» и Моисеева В.В., директора-главного врача ООО «Санаторий Вилла </w:t>
      </w:r>
      <w:proofErr w:type="spellStart"/>
      <w:r w:rsidRPr="00676AB5">
        <w:rPr>
          <w:rFonts w:ascii="Times New Roman" w:eastAsia="Times New Roman" w:hAnsi="Times New Roman" w:cs="Times New Roman"/>
          <w:sz w:val="28"/>
          <w:szCs w:val="24"/>
          <w:lang w:eastAsia="ru-RU"/>
        </w:rPr>
        <w:t>Арнест</w:t>
      </w:r>
      <w:proofErr w:type="spellEnd"/>
      <w:r w:rsidRPr="00676AB5">
        <w:rPr>
          <w:rFonts w:ascii="Times New Roman" w:eastAsia="Times New Roman" w:hAnsi="Times New Roman" w:cs="Times New Roman"/>
          <w:sz w:val="28"/>
          <w:szCs w:val="24"/>
          <w:lang w:eastAsia="ru-RU"/>
        </w:rPr>
        <w:t>».</w:t>
      </w:r>
      <w:proofErr w:type="gramEnd"/>
      <w:r w:rsidRPr="00676AB5">
        <w:rPr>
          <w:rFonts w:ascii="Times New Roman" w:eastAsia="Times New Roman" w:hAnsi="Times New Roman" w:cs="Times New Roman"/>
          <w:sz w:val="28"/>
          <w:szCs w:val="24"/>
          <w:lang w:eastAsia="ru-RU"/>
        </w:rPr>
        <w:t xml:space="preserve"> Предприниматели получили Благодарственные письма от имени Губернатора СК за вклад в социально-экономическое развитие Ставропольского края.</w:t>
      </w:r>
    </w:p>
    <w:p w:rsidR="003629AC" w:rsidRPr="00676AB5" w:rsidRDefault="003629AC" w:rsidP="003629A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676AB5">
        <w:rPr>
          <w:rFonts w:ascii="Times New Roman" w:eastAsia="Times New Roman" w:hAnsi="Times New Roman" w:cs="Times New Roman"/>
          <w:sz w:val="28"/>
          <w:szCs w:val="24"/>
          <w:lang w:eastAsia="ru-RU"/>
        </w:rPr>
        <w:t>Для организации взаимодействия между органами власти и предпринимателями города на постоянной основе Управлением организуются заседания Координационного совета по поддержке и развитию малого и среднего предпринимательства и улучшению инвестиционного климата при Главе города курорта Кисловодска. В первом квартале 2022 (23.03.2022 г.) проведено заседание Координационного Совета, на котором рассмотрены вопросы об итогах реализации дорожной карты (плана мероприятий) по стандарту развития конкуренции за 2021 год и реализации плановых мероприятий на 2022 год, а также о мерах поддержки малого и среднего предпринимательства, запланированных на 2022 год. На заседании Координационного совета 02.11.2022 г. подведены итоги конкурса среди субъектов малого и среднего предпринимательства на право получения субсидии из бюджета города-курорта Кисловодска.</w:t>
      </w:r>
    </w:p>
    <w:p w:rsidR="00986B77" w:rsidRPr="00AA4BBE" w:rsidRDefault="00986B77" w:rsidP="00986B77">
      <w:pPr>
        <w:spacing w:after="0" w:line="240" w:lineRule="auto"/>
        <w:ind w:firstLine="709"/>
        <w:jc w:val="both"/>
        <w:rPr>
          <w:rFonts w:ascii="Times New Roman" w:eastAsia="Times New Roman" w:hAnsi="Times New Roman" w:cs="Times New Roman"/>
          <w:sz w:val="28"/>
          <w:szCs w:val="28"/>
          <w:lang w:eastAsia="ru-RU"/>
        </w:rPr>
      </w:pPr>
      <w:r w:rsidRPr="00676AB5">
        <w:rPr>
          <w:rFonts w:ascii="Times New Roman" w:eastAsia="Times New Roman" w:hAnsi="Times New Roman" w:cs="Times New Roman"/>
          <w:sz w:val="28"/>
          <w:szCs w:val="24"/>
          <w:lang w:eastAsia="ru-RU"/>
        </w:rPr>
        <w:t>На 2022 год б</w:t>
      </w:r>
      <w:r w:rsidRPr="00676AB5">
        <w:rPr>
          <w:rFonts w:ascii="Times New Roman" w:hAnsi="Times New Roman" w:cs="Times New Roman"/>
          <w:bCs/>
          <w:sz w:val="28"/>
          <w:szCs w:val="28"/>
        </w:rPr>
        <w:t xml:space="preserve">юджетом </w:t>
      </w:r>
      <w:proofErr w:type="spellStart"/>
      <w:r w:rsidRPr="00676AB5">
        <w:rPr>
          <w:rFonts w:ascii="Times New Roman" w:hAnsi="Times New Roman" w:cs="Times New Roman"/>
          <w:bCs/>
          <w:sz w:val="28"/>
          <w:szCs w:val="28"/>
        </w:rPr>
        <w:t>г</w:t>
      </w:r>
      <w:proofErr w:type="gramStart"/>
      <w:r w:rsidR="005B2E84">
        <w:rPr>
          <w:rFonts w:ascii="Times New Roman" w:hAnsi="Times New Roman" w:cs="Times New Roman"/>
          <w:bCs/>
          <w:sz w:val="28"/>
          <w:szCs w:val="28"/>
        </w:rPr>
        <w:t>.</w:t>
      </w:r>
      <w:r w:rsidRPr="00676AB5">
        <w:rPr>
          <w:rFonts w:ascii="Times New Roman" w:hAnsi="Times New Roman" w:cs="Times New Roman"/>
          <w:bCs/>
          <w:sz w:val="28"/>
          <w:szCs w:val="28"/>
        </w:rPr>
        <w:t>К</w:t>
      </w:r>
      <w:proofErr w:type="gramEnd"/>
      <w:r w:rsidRPr="00676AB5">
        <w:rPr>
          <w:rFonts w:ascii="Times New Roman" w:hAnsi="Times New Roman" w:cs="Times New Roman"/>
          <w:bCs/>
          <w:sz w:val="28"/>
          <w:szCs w:val="28"/>
        </w:rPr>
        <w:t>исловодска</w:t>
      </w:r>
      <w:proofErr w:type="spellEnd"/>
      <w:r w:rsidRPr="00676AB5">
        <w:rPr>
          <w:rFonts w:ascii="Times New Roman" w:hAnsi="Times New Roman" w:cs="Times New Roman"/>
          <w:bCs/>
          <w:sz w:val="28"/>
          <w:szCs w:val="28"/>
        </w:rPr>
        <w:t xml:space="preserve"> запланировано выделение ассигнований на сумму 90,0 тысяч рублей на реализацию подпрограммы «Развитие малого и среднего предпринимательства» муниципальной программы «Экономическое развитие».</w:t>
      </w:r>
      <w:r w:rsidR="00676AB5" w:rsidRPr="00676AB5">
        <w:rPr>
          <w:rFonts w:ascii="Times New Roman" w:hAnsi="Times New Roman" w:cs="Times New Roman"/>
          <w:bCs/>
          <w:sz w:val="28"/>
          <w:szCs w:val="28"/>
        </w:rPr>
        <w:t xml:space="preserve"> </w:t>
      </w:r>
      <w:r w:rsidRPr="00676AB5">
        <w:rPr>
          <w:rFonts w:ascii="Times New Roman" w:hAnsi="Times New Roman" w:cs="Times New Roman"/>
          <w:bCs/>
          <w:sz w:val="28"/>
          <w:szCs w:val="28"/>
        </w:rPr>
        <w:t>Кассовое исполнение составило 87,630 тысяч рублей. Всего мерами муниципальной поддержки в 2022 году воспользовались 65 субъектов малого и среднего предпринимательства.</w:t>
      </w:r>
    </w:p>
    <w:p w:rsidR="00F84403" w:rsidRDefault="00F84403" w:rsidP="00F84403">
      <w:pPr>
        <w:spacing w:after="0" w:line="240" w:lineRule="auto"/>
        <w:ind w:firstLine="567"/>
        <w:jc w:val="center"/>
        <w:rPr>
          <w:rFonts w:ascii="Times New Roman" w:hAnsi="Times New Roman" w:cs="Times New Roman"/>
          <w:bCs/>
          <w:sz w:val="28"/>
          <w:szCs w:val="28"/>
        </w:rPr>
      </w:pPr>
    </w:p>
    <w:p w:rsidR="00F84403" w:rsidRPr="00F84403" w:rsidRDefault="00F84403" w:rsidP="00F84403">
      <w:pPr>
        <w:spacing w:after="0" w:line="240" w:lineRule="auto"/>
        <w:ind w:firstLine="567"/>
        <w:jc w:val="center"/>
        <w:rPr>
          <w:rFonts w:ascii="Times New Roman" w:hAnsi="Times New Roman" w:cs="Times New Roman"/>
          <w:b/>
          <w:bCs/>
          <w:sz w:val="28"/>
          <w:szCs w:val="28"/>
        </w:rPr>
      </w:pPr>
      <w:r w:rsidRPr="00F84403">
        <w:rPr>
          <w:rFonts w:ascii="Times New Roman" w:hAnsi="Times New Roman" w:cs="Times New Roman"/>
          <w:b/>
          <w:bCs/>
          <w:sz w:val="28"/>
          <w:szCs w:val="28"/>
        </w:rPr>
        <w:t>5.5. Строительство и обеспечение жильем населения</w:t>
      </w:r>
    </w:p>
    <w:p w:rsidR="00F84403" w:rsidRDefault="00F84403" w:rsidP="00F84403">
      <w:pPr>
        <w:autoSpaceDE w:val="0"/>
        <w:autoSpaceDN w:val="0"/>
        <w:adjustRightInd w:val="0"/>
        <w:spacing w:after="0" w:line="240" w:lineRule="auto"/>
        <w:ind w:firstLine="708"/>
        <w:jc w:val="both"/>
        <w:rPr>
          <w:rFonts w:ascii="Times New Roman" w:hAnsi="Times New Roman" w:cs="Times New Roman"/>
          <w:sz w:val="28"/>
          <w:szCs w:val="28"/>
        </w:rPr>
      </w:pPr>
    </w:p>
    <w:p w:rsidR="00B478AC" w:rsidRPr="008D1CC8" w:rsidRDefault="00B478AC" w:rsidP="00B478A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w:t>
      </w:r>
      <w:r w:rsidRPr="008D1CC8">
        <w:rPr>
          <w:rFonts w:ascii="Times New Roman" w:eastAsia="Times New Roman" w:hAnsi="Times New Roman" w:cs="Times New Roman"/>
          <w:sz w:val="28"/>
          <w:szCs w:val="28"/>
          <w:lang w:eastAsia="ru-RU"/>
        </w:rPr>
        <w:t xml:space="preserve"> 2022 году введено в действие жилых домов за счет всех источников финансирования общей площадью -</w:t>
      </w:r>
      <w:r>
        <w:rPr>
          <w:rFonts w:ascii="Times New Roman" w:eastAsia="Times New Roman" w:hAnsi="Times New Roman" w:cs="Times New Roman"/>
          <w:sz w:val="28"/>
          <w:szCs w:val="28"/>
          <w:lang w:eastAsia="ru-RU"/>
        </w:rPr>
        <w:t xml:space="preserve"> </w:t>
      </w:r>
      <w:r w:rsidRPr="008D1CC8">
        <w:rPr>
          <w:rFonts w:ascii="Times New Roman" w:eastAsia="Times New Roman" w:hAnsi="Times New Roman" w:cs="Times New Roman"/>
          <w:sz w:val="28"/>
          <w:szCs w:val="28"/>
          <w:lang w:eastAsia="ru-RU"/>
        </w:rPr>
        <w:t>30,5 тыс. кв. м. (к соответст</w:t>
      </w:r>
      <w:r>
        <w:rPr>
          <w:rFonts w:ascii="Times New Roman" w:eastAsia="Times New Roman" w:hAnsi="Times New Roman" w:cs="Times New Roman"/>
          <w:sz w:val="28"/>
          <w:szCs w:val="28"/>
          <w:lang w:eastAsia="ru-RU"/>
        </w:rPr>
        <w:t xml:space="preserve">вующему показателю 2021 года -  </w:t>
      </w:r>
      <w:r w:rsidRPr="008D1CC8">
        <w:rPr>
          <w:rFonts w:ascii="Times New Roman" w:eastAsia="Times New Roman" w:hAnsi="Times New Roman" w:cs="Times New Roman"/>
          <w:sz w:val="28"/>
          <w:szCs w:val="28"/>
          <w:lang w:eastAsia="ru-RU"/>
        </w:rPr>
        <w:t>55 %), в том числе индивидуальными застройщиками - 0,4 тыс. кв. м. (к соответствующему показателю 2021 года -</w:t>
      </w:r>
      <w:r>
        <w:rPr>
          <w:rFonts w:ascii="Times New Roman" w:eastAsia="Times New Roman" w:hAnsi="Times New Roman" w:cs="Times New Roman"/>
          <w:sz w:val="28"/>
          <w:szCs w:val="28"/>
          <w:lang w:eastAsia="ru-RU"/>
        </w:rPr>
        <w:t xml:space="preserve"> </w:t>
      </w:r>
      <w:r w:rsidRPr="008D1CC8">
        <w:rPr>
          <w:rFonts w:ascii="Times New Roman" w:eastAsia="Times New Roman" w:hAnsi="Times New Roman" w:cs="Times New Roman"/>
          <w:sz w:val="28"/>
          <w:szCs w:val="28"/>
          <w:lang w:eastAsia="ru-RU"/>
        </w:rPr>
        <w:t>6,5%).</w:t>
      </w:r>
    </w:p>
    <w:p w:rsidR="00B478AC" w:rsidRDefault="00B478AC" w:rsidP="00B478AC">
      <w:pPr>
        <w:autoSpaceDE w:val="0"/>
        <w:autoSpaceDN w:val="0"/>
        <w:adjustRightInd w:val="0"/>
        <w:spacing w:after="0" w:line="240" w:lineRule="auto"/>
        <w:jc w:val="center"/>
        <w:rPr>
          <w:rFonts w:ascii="Times New Roman" w:hAnsi="Times New Roman" w:cs="Times New Roman"/>
          <w:b/>
          <w:bCs/>
          <w:sz w:val="28"/>
          <w:szCs w:val="28"/>
        </w:rPr>
      </w:pPr>
    </w:p>
    <w:p w:rsidR="008D1CC8" w:rsidRPr="008D1CC8" w:rsidRDefault="008D1CC8" w:rsidP="008D1CC8">
      <w:pPr>
        <w:spacing w:after="0" w:line="240" w:lineRule="auto"/>
        <w:ind w:firstLine="567"/>
        <w:jc w:val="both"/>
        <w:rPr>
          <w:rFonts w:ascii="Times New Roman" w:eastAsia="Times New Roman" w:hAnsi="Times New Roman" w:cs="Times New Roman"/>
          <w:bCs/>
          <w:sz w:val="28"/>
          <w:szCs w:val="28"/>
          <w:lang w:eastAsia="ru-RU"/>
        </w:rPr>
      </w:pPr>
      <w:r w:rsidRPr="008D1CC8">
        <w:rPr>
          <w:rFonts w:ascii="Times New Roman" w:eastAsia="Times New Roman" w:hAnsi="Times New Roman" w:cs="Times New Roman"/>
          <w:bCs/>
          <w:sz w:val="28"/>
          <w:szCs w:val="28"/>
          <w:lang w:eastAsia="ru-RU"/>
        </w:rPr>
        <w:t>Строительство и обеспечение жильем населения</w:t>
      </w:r>
      <w:r w:rsidR="00524607">
        <w:rPr>
          <w:rFonts w:ascii="Times New Roman" w:eastAsia="Times New Roman" w:hAnsi="Times New Roman" w:cs="Times New Roman"/>
          <w:bCs/>
          <w:sz w:val="28"/>
          <w:szCs w:val="28"/>
          <w:lang w:eastAsia="ru-RU"/>
        </w:rPr>
        <w: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9"/>
        <w:gridCol w:w="1276"/>
      </w:tblGrid>
      <w:tr w:rsidR="00344E8C" w:rsidRPr="00524607" w:rsidTr="00344E8C">
        <w:tc>
          <w:tcPr>
            <w:tcW w:w="7229" w:type="dxa"/>
            <w:tcBorders>
              <w:top w:val="single" w:sz="4" w:space="0" w:color="auto"/>
              <w:left w:val="single" w:sz="4" w:space="0" w:color="auto"/>
              <w:bottom w:val="single" w:sz="4" w:space="0" w:color="auto"/>
              <w:right w:val="single" w:sz="4" w:space="0" w:color="auto"/>
            </w:tcBorders>
            <w:vAlign w:val="center"/>
            <w:hideMark/>
          </w:tcPr>
          <w:p w:rsidR="00344E8C" w:rsidRPr="00524607" w:rsidRDefault="00344E8C" w:rsidP="00524607">
            <w:pPr>
              <w:spacing w:after="0" w:line="256" w:lineRule="auto"/>
              <w:jc w:val="center"/>
              <w:rPr>
                <w:rFonts w:ascii="Times New Roman" w:eastAsia="Times New Roman" w:hAnsi="Times New Roman" w:cs="Times New Roman"/>
                <w:sz w:val="28"/>
                <w:szCs w:val="28"/>
              </w:rPr>
            </w:pPr>
            <w:r w:rsidRPr="00524607">
              <w:rPr>
                <w:rFonts w:ascii="Times New Roman" w:eastAsia="Times New Roman" w:hAnsi="Times New Roman" w:cs="Times New Roman"/>
                <w:sz w:val="28"/>
                <w:szCs w:val="28"/>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4E8C" w:rsidRPr="00524607" w:rsidRDefault="00344E8C" w:rsidP="00524607">
            <w:pPr>
              <w:spacing w:after="0" w:line="256" w:lineRule="auto"/>
              <w:jc w:val="center"/>
              <w:rPr>
                <w:rFonts w:ascii="Times New Roman" w:eastAsia="Times New Roman" w:hAnsi="Times New Roman" w:cs="Times New Roman"/>
                <w:sz w:val="28"/>
                <w:szCs w:val="28"/>
              </w:rPr>
            </w:pPr>
            <w:r w:rsidRPr="00524607">
              <w:rPr>
                <w:rFonts w:ascii="Times New Roman" w:eastAsia="Times New Roman" w:hAnsi="Times New Roman" w:cs="Times New Roman"/>
                <w:sz w:val="28"/>
                <w:szCs w:val="28"/>
              </w:rPr>
              <w:t>2022 год</w:t>
            </w:r>
          </w:p>
        </w:tc>
      </w:tr>
      <w:tr w:rsidR="00344E8C" w:rsidRPr="00524607" w:rsidTr="00344E8C">
        <w:tc>
          <w:tcPr>
            <w:tcW w:w="7229" w:type="dxa"/>
            <w:tcBorders>
              <w:top w:val="single" w:sz="4" w:space="0" w:color="auto"/>
              <w:left w:val="single" w:sz="4" w:space="0" w:color="auto"/>
              <w:bottom w:val="single" w:sz="4" w:space="0" w:color="auto"/>
              <w:right w:val="single" w:sz="4" w:space="0" w:color="auto"/>
            </w:tcBorders>
            <w:hideMark/>
          </w:tcPr>
          <w:p w:rsidR="00344E8C" w:rsidRPr="00524607" w:rsidRDefault="00344E8C" w:rsidP="008D1CC8">
            <w:pPr>
              <w:spacing w:after="0" w:line="256" w:lineRule="auto"/>
              <w:rPr>
                <w:rFonts w:ascii="Times New Roman" w:eastAsia="Times New Roman" w:hAnsi="Times New Roman" w:cs="Times New Roman"/>
                <w:sz w:val="28"/>
                <w:szCs w:val="28"/>
              </w:rPr>
            </w:pPr>
            <w:r w:rsidRPr="00524607">
              <w:rPr>
                <w:rFonts w:ascii="Times New Roman" w:eastAsia="Times New Roman" w:hAnsi="Times New Roman" w:cs="Times New Roman"/>
                <w:sz w:val="28"/>
                <w:szCs w:val="28"/>
              </w:rPr>
              <w:t>Введено в эксплуатацию:</w:t>
            </w:r>
          </w:p>
        </w:tc>
        <w:tc>
          <w:tcPr>
            <w:tcW w:w="1276" w:type="dxa"/>
            <w:tcBorders>
              <w:top w:val="single" w:sz="4" w:space="0" w:color="auto"/>
              <w:left w:val="single" w:sz="4" w:space="0" w:color="auto"/>
              <w:bottom w:val="single" w:sz="4" w:space="0" w:color="auto"/>
              <w:right w:val="single" w:sz="4" w:space="0" w:color="auto"/>
            </w:tcBorders>
          </w:tcPr>
          <w:p w:rsidR="00344E8C" w:rsidRPr="00524607" w:rsidRDefault="00344E8C" w:rsidP="008D1CC8">
            <w:pPr>
              <w:spacing w:after="0" w:line="256" w:lineRule="auto"/>
              <w:jc w:val="center"/>
              <w:rPr>
                <w:rFonts w:ascii="Times New Roman" w:eastAsia="Times New Roman" w:hAnsi="Times New Roman" w:cs="Times New Roman"/>
                <w:sz w:val="28"/>
                <w:szCs w:val="28"/>
              </w:rPr>
            </w:pPr>
          </w:p>
        </w:tc>
      </w:tr>
      <w:tr w:rsidR="00344E8C" w:rsidRPr="00524607" w:rsidTr="00344E8C">
        <w:tc>
          <w:tcPr>
            <w:tcW w:w="7229" w:type="dxa"/>
            <w:tcBorders>
              <w:top w:val="single" w:sz="4" w:space="0" w:color="auto"/>
              <w:left w:val="single" w:sz="4" w:space="0" w:color="auto"/>
              <w:bottom w:val="single" w:sz="4" w:space="0" w:color="auto"/>
              <w:right w:val="single" w:sz="4" w:space="0" w:color="auto"/>
            </w:tcBorders>
            <w:hideMark/>
          </w:tcPr>
          <w:p w:rsidR="00344E8C" w:rsidRPr="00524607" w:rsidRDefault="00344E8C" w:rsidP="008D1CC8">
            <w:pPr>
              <w:spacing w:after="0" w:line="256" w:lineRule="auto"/>
              <w:rPr>
                <w:rFonts w:ascii="Times New Roman" w:eastAsia="Times New Roman" w:hAnsi="Times New Roman" w:cs="Times New Roman"/>
                <w:sz w:val="28"/>
                <w:szCs w:val="28"/>
              </w:rPr>
            </w:pPr>
            <w:r w:rsidRPr="00524607">
              <w:rPr>
                <w:rFonts w:ascii="Times New Roman" w:eastAsia="Times New Roman" w:hAnsi="Times New Roman" w:cs="Times New Roman"/>
                <w:sz w:val="28"/>
                <w:szCs w:val="28"/>
              </w:rPr>
              <w:t>промышленных объектов</w:t>
            </w:r>
          </w:p>
        </w:tc>
        <w:tc>
          <w:tcPr>
            <w:tcW w:w="1276" w:type="dxa"/>
            <w:tcBorders>
              <w:top w:val="single" w:sz="4" w:space="0" w:color="auto"/>
              <w:left w:val="single" w:sz="4" w:space="0" w:color="auto"/>
              <w:bottom w:val="single" w:sz="4" w:space="0" w:color="auto"/>
              <w:right w:val="single" w:sz="4" w:space="0" w:color="auto"/>
            </w:tcBorders>
          </w:tcPr>
          <w:p w:rsidR="00344E8C" w:rsidRPr="00524607" w:rsidRDefault="00344E8C" w:rsidP="008D1CC8">
            <w:pPr>
              <w:spacing w:after="0" w:line="256" w:lineRule="auto"/>
              <w:jc w:val="center"/>
              <w:rPr>
                <w:rFonts w:ascii="Times New Roman" w:eastAsia="Times New Roman" w:hAnsi="Times New Roman" w:cs="Times New Roman"/>
                <w:sz w:val="28"/>
                <w:szCs w:val="28"/>
              </w:rPr>
            </w:pPr>
            <w:r w:rsidRPr="00524607">
              <w:rPr>
                <w:rFonts w:ascii="Times New Roman" w:eastAsia="Times New Roman" w:hAnsi="Times New Roman" w:cs="Times New Roman"/>
                <w:sz w:val="28"/>
                <w:szCs w:val="28"/>
              </w:rPr>
              <w:t>-</w:t>
            </w:r>
          </w:p>
        </w:tc>
      </w:tr>
      <w:tr w:rsidR="00344E8C" w:rsidRPr="00524607" w:rsidTr="00344E8C">
        <w:tc>
          <w:tcPr>
            <w:tcW w:w="7229" w:type="dxa"/>
            <w:tcBorders>
              <w:top w:val="single" w:sz="4" w:space="0" w:color="auto"/>
              <w:left w:val="single" w:sz="4" w:space="0" w:color="auto"/>
              <w:bottom w:val="single" w:sz="4" w:space="0" w:color="auto"/>
              <w:right w:val="single" w:sz="4" w:space="0" w:color="auto"/>
            </w:tcBorders>
            <w:hideMark/>
          </w:tcPr>
          <w:p w:rsidR="00344E8C" w:rsidRPr="00524607" w:rsidRDefault="00344E8C" w:rsidP="008D1CC8">
            <w:pPr>
              <w:spacing w:after="0" w:line="256" w:lineRule="auto"/>
              <w:rPr>
                <w:rFonts w:ascii="Times New Roman" w:eastAsia="Times New Roman" w:hAnsi="Times New Roman" w:cs="Times New Roman"/>
                <w:sz w:val="28"/>
                <w:szCs w:val="28"/>
              </w:rPr>
            </w:pPr>
            <w:r w:rsidRPr="00524607">
              <w:rPr>
                <w:rFonts w:ascii="Times New Roman" w:eastAsia="Times New Roman" w:hAnsi="Times New Roman" w:cs="Times New Roman"/>
                <w:sz w:val="28"/>
                <w:szCs w:val="28"/>
              </w:rPr>
              <w:t>торговых предприятий</w:t>
            </w:r>
          </w:p>
        </w:tc>
        <w:tc>
          <w:tcPr>
            <w:tcW w:w="1276" w:type="dxa"/>
            <w:tcBorders>
              <w:top w:val="single" w:sz="4" w:space="0" w:color="auto"/>
              <w:left w:val="single" w:sz="4" w:space="0" w:color="auto"/>
              <w:bottom w:val="single" w:sz="4" w:space="0" w:color="auto"/>
              <w:right w:val="single" w:sz="4" w:space="0" w:color="auto"/>
            </w:tcBorders>
          </w:tcPr>
          <w:p w:rsidR="00344E8C" w:rsidRPr="00524607" w:rsidRDefault="00344E8C" w:rsidP="008D1CC8">
            <w:pPr>
              <w:spacing w:after="0" w:line="256" w:lineRule="auto"/>
              <w:jc w:val="center"/>
              <w:rPr>
                <w:rFonts w:ascii="Times New Roman" w:eastAsia="Times New Roman" w:hAnsi="Times New Roman" w:cs="Times New Roman"/>
                <w:sz w:val="28"/>
                <w:szCs w:val="28"/>
              </w:rPr>
            </w:pPr>
            <w:r w:rsidRPr="00524607">
              <w:rPr>
                <w:rFonts w:ascii="Times New Roman" w:eastAsia="Times New Roman" w:hAnsi="Times New Roman" w:cs="Times New Roman"/>
                <w:sz w:val="28"/>
                <w:szCs w:val="28"/>
              </w:rPr>
              <w:t>1</w:t>
            </w:r>
          </w:p>
        </w:tc>
      </w:tr>
      <w:tr w:rsidR="00344E8C" w:rsidRPr="00524607" w:rsidTr="00344E8C">
        <w:tc>
          <w:tcPr>
            <w:tcW w:w="7229" w:type="dxa"/>
            <w:tcBorders>
              <w:top w:val="single" w:sz="4" w:space="0" w:color="auto"/>
              <w:left w:val="single" w:sz="4" w:space="0" w:color="auto"/>
              <w:bottom w:val="single" w:sz="4" w:space="0" w:color="auto"/>
              <w:right w:val="single" w:sz="4" w:space="0" w:color="auto"/>
            </w:tcBorders>
            <w:hideMark/>
          </w:tcPr>
          <w:p w:rsidR="00344E8C" w:rsidRPr="00524607" w:rsidRDefault="00344E8C" w:rsidP="008D1CC8">
            <w:pPr>
              <w:spacing w:after="0" w:line="256" w:lineRule="auto"/>
              <w:rPr>
                <w:rFonts w:ascii="Times New Roman" w:eastAsia="Times New Roman" w:hAnsi="Times New Roman" w:cs="Times New Roman"/>
                <w:sz w:val="28"/>
                <w:szCs w:val="28"/>
              </w:rPr>
            </w:pPr>
            <w:r w:rsidRPr="00524607">
              <w:rPr>
                <w:rFonts w:ascii="Times New Roman" w:eastAsia="Times New Roman" w:hAnsi="Times New Roman" w:cs="Times New Roman"/>
                <w:sz w:val="28"/>
                <w:szCs w:val="28"/>
              </w:rPr>
              <w:t xml:space="preserve">социальных объектов </w:t>
            </w:r>
          </w:p>
        </w:tc>
        <w:tc>
          <w:tcPr>
            <w:tcW w:w="1276" w:type="dxa"/>
            <w:tcBorders>
              <w:top w:val="single" w:sz="4" w:space="0" w:color="auto"/>
              <w:left w:val="single" w:sz="4" w:space="0" w:color="auto"/>
              <w:bottom w:val="single" w:sz="4" w:space="0" w:color="auto"/>
              <w:right w:val="single" w:sz="4" w:space="0" w:color="auto"/>
            </w:tcBorders>
          </w:tcPr>
          <w:p w:rsidR="00344E8C" w:rsidRPr="00524607" w:rsidRDefault="00344E8C" w:rsidP="008D1CC8">
            <w:pPr>
              <w:spacing w:after="0" w:line="256" w:lineRule="auto"/>
              <w:jc w:val="center"/>
              <w:rPr>
                <w:rFonts w:ascii="Times New Roman" w:eastAsia="Times New Roman" w:hAnsi="Times New Roman" w:cs="Times New Roman"/>
                <w:sz w:val="28"/>
                <w:szCs w:val="28"/>
              </w:rPr>
            </w:pPr>
            <w:r w:rsidRPr="00524607">
              <w:rPr>
                <w:rFonts w:ascii="Times New Roman" w:eastAsia="Times New Roman" w:hAnsi="Times New Roman" w:cs="Times New Roman"/>
                <w:sz w:val="28"/>
                <w:szCs w:val="28"/>
              </w:rPr>
              <w:t>3</w:t>
            </w:r>
          </w:p>
        </w:tc>
      </w:tr>
      <w:tr w:rsidR="00344E8C" w:rsidRPr="00524607" w:rsidTr="00344E8C">
        <w:tc>
          <w:tcPr>
            <w:tcW w:w="7229" w:type="dxa"/>
            <w:tcBorders>
              <w:top w:val="single" w:sz="4" w:space="0" w:color="auto"/>
              <w:left w:val="single" w:sz="4" w:space="0" w:color="auto"/>
              <w:bottom w:val="single" w:sz="4" w:space="0" w:color="auto"/>
              <w:right w:val="single" w:sz="4" w:space="0" w:color="auto"/>
            </w:tcBorders>
            <w:hideMark/>
          </w:tcPr>
          <w:p w:rsidR="00344E8C" w:rsidRPr="00524607" w:rsidRDefault="00344E8C" w:rsidP="008D1CC8">
            <w:pPr>
              <w:spacing w:after="0" w:line="256" w:lineRule="auto"/>
              <w:rPr>
                <w:rFonts w:ascii="Times New Roman" w:eastAsia="Times New Roman" w:hAnsi="Times New Roman" w:cs="Times New Roman"/>
                <w:sz w:val="28"/>
                <w:szCs w:val="28"/>
              </w:rPr>
            </w:pPr>
            <w:r w:rsidRPr="00524607">
              <w:rPr>
                <w:rFonts w:ascii="Times New Roman" w:eastAsia="Times New Roman" w:hAnsi="Times New Roman" w:cs="Times New Roman"/>
                <w:sz w:val="28"/>
                <w:szCs w:val="28"/>
              </w:rPr>
              <w:t>санаторно-курортных объектов</w:t>
            </w:r>
          </w:p>
        </w:tc>
        <w:tc>
          <w:tcPr>
            <w:tcW w:w="1276" w:type="dxa"/>
            <w:tcBorders>
              <w:top w:val="single" w:sz="4" w:space="0" w:color="auto"/>
              <w:left w:val="single" w:sz="4" w:space="0" w:color="auto"/>
              <w:bottom w:val="single" w:sz="4" w:space="0" w:color="auto"/>
              <w:right w:val="single" w:sz="4" w:space="0" w:color="auto"/>
            </w:tcBorders>
          </w:tcPr>
          <w:p w:rsidR="00344E8C" w:rsidRPr="00524607" w:rsidRDefault="00344E8C" w:rsidP="008D1CC8">
            <w:pPr>
              <w:spacing w:after="0" w:line="25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344E8C" w:rsidRPr="00524607" w:rsidTr="00344E8C">
        <w:tc>
          <w:tcPr>
            <w:tcW w:w="7229" w:type="dxa"/>
            <w:tcBorders>
              <w:top w:val="single" w:sz="4" w:space="0" w:color="auto"/>
              <w:left w:val="single" w:sz="4" w:space="0" w:color="auto"/>
              <w:bottom w:val="single" w:sz="4" w:space="0" w:color="auto"/>
              <w:right w:val="single" w:sz="4" w:space="0" w:color="auto"/>
            </w:tcBorders>
            <w:hideMark/>
          </w:tcPr>
          <w:p w:rsidR="00344E8C" w:rsidRPr="00524607" w:rsidRDefault="00344E8C" w:rsidP="008D1CC8">
            <w:pPr>
              <w:spacing w:after="0" w:line="25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524607">
              <w:rPr>
                <w:rFonts w:ascii="Times New Roman" w:eastAsia="Times New Roman" w:hAnsi="Times New Roman" w:cs="Times New Roman"/>
                <w:sz w:val="28"/>
                <w:szCs w:val="28"/>
              </w:rPr>
              <w:t xml:space="preserve">ногоквартирных жилых домов </w:t>
            </w:r>
          </w:p>
        </w:tc>
        <w:tc>
          <w:tcPr>
            <w:tcW w:w="1276" w:type="dxa"/>
            <w:tcBorders>
              <w:top w:val="single" w:sz="4" w:space="0" w:color="auto"/>
              <w:left w:val="single" w:sz="4" w:space="0" w:color="auto"/>
              <w:bottom w:val="single" w:sz="4" w:space="0" w:color="auto"/>
              <w:right w:val="single" w:sz="4" w:space="0" w:color="auto"/>
            </w:tcBorders>
          </w:tcPr>
          <w:p w:rsidR="00344E8C" w:rsidRPr="00524607" w:rsidRDefault="00344E8C" w:rsidP="008D1CC8">
            <w:pPr>
              <w:spacing w:after="0" w:line="256" w:lineRule="auto"/>
              <w:jc w:val="center"/>
              <w:rPr>
                <w:rFonts w:ascii="Times New Roman" w:eastAsia="Times New Roman" w:hAnsi="Times New Roman" w:cs="Times New Roman"/>
                <w:sz w:val="28"/>
                <w:szCs w:val="28"/>
              </w:rPr>
            </w:pPr>
            <w:r w:rsidRPr="00524607">
              <w:rPr>
                <w:rFonts w:ascii="Times New Roman" w:eastAsia="Times New Roman" w:hAnsi="Times New Roman" w:cs="Times New Roman"/>
                <w:sz w:val="28"/>
                <w:szCs w:val="28"/>
              </w:rPr>
              <w:t>3</w:t>
            </w:r>
          </w:p>
        </w:tc>
      </w:tr>
      <w:tr w:rsidR="00344E8C" w:rsidRPr="00524607" w:rsidTr="00344E8C">
        <w:tc>
          <w:tcPr>
            <w:tcW w:w="7229" w:type="dxa"/>
            <w:tcBorders>
              <w:top w:val="single" w:sz="4" w:space="0" w:color="auto"/>
              <w:left w:val="single" w:sz="4" w:space="0" w:color="auto"/>
              <w:bottom w:val="single" w:sz="4" w:space="0" w:color="auto"/>
              <w:right w:val="single" w:sz="4" w:space="0" w:color="auto"/>
            </w:tcBorders>
            <w:hideMark/>
          </w:tcPr>
          <w:p w:rsidR="00344E8C" w:rsidRPr="00524607" w:rsidRDefault="00344E8C" w:rsidP="008D1CC8">
            <w:pPr>
              <w:spacing w:after="0" w:line="25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524607">
              <w:rPr>
                <w:rFonts w:ascii="Times New Roman" w:eastAsia="Times New Roman" w:hAnsi="Times New Roman" w:cs="Times New Roman"/>
                <w:sz w:val="28"/>
                <w:szCs w:val="28"/>
              </w:rPr>
              <w:t>омов построенных индивидуальным способом</w:t>
            </w:r>
          </w:p>
        </w:tc>
        <w:tc>
          <w:tcPr>
            <w:tcW w:w="1276" w:type="dxa"/>
            <w:tcBorders>
              <w:top w:val="single" w:sz="4" w:space="0" w:color="auto"/>
              <w:left w:val="single" w:sz="4" w:space="0" w:color="auto"/>
              <w:bottom w:val="single" w:sz="4" w:space="0" w:color="auto"/>
              <w:right w:val="single" w:sz="4" w:space="0" w:color="auto"/>
            </w:tcBorders>
          </w:tcPr>
          <w:p w:rsidR="00344E8C" w:rsidRPr="00524607" w:rsidRDefault="00344E8C" w:rsidP="008D1CC8">
            <w:pPr>
              <w:spacing w:after="0" w:line="256" w:lineRule="auto"/>
              <w:jc w:val="center"/>
              <w:rPr>
                <w:rFonts w:ascii="Times New Roman" w:eastAsia="Times New Roman" w:hAnsi="Times New Roman" w:cs="Times New Roman"/>
                <w:sz w:val="28"/>
                <w:szCs w:val="28"/>
              </w:rPr>
            </w:pPr>
            <w:r w:rsidRPr="00524607">
              <w:rPr>
                <w:rFonts w:ascii="Times New Roman" w:eastAsia="Times New Roman" w:hAnsi="Times New Roman" w:cs="Times New Roman"/>
                <w:sz w:val="28"/>
                <w:szCs w:val="28"/>
              </w:rPr>
              <w:t>1</w:t>
            </w:r>
          </w:p>
        </w:tc>
      </w:tr>
      <w:tr w:rsidR="00344E8C" w:rsidRPr="00524607" w:rsidTr="00344E8C">
        <w:tc>
          <w:tcPr>
            <w:tcW w:w="7229" w:type="dxa"/>
            <w:tcBorders>
              <w:top w:val="single" w:sz="4" w:space="0" w:color="auto"/>
              <w:left w:val="single" w:sz="4" w:space="0" w:color="auto"/>
              <w:bottom w:val="single" w:sz="4" w:space="0" w:color="auto"/>
              <w:right w:val="single" w:sz="4" w:space="0" w:color="auto"/>
            </w:tcBorders>
            <w:hideMark/>
          </w:tcPr>
          <w:p w:rsidR="00344E8C" w:rsidRPr="00524607" w:rsidRDefault="00344E8C" w:rsidP="008D1CC8">
            <w:pPr>
              <w:spacing w:after="0" w:line="25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524607">
              <w:rPr>
                <w:rFonts w:ascii="Times New Roman" w:eastAsia="Times New Roman" w:hAnsi="Times New Roman" w:cs="Times New Roman"/>
                <w:sz w:val="28"/>
                <w:szCs w:val="28"/>
              </w:rPr>
              <w:t>вартир</w:t>
            </w:r>
          </w:p>
        </w:tc>
        <w:tc>
          <w:tcPr>
            <w:tcW w:w="1276" w:type="dxa"/>
            <w:tcBorders>
              <w:top w:val="single" w:sz="4" w:space="0" w:color="auto"/>
              <w:left w:val="single" w:sz="4" w:space="0" w:color="auto"/>
              <w:bottom w:val="single" w:sz="4" w:space="0" w:color="auto"/>
              <w:right w:val="single" w:sz="4" w:space="0" w:color="auto"/>
            </w:tcBorders>
          </w:tcPr>
          <w:p w:rsidR="00344E8C" w:rsidRPr="00524607" w:rsidRDefault="00344E8C" w:rsidP="008D1CC8">
            <w:pPr>
              <w:spacing w:after="0" w:line="256" w:lineRule="auto"/>
              <w:jc w:val="center"/>
              <w:rPr>
                <w:rFonts w:ascii="Times New Roman" w:eastAsia="Times New Roman" w:hAnsi="Times New Roman" w:cs="Times New Roman"/>
                <w:sz w:val="28"/>
                <w:szCs w:val="28"/>
              </w:rPr>
            </w:pPr>
            <w:r w:rsidRPr="00524607">
              <w:rPr>
                <w:rFonts w:ascii="Times New Roman" w:eastAsia="Times New Roman" w:hAnsi="Times New Roman" w:cs="Times New Roman"/>
                <w:sz w:val="28"/>
                <w:szCs w:val="28"/>
              </w:rPr>
              <w:t>335</w:t>
            </w:r>
          </w:p>
        </w:tc>
      </w:tr>
      <w:tr w:rsidR="00344E8C" w:rsidRPr="00524607" w:rsidTr="00344E8C">
        <w:tc>
          <w:tcPr>
            <w:tcW w:w="7229" w:type="dxa"/>
            <w:tcBorders>
              <w:top w:val="single" w:sz="4" w:space="0" w:color="auto"/>
              <w:left w:val="single" w:sz="4" w:space="0" w:color="auto"/>
              <w:bottom w:val="single" w:sz="4" w:space="0" w:color="auto"/>
              <w:right w:val="single" w:sz="4" w:space="0" w:color="auto"/>
            </w:tcBorders>
            <w:hideMark/>
          </w:tcPr>
          <w:p w:rsidR="00344E8C" w:rsidRPr="00524607" w:rsidRDefault="00344E8C" w:rsidP="008D1CC8">
            <w:pPr>
              <w:spacing w:after="0" w:line="256" w:lineRule="auto"/>
              <w:rPr>
                <w:rFonts w:ascii="Times New Roman" w:eastAsia="Times New Roman" w:hAnsi="Times New Roman" w:cs="Times New Roman"/>
                <w:sz w:val="28"/>
                <w:szCs w:val="28"/>
              </w:rPr>
            </w:pPr>
            <w:r w:rsidRPr="00524607">
              <w:rPr>
                <w:rFonts w:ascii="Times New Roman" w:eastAsia="Times New Roman" w:hAnsi="Times New Roman" w:cs="Times New Roman"/>
                <w:sz w:val="28"/>
                <w:szCs w:val="28"/>
              </w:rPr>
              <w:t>Общей площадью (</w:t>
            </w:r>
            <w:proofErr w:type="spellStart"/>
            <w:r w:rsidRPr="00524607">
              <w:rPr>
                <w:rFonts w:ascii="Times New Roman" w:eastAsia="Times New Roman" w:hAnsi="Times New Roman" w:cs="Times New Roman"/>
                <w:sz w:val="28"/>
                <w:szCs w:val="28"/>
              </w:rPr>
              <w:t>кв</w:t>
            </w:r>
            <w:proofErr w:type="gramStart"/>
            <w:r w:rsidRPr="00524607">
              <w:rPr>
                <w:rFonts w:ascii="Times New Roman" w:eastAsia="Times New Roman" w:hAnsi="Times New Roman" w:cs="Times New Roman"/>
                <w:sz w:val="28"/>
                <w:szCs w:val="28"/>
              </w:rPr>
              <w:t>.м</w:t>
            </w:r>
            <w:proofErr w:type="spellEnd"/>
            <w:proofErr w:type="gramEnd"/>
            <w:r w:rsidRPr="00524607">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344E8C" w:rsidRPr="00524607" w:rsidRDefault="00344E8C" w:rsidP="008D1CC8">
            <w:pPr>
              <w:spacing w:after="0" w:line="256" w:lineRule="auto"/>
              <w:jc w:val="center"/>
              <w:rPr>
                <w:rFonts w:ascii="Times New Roman" w:eastAsia="Times New Roman" w:hAnsi="Times New Roman" w:cs="Times New Roman"/>
                <w:sz w:val="28"/>
                <w:szCs w:val="28"/>
              </w:rPr>
            </w:pPr>
            <w:r w:rsidRPr="00524607">
              <w:rPr>
                <w:rFonts w:ascii="Times New Roman" w:eastAsia="Times New Roman" w:hAnsi="Times New Roman" w:cs="Times New Roman"/>
                <w:sz w:val="28"/>
                <w:szCs w:val="28"/>
              </w:rPr>
              <w:t>30503,5</w:t>
            </w:r>
          </w:p>
        </w:tc>
      </w:tr>
      <w:tr w:rsidR="00344E8C" w:rsidRPr="00524607" w:rsidTr="00344E8C">
        <w:tc>
          <w:tcPr>
            <w:tcW w:w="7229" w:type="dxa"/>
            <w:tcBorders>
              <w:top w:val="single" w:sz="4" w:space="0" w:color="auto"/>
              <w:left w:val="single" w:sz="4" w:space="0" w:color="auto"/>
              <w:bottom w:val="single" w:sz="4" w:space="0" w:color="auto"/>
              <w:right w:val="single" w:sz="4" w:space="0" w:color="auto"/>
            </w:tcBorders>
            <w:hideMark/>
          </w:tcPr>
          <w:p w:rsidR="00344E8C" w:rsidRPr="00524607" w:rsidRDefault="00344E8C" w:rsidP="008D1CC8">
            <w:pPr>
              <w:spacing w:after="0" w:line="256" w:lineRule="auto"/>
              <w:rPr>
                <w:rFonts w:ascii="Times New Roman" w:eastAsia="Times New Roman" w:hAnsi="Times New Roman" w:cs="Times New Roman"/>
                <w:sz w:val="28"/>
                <w:szCs w:val="28"/>
              </w:rPr>
            </w:pPr>
            <w:r w:rsidRPr="00524607">
              <w:rPr>
                <w:rFonts w:ascii="Times New Roman" w:eastAsia="Times New Roman" w:hAnsi="Times New Roman" w:cs="Times New Roman"/>
                <w:sz w:val="28"/>
                <w:szCs w:val="28"/>
              </w:rPr>
              <w:t xml:space="preserve">в </w:t>
            </w:r>
            <w:proofErr w:type="spellStart"/>
            <w:r w:rsidRPr="00524607">
              <w:rPr>
                <w:rFonts w:ascii="Times New Roman" w:eastAsia="Times New Roman" w:hAnsi="Times New Roman" w:cs="Times New Roman"/>
                <w:sz w:val="28"/>
                <w:szCs w:val="28"/>
              </w:rPr>
              <w:t>т.ч</w:t>
            </w:r>
            <w:proofErr w:type="spellEnd"/>
            <w:r w:rsidRPr="00524607">
              <w:rPr>
                <w:rFonts w:ascii="Times New Roman" w:eastAsia="Times New Roman" w:hAnsi="Times New Roman" w:cs="Times New Roman"/>
                <w:sz w:val="28"/>
                <w:szCs w:val="28"/>
              </w:rPr>
              <w:t xml:space="preserve">. </w:t>
            </w:r>
            <w:proofErr w:type="gramStart"/>
            <w:r w:rsidRPr="00524607">
              <w:rPr>
                <w:rFonts w:ascii="Times New Roman" w:eastAsia="Times New Roman" w:hAnsi="Times New Roman" w:cs="Times New Roman"/>
                <w:sz w:val="28"/>
                <w:szCs w:val="28"/>
              </w:rPr>
              <w:t>построенных</w:t>
            </w:r>
            <w:proofErr w:type="gramEnd"/>
            <w:r w:rsidRPr="00524607">
              <w:rPr>
                <w:rFonts w:ascii="Times New Roman" w:eastAsia="Times New Roman" w:hAnsi="Times New Roman" w:cs="Times New Roman"/>
                <w:sz w:val="28"/>
                <w:szCs w:val="28"/>
              </w:rPr>
              <w:t xml:space="preserve"> индивидуальным способом:</w:t>
            </w:r>
          </w:p>
        </w:tc>
        <w:tc>
          <w:tcPr>
            <w:tcW w:w="1276" w:type="dxa"/>
            <w:tcBorders>
              <w:top w:val="single" w:sz="4" w:space="0" w:color="auto"/>
              <w:left w:val="single" w:sz="4" w:space="0" w:color="auto"/>
              <w:bottom w:val="single" w:sz="4" w:space="0" w:color="auto"/>
              <w:right w:val="single" w:sz="4" w:space="0" w:color="auto"/>
            </w:tcBorders>
          </w:tcPr>
          <w:p w:rsidR="00344E8C" w:rsidRPr="00524607" w:rsidRDefault="00344E8C" w:rsidP="008D1CC8">
            <w:pPr>
              <w:spacing w:after="0" w:line="256" w:lineRule="auto"/>
              <w:jc w:val="center"/>
              <w:rPr>
                <w:rFonts w:ascii="Times New Roman" w:eastAsia="Times New Roman" w:hAnsi="Times New Roman" w:cs="Times New Roman"/>
                <w:sz w:val="28"/>
                <w:szCs w:val="28"/>
              </w:rPr>
            </w:pPr>
            <w:r w:rsidRPr="00524607">
              <w:rPr>
                <w:rFonts w:ascii="Times New Roman" w:eastAsia="Times New Roman" w:hAnsi="Times New Roman" w:cs="Times New Roman"/>
                <w:sz w:val="28"/>
                <w:szCs w:val="28"/>
              </w:rPr>
              <w:t>362,2</w:t>
            </w:r>
          </w:p>
        </w:tc>
      </w:tr>
    </w:tbl>
    <w:p w:rsidR="00967E78" w:rsidRDefault="00967E78" w:rsidP="008D1CC8">
      <w:pPr>
        <w:spacing w:after="0" w:line="240" w:lineRule="auto"/>
        <w:jc w:val="center"/>
        <w:rPr>
          <w:rFonts w:ascii="Times New Roman" w:eastAsia="Times New Roman" w:hAnsi="Times New Roman" w:cs="Times New Roman"/>
          <w:b/>
          <w:sz w:val="28"/>
          <w:szCs w:val="24"/>
          <w:lang w:eastAsia="ru-RU"/>
        </w:rPr>
      </w:pPr>
    </w:p>
    <w:p w:rsidR="008D1CC8" w:rsidRPr="004412C1" w:rsidRDefault="008D1CC8" w:rsidP="008D1CC8">
      <w:pPr>
        <w:spacing w:after="0" w:line="240" w:lineRule="auto"/>
        <w:jc w:val="center"/>
        <w:rPr>
          <w:rFonts w:ascii="Times New Roman" w:eastAsia="Times New Roman" w:hAnsi="Times New Roman" w:cs="Times New Roman"/>
          <w:sz w:val="28"/>
          <w:szCs w:val="24"/>
          <w:lang w:eastAsia="ru-RU"/>
        </w:rPr>
      </w:pPr>
      <w:r w:rsidRPr="004412C1">
        <w:rPr>
          <w:rFonts w:ascii="Times New Roman" w:eastAsia="Times New Roman" w:hAnsi="Times New Roman" w:cs="Times New Roman"/>
          <w:sz w:val="28"/>
          <w:szCs w:val="24"/>
          <w:lang w:eastAsia="ru-RU"/>
        </w:rPr>
        <w:t>Общая площадь жилья,</w:t>
      </w:r>
    </w:p>
    <w:p w:rsidR="008D1CC8" w:rsidRPr="004412C1" w:rsidRDefault="008D1CC8" w:rsidP="008D1CC8">
      <w:pPr>
        <w:spacing w:after="0" w:line="240" w:lineRule="auto"/>
        <w:jc w:val="center"/>
        <w:rPr>
          <w:rFonts w:ascii="Times New Roman" w:eastAsia="Times New Roman" w:hAnsi="Times New Roman" w:cs="Times New Roman"/>
          <w:sz w:val="20"/>
          <w:szCs w:val="24"/>
          <w:lang w:eastAsia="ru-RU"/>
        </w:rPr>
      </w:pPr>
      <w:r w:rsidRPr="004412C1">
        <w:rPr>
          <w:rFonts w:ascii="Times New Roman" w:eastAsia="Times New Roman" w:hAnsi="Times New Roman" w:cs="Times New Roman"/>
          <w:sz w:val="28"/>
          <w:szCs w:val="24"/>
          <w:lang w:eastAsia="ru-RU"/>
        </w:rPr>
        <w:t>возведенного всеми способами строительства</w:t>
      </w:r>
      <w:r w:rsidRPr="004412C1">
        <w:rPr>
          <w:rFonts w:ascii="Times New Roman" w:eastAsia="Times New Roman" w:hAnsi="Times New Roman" w:cs="Times New Roman"/>
          <w:sz w:val="24"/>
          <w:szCs w:val="24"/>
          <w:lang w:eastAsia="ru-RU"/>
        </w:rPr>
        <w:t xml:space="preserve">        (тыс. кв. м)</w:t>
      </w:r>
    </w:p>
    <w:tbl>
      <w:tblPr>
        <w:tblStyle w:val="-41111"/>
        <w:tblW w:w="9393" w:type="dxa"/>
        <w:jc w:val="center"/>
        <w:tblInd w:w="-3065" w:type="dxa"/>
        <w:tblLayout w:type="fixed"/>
        <w:tblLook w:val="04A0" w:firstRow="1" w:lastRow="0" w:firstColumn="1" w:lastColumn="0" w:noHBand="0" w:noVBand="1"/>
      </w:tblPr>
      <w:tblGrid>
        <w:gridCol w:w="4771"/>
        <w:gridCol w:w="1135"/>
        <w:gridCol w:w="1135"/>
        <w:gridCol w:w="1264"/>
        <w:gridCol w:w="1088"/>
      </w:tblGrid>
      <w:tr w:rsidR="008D1CC8" w:rsidRPr="004412C1" w:rsidTr="00967E78">
        <w:trPr>
          <w:cnfStyle w:val="100000000000" w:firstRow="1" w:lastRow="0" w:firstColumn="0" w:lastColumn="0" w:oddVBand="0" w:evenVBand="0" w:oddHBand="0" w:evenHBand="0" w:firstRowFirstColumn="0" w:firstRowLastColumn="0" w:lastRowFirstColumn="0" w:lastRowLastColumn="0"/>
          <w:trHeight w:val="464"/>
          <w:jc w:val="center"/>
        </w:trPr>
        <w:tc>
          <w:tcPr>
            <w:cnfStyle w:val="001000000000" w:firstRow="0" w:lastRow="0" w:firstColumn="1" w:lastColumn="0" w:oddVBand="0" w:evenVBand="0" w:oddHBand="0" w:evenHBand="0" w:firstRowFirstColumn="0" w:firstRowLastColumn="0" w:lastRowFirstColumn="0" w:lastRowLastColumn="0"/>
            <w:tcW w:w="4771" w:type="dxa"/>
            <w:hideMark/>
          </w:tcPr>
          <w:p w:rsidR="008D1CC8" w:rsidRPr="004412C1" w:rsidRDefault="008D1CC8" w:rsidP="008D1CC8">
            <w:pPr>
              <w:rPr>
                <w:b w:val="0"/>
                <w:lang w:eastAsia="ru-RU"/>
              </w:rPr>
            </w:pPr>
          </w:p>
        </w:tc>
        <w:tc>
          <w:tcPr>
            <w:tcW w:w="1135" w:type="dxa"/>
            <w:hideMark/>
          </w:tcPr>
          <w:p w:rsidR="008D1CC8" w:rsidRPr="004412C1" w:rsidRDefault="008D1CC8" w:rsidP="008D1CC8">
            <w:pPr>
              <w:jc w:val="center"/>
              <w:cnfStyle w:val="100000000000" w:firstRow="1" w:lastRow="0" w:firstColumn="0" w:lastColumn="0" w:oddVBand="0" w:evenVBand="0" w:oddHBand="0" w:evenHBand="0" w:firstRowFirstColumn="0" w:firstRowLastColumn="0" w:lastRowFirstColumn="0" w:lastRowLastColumn="0"/>
              <w:rPr>
                <w:b w:val="0"/>
                <w:sz w:val="24"/>
                <w:szCs w:val="24"/>
                <w:lang w:eastAsia="ru-RU"/>
              </w:rPr>
            </w:pPr>
            <w:r w:rsidRPr="004412C1">
              <w:rPr>
                <w:b w:val="0"/>
                <w:sz w:val="24"/>
                <w:szCs w:val="24"/>
                <w:lang w:eastAsia="ru-RU"/>
              </w:rPr>
              <w:t>2019</w:t>
            </w:r>
          </w:p>
          <w:p w:rsidR="008D1CC8" w:rsidRPr="004412C1" w:rsidRDefault="008D1CC8" w:rsidP="008D1CC8">
            <w:pPr>
              <w:jc w:val="center"/>
              <w:cnfStyle w:val="100000000000" w:firstRow="1" w:lastRow="0" w:firstColumn="0" w:lastColumn="0" w:oddVBand="0" w:evenVBand="0" w:oddHBand="0" w:evenHBand="0" w:firstRowFirstColumn="0" w:firstRowLastColumn="0" w:lastRowFirstColumn="0" w:lastRowLastColumn="0"/>
              <w:rPr>
                <w:b w:val="0"/>
                <w:sz w:val="24"/>
                <w:szCs w:val="24"/>
                <w:lang w:eastAsia="ru-RU"/>
              </w:rPr>
            </w:pPr>
            <w:proofErr w:type="gramStart"/>
            <w:r w:rsidRPr="004412C1">
              <w:rPr>
                <w:b w:val="0"/>
                <w:sz w:val="24"/>
                <w:szCs w:val="24"/>
                <w:lang w:eastAsia="ru-RU"/>
              </w:rPr>
              <w:t>г</w:t>
            </w:r>
            <w:proofErr w:type="gramEnd"/>
            <w:r w:rsidRPr="004412C1">
              <w:rPr>
                <w:b w:val="0"/>
                <w:sz w:val="24"/>
                <w:szCs w:val="24"/>
                <w:lang w:eastAsia="ru-RU"/>
              </w:rPr>
              <w:t>.</w:t>
            </w:r>
          </w:p>
        </w:tc>
        <w:tc>
          <w:tcPr>
            <w:tcW w:w="1135" w:type="dxa"/>
            <w:hideMark/>
          </w:tcPr>
          <w:p w:rsidR="008D1CC8" w:rsidRPr="004412C1" w:rsidRDefault="008D1CC8" w:rsidP="008D1CC8">
            <w:pPr>
              <w:jc w:val="center"/>
              <w:cnfStyle w:val="100000000000" w:firstRow="1" w:lastRow="0" w:firstColumn="0" w:lastColumn="0" w:oddVBand="0" w:evenVBand="0" w:oddHBand="0" w:evenHBand="0" w:firstRowFirstColumn="0" w:firstRowLastColumn="0" w:lastRowFirstColumn="0" w:lastRowLastColumn="0"/>
              <w:rPr>
                <w:b w:val="0"/>
                <w:sz w:val="24"/>
                <w:szCs w:val="24"/>
                <w:lang w:eastAsia="ru-RU"/>
              </w:rPr>
            </w:pPr>
            <w:r w:rsidRPr="004412C1">
              <w:rPr>
                <w:b w:val="0"/>
                <w:sz w:val="24"/>
                <w:szCs w:val="24"/>
                <w:lang w:eastAsia="ru-RU"/>
              </w:rPr>
              <w:t>2020 г.</w:t>
            </w:r>
          </w:p>
        </w:tc>
        <w:tc>
          <w:tcPr>
            <w:tcW w:w="1264" w:type="dxa"/>
            <w:hideMark/>
          </w:tcPr>
          <w:p w:rsidR="008D1CC8" w:rsidRPr="004412C1" w:rsidRDefault="008D1CC8" w:rsidP="008D1CC8">
            <w:pPr>
              <w:jc w:val="center"/>
              <w:cnfStyle w:val="100000000000" w:firstRow="1" w:lastRow="0" w:firstColumn="0" w:lastColumn="0" w:oddVBand="0" w:evenVBand="0" w:oddHBand="0" w:evenHBand="0" w:firstRowFirstColumn="0" w:firstRowLastColumn="0" w:lastRowFirstColumn="0" w:lastRowLastColumn="0"/>
              <w:rPr>
                <w:b w:val="0"/>
                <w:sz w:val="24"/>
                <w:szCs w:val="24"/>
                <w:lang w:eastAsia="ru-RU"/>
              </w:rPr>
            </w:pPr>
            <w:r w:rsidRPr="004412C1">
              <w:rPr>
                <w:b w:val="0"/>
                <w:sz w:val="24"/>
                <w:szCs w:val="24"/>
                <w:lang w:eastAsia="ru-RU"/>
              </w:rPr>
              <w:t>2021 г.</w:t>
            </w:r>
          </w:p>
        </w:tc>
        <w:tc>
          <w:tcPr>
            <w:tcW w:w="1088" w:type="dxa"/>
            <w:hideMark/>
          </w:tcPr>
          <w:p w:rsidR="008D1CC8" w:rsidRPr="004412C1" w:rsidRDefault="008D1CC8" w:rsidP="008D1CC8">
            <w:pPr>
              <w:jc w:val="center"/>
              <w:cnfStyle w:val="100000000000" w:firstRow="1" w:lastRow="0" w:firstColumn="0" w:lastColumn="0" w:oddVBand="0" w:evenVBand="0" w:oddHBand="0" w:evenHBand="0" w:firstRowFirstColumn="0" w:firstRowLastColumn="0" w:lastRowFirstColumn="0" w:lastRowLastColumn="0"/>
              <w:rPr>
                <w:b w:val="0"/>
                <w:sz w:val="24"/>
                <w:szCs w:val="24"/>
                <w:lang w:eastAsia="ru-RU"/>
              </w:rPr>
            </w:pPr>
            <w:r w:rsidRPr="004412C1">
              <w:rPr>
                <w:b w:val="0"/>
                <w:sz w:val="24"/>
                <w:szCs w:val="24"/>
                <w:lang w:eastAsia="ru-RU"/>
              </w:rPr>
              <w:t>2022 г</w:t>
            </w:r>
          </w:p>
        </w:tc>
      </w:tr>
      <w:tr w:rsidR="008D1CC8" w:rsidRPr="008D1CC8" w:rsidTr="00967E78">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477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8D1CC8" w:rsidRPr="004412C1" w:rsidRDefault="008D1CC8" w:rsidP="008D1CC8">
            <w:pPr>
              <w:jc w:val="center"/>
              <w:rPr>
                <w:b w:val="0"/>
                <w:sz w:val="28"/>
                <w:szCs w:val="28"/>
                <w:lang w:eastAsia="ru-RU"/>
              </w:rPr>
            </w:pPr>
            <w:r w:rsidRPr="004412C1">
              <w:rPr>
                <w:b w:val="0"/>
                <w:sz w:val="28"/>
                <w:szCs w:val="28"/>
                <w:lang w:eastAsia="ru-RU"/>
              </w:rPr>
              <w:t>Всего</w:t>
            </w:r>
          </w:p>
        </w:tc>
        <w:tc>
          <w:tcPr>
            <w:tcW w:w="113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8D1CC8" w:rsidRPr="008D1CC8" w:rsidRDefault="008D1CC8" w:rsidP="008D1CC8">
            <w:pPr>
              <w:jc w:val="center"/>
              <w:cnfStyle w:val="000000100000" w:firstRow="0" w:lastRow="0" w:firstColumn="0" w:lastColumn="0" w:oddVBand="0" w:evenVBand="0" w:oddHBand="1" w:evenHBand="0" w:firstRowFirstColumn="0" w:firstRowLastColumn="0" w:lastRowFirstColumn="0" w:lastRowLastColumn="0"/>
              <w:rPr>
                <w:sz w:val="28"/>
                <w:szCs w:val="24"/>
                <w:lang w:eastAsia="ru-RU"/>
              </w:rPr>
            </w:pPr>
            <w:r w:rsidRPr="008D1CC8">
              <w:rPr>
                <w:sz w:val="28"/>
                <w:szCs w:val="24"/>
                <w:lang w:eastAsia="ru-RU"/>
              </w:rPr>
              <w:t>33,7</w:t>
            </w:r>
          </w:p>
        </w:tc>
        <w:tc>
          <w:tcPr>
            <w:tcW w:w="113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8D1CC8" w:rsidRPr="008D1CC8" w:rsidRDefault="008D1CC8" w:rsidP="008D1CC8">
            <w:pPr>
              <w:jc w:val="center"/>
              <w:cnfStyle w:val="000000100000" w:firstRow="0" w:lastRow="0" w:firstColumn="0" w:lastColumn="0" w:oddVBand="0" w:evenVBand="0" w:oddHBand="1" w:evenHBand="0" w:firstRowFirstColumn="0" w:firstRowLastColumn="0" w:lastRowFirstColumn="0" w:lastRowLastColumn="0"/>
              <w:rPr>
                <w:sz w:val="24"/>
                <w:szCs w:val="24"/>
                <w:lang w:eastAsia="ru-RU"/>
              </w:rPr>
            </w:pPr>
            <w:r w:rsidRPr="008D1CC8">
              <w:rPr>
                <w:sz w:val="24"/>
                <w:szCs w:val="24"/>
                <w:lang w:eastAsia="ru-RU"/>
              </w:rPr>
              <w:t>77,4</w:t>
            </w:r>
          </w:p>
        </w:tc>
        <w:tc>
          <w:tcPr>
            <w:tcW w:w="126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8D1CC8" w:rsidRPr="008D1CC8" w:rsidRDefault="008D1CC8" w:rsidP="008D1CC8">
            <w:pPr>
              <w:jc w:val="center"/>
              <w:cnfStyle w:val="000000100000" w:firstRow="0" w:lastRow="0" w:firstColumn="0" w:lastColumn="0" w:oddVBand="0" w:evenVBand="0" w:oddHBand="1" w:evenHBand="0" w:firstRowFirstColumn="0" w:firstRowLastColumn="0" w:lastRowFirstColumn="0" w:lastRowLastColumn="0"/>
              <w:rPr>
                <w:sz w:val="24"/>
                <w:szCs w:val="24"/>
                <w:lang w:eastAsia="ru-RU"/>
              </w:rPr>
            </w:pPr>
            <w:r w:rsidRPr="008D1CC8">
              <w:rPr>
                <w:sz w:val="24"/>
                <w:szCs w:val="24"/>
                <w:lang w:eastAsia="ru-RU"/>
              </w:rPr>
              <w:t>55,5</w:t>
            </w:r>
          </w:p>
        </w:tc>
        <w:tc>
          <w:tcPr>
            <w:tcW w:w="108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8D1CC8" w:rsidRPr="008D1CC8" w:rsidRDefault="008D1CC8" w:rsidP="008D1CC8">
            <w:pPr>
              <w:jc w:val="center"/>
              <w:cnfStyle w:val="000000100000" w:firstRow="0" w:lastRow="0" w:firstColumn="0" w:lastColumn="0" w:oddVBand="0" w:evenVBand="0" w:oddHBand="1" w:evenHBand="0" w:firstRowFirstColumn="0" w:firstRowLastColumn="0" w:lastRowFirstColumn="0" w:lastRowLastColumn="0"/>
              <w:rPr>
                <w:sz w:val="24"/>
                <w:szCs w:val="24"/>
                <w:lang w:eastAsia="ru-RU"/>
              </w:rPr>
            </w:pPr>
            <w:r>
              <w:rPr>
                <w:sz w:val="24"/>
                <w:szCs w:val="24"/>
                <w:lang w:eastAsia="ru-RU"/>
              </w:rPr>
              <w:t>30,5</w:t>
            </w:r>
          </w:p>
        </w:tc>
      </w:tr>
      <w:tr w:rsidR="008D1CC8" w:rsidRPr="008D1CC8" w:rsidTr="00967E78">
        <w:trPr>
          <w:trHeight w:val="704"/>
          <w:jc w:val="center"/>
        </w:trPr>
        <w:tc>
          <w:tcPr>
            <w:cnfStyle w:val="001000000000" w:firstRow="0" w:lastRow="0" w:firstColumn="1" w:lastColumn="0" w:oddVBand="0" w:evenVBand="0" w:oddHBand="0" w:evenHBand="0" w:firstRowFirstColumn="0" w:firstRowLastColumn="0" w:lastRowFirstColumn="0" w:lastRowLastColumn="0"/>
            <w:tcW w:w="477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8D1CC8" w:rsidRPr="004412C1" w:rsidRDefault="008D1CC8" w:rsidP="008D1CC8">
            <w:pPr>
              <w:rPr>
                <w:rFonts w:ascii="Symbol" w:hAnsi="Symbol"/>
                <w:b w:val="0"/>
                <w:sz w:val="28"/>
                <w:szCs w:val="28"/>
                <w:lang w:eastAsia="ru-RU"/>
              </w:rPr>
            </w:pPr>
            <w:r w:rsidRPr="004412C1">
              <w:rPr>
                <w:rFonts w:eastAsia="Symbol"/>
                <w:b w:val="0"/>
                <w:sz w:val="28"/>
                <w:szCs w:val="28"/>
                <w:lang w:eastAsia="ru-RU"/>
              </w:rPr>
              <w:t>Строительство многоквартирных домов</w:t>
            </w:r>
          </w:p>
        </w:tc>
        <w:tc>
          <w:tcPr>
            <w:tcW w:w="113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8D1CC8" w:rsidRPr="008D1CC8" w:rsidRDefault="008D1CC8" w:rsidP="008D1CC8">
            <w:pPr>
              <w:jc w:val="center"/>
              <w:cnfStyle w:val="000000000000" w:firstRow="0" w:lastRow="0" w:firstColumn="0" w:lastColumn="0" w:oddVBand="0" w:evenVBand="0" w:oddHBand="0" w:evenHBand="0" w:firstRowFirstColumn="0" w:firstRowLastColumn="0" w:lastRowFirstColumn="0" w:lastRowLastColumn="0"/>
              <w:rPr>
                <w:sz w:val="28"/>
                <w:szCs w:val="24"/>
                <w:lang w:eastAsia="ru-RU"/>
              </w:rPr>
            </w:pPr>
            <w:r w:rsidRPr="008D1CC8">
              <w:rPr>
                <w:sz w:val="28"/>
                <w:szCs w:val="24"/>
                <w:lang w:eastAsia="ru-RU"/>
              </w:rPr>
              <w:t>28,6</w:t>
            </w:r>
          </w:p>
        </w:tc>
        <w:tc>
          <w:tcPr>
            <w:tcW w:w="113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8D1CC8" w:rsidRPr="008D1CC8" w:rsidRDefault="008D1CC8" w:rsidP="008D1CC8">
            <w:pPr>
              <w:jc w:val="center"/>
              <w:cnfStyle w:val="000000000000" w:firstRow="0" w:lastRow="0" w:firstColumn="0" w:lastColumn="0" w:oddVBand="0" w:evenVBand="0" w:oddHBand="0" w:evenHBand="0" w:firstRowFirstColumn="0" w:firstRowLastColumn="0" w:lastRowFirstColumn="0" w:lastRowLastColumn="0"/>
              <w:rPr>
                <w:sz w:val="24"/>
                <w:szCs w:val="24"/>
                <w:lang w:eastAsia="ru-RU"/>
              </w:rPr>
            </w:pPr>
            <w:r w:rsidRPr="008D1CC8">
              <w:rPr>
                <w:sz w:val="24"/>
                <w:szCs w:val="24"/>
                <w:lang w:eastAsia="ru-RU"/>
              </w:rPr>
              <w:t>69,3</w:t>
            </w:r>
          </w:p>
        </w:tc>
        <w:tc>
          <w:tcPr>
            <w:tcW w:w="126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8D1CC8" w:rsidRPr="008D1CC8" w:rsidRDefault="008D1CC8" w:rsidP="008D1CC8">
            <w:pPr>
              <w:jc w:val="center"/>
              <w:cnfStyle w:val="000000000000" w:firstRow="0" w:lastRow="0" w:firstColumn="0" w:lastColumn="0" w:oddVBand="0" w:evenVBand="0" w:oddHBand="0" w:evenHBand="0" w:firstRowFirstColumn="0" w:firstRowLastColumn="0" w:lastRowFirstColumn="0" w:lastRowLastColumn="0"/>
              <w:rPr>
                <w:sz w:val="24"/>
                <w:szCs w:val="24"/>
                <w:lang w:eastAsia="ru-RU"/>
              </w:rPr>
            </w:pPr>
            <w:r w:rsidRPr="008D1CC8">
              <w:rPr>
                <w:sz w:val="24"/>
                <w:szCs w:val="24"/>
                <w:lang w:eastAsia="ru-RU"/>
              </w:rPr>
              <w:t>52,9</w:t>
            </w:r>
          </w:p>
        </w:tc>
        <w:tc>
          <w:tcPr>
            <w:tcW w:w="108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8D1CC8" w:rsidRPr="008D1CC8" w:rsidRDefault="008D1CC8" w:rsidP="008D1CC8">
            <w:pPr>
              <w:jc w:val="center"/>
              <w:cnfStyle w:val="000000000000" w:firstRow="0" w:lastRow="0" w:firstColumn="0" w:lastColumn="0" w:oddVBand="0" w:evenVBand="0" w:oddHBand="0" w:evenHBand="0" w:firstRowFirstColumn="0" w:firstRowLastColumn="0" w:lastRowFirstColumn="0" w:lastRowLastColumn="0"/>
              <w:rPr>
                <w:sz w:val="24"/>
                <w:szCs w:val="24"/>
                <w:lang w:eastAsia="ru-RU"/>
              </w:rPr>
            </w:pPr>
            <w:r>
              <w:rPr>
                <w:sz w:val="24"/>
                <w:szCs w:val="24"/>
                <w:lang w:eastAsia="ru-RU"/>
              </w:rPr>
              <w:t>30,1</w:t>
            </w:r>
          </w:p>
        </w:tc>
      </w:tr>
    </w:tbl>
    <w:p w:rsidR="008D1CC8" w:rsidRPr="008D1CC8" w:rsidRDefault="008D1CC8" w:rsidP="008D1CC8">
      <w:pPr>
        <w:tabs>
          <w:tab w:val="left" w:pos="1455"/>
        </w:tabs>
        <w:spacing w:after="0" w:line="240" w:lineRule="auto"/>
        <w:jc w:val="center"/>
        <w:rPr>
          <w:rFonts w:ascii="Times New Roman" w:eastAsia="Times New Roman" w:hAnsi="Times New Roman" w:cs="Times New Roman"/>
          <w:sz w:val="28"/>
          <w:szCs w:val="28"/>
          <w:lang w:eastAsia="ru-RU"/>
        </w:rPr>
      </w:pPr>
    </w:p>
    <w:p w:rsidR="00967E78" w:rsidRDefault="00967E78" w:rsidP="00F20D4A">
      <w:pPr>
        <w:autoSpaceDE w:val="0"/>
        <w:autoSpaceDN w:val="0"/>
        <w:adjustRightInd w:val="0"/>
        <w:spacing w:after="0" w:line="240" w:lineRule="auto"/>
        <w:jc w:val="center"/>
        <w:rPr>
          <w:rFonts w:ascii="Times New Roman" w:hAnsi="Times New Roman" w:cs="Times New Roman"/>
          <w:b/>
          <w:bCs/>
          <w:sz w:val="28"/>
          <w:szCs w:val="28"/>
        </w:rPr>
      </w:pPr>
    </w:p>
    <w:p w:rsidR="00F20D4A" w:rsidRPr="004F5A5E" w:rsidRDefault="00F20D4A" w:rsidP="00F20D4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5.6. </w:t>
      </w:r>
      <w:r w:rsidRPr="004F5A5E">
        <w:rPr>
          <w:rFonts w:ascii="Times New Roman" w:hAnsi="Times New Roman" w:cs="Times New Roman"/>
          <w:b/>
          <w:bCs/>
          <w:sz w:val="28"/>
          <w:szCs w:val="28"/>
        </w:rPr>
        <w:t xml:space="preserve">Потребительский рынок </w:t>
      </w:r>
    </w:p>
    <w:p w:rsidR="00F20D4A" w:rsidRPr="004F5A5E" w:rsidRDefault="00F20D4A" w:rsidP="00F20D4A">
      <w:pPr>
        <w:autoSpaceDE w:val="0"/>
        <w:autoSpaceDN w:val="0"/>
        <w:adjustRightInd w:val="0"/>
        <w:spacing w:after="0" w:line="240" w:lineRule="auto"/>
        <w:jc w:val="center"/>
        <w:rPr>
          <w:rFonts w:ascii="Times New Roman" w:hAnsi="Times New Roman" w:cs="Times New Roman"/>
          <w:b/>
          <w:bCs/>
          <w:sz w:val="28"/>
          <w:szCs w:val="28"/>
        </w:rPr>
      </w:pPr>
    </w:p>
    <w:p w:rsidR="00F20D4A" w:rsidRPr="001E668D" w:rsidRDefault="00F20D4A" w:rsidP="00A41A19">
      <w:pPr>
        <w:pStyle w:val="Default"/>
        <w:ind w:firstLine="567"/>
        <w:jc w:val="both"/>
        <w:rPr>
          <w:sz w:val="28"/>
          <w:szCs w:val="28"/>
        </w:rPr>
      </w:pPr>
      <w:r w:rsidRPr="001E668D">
        <w:rPr>
          <w:color w:val="auto"/>
          <w:sz w:val="28"/>
          <w:szCs w:val="28"/>
        </w:rPr>
        <w:t>Одной из самых динамичных отраслей города</w:t>
      </w:r>
      <w:r w:rsidR="00967E78">
        <w:rPr>
          <w:color w:val="auto"/>
          <w:sz w:val="28"/>
          <w:szCs w:val="28"/>
        </w:rPr>
        <w:t>-курорта Кисловодска</w:t>
      </w:r>
      <w:r w:rsidRPr="001E668D">
        <w:rPr>
          <w:color w:val="auto"/>
          <w:sz w:val="28"/>
          <w:szCs w:val="28"/>
        </w:rPr>
        <w:t xml:space="preserve"> является потребительский рынок торговли и услуг, который насчитывает </w:t>
      </w:r>
      <w:r w:rsidR="00A41A19">
        <w:rPr>
          <w:color w:val="auto"/>
          <w:sz w:val="28"/>
          <w:szCs w:val="28"/>
        </w:rPr>
        <w:t xml:space="preserve">по состоянию на 01.01.2013 г. </w:t>
      </w:r>
      <w:r w:rsidRPr="001E668D">
        <w:rPr>
          <w:color w:val="auto"/>
          <w:sz w:val="28"/>
          <w:szCs w:val="28"/>
        </w:rPr>
        <w:t>1</w:t>
      </w:r>
      <w:r w:rsidR="00A41A19">
        <w:rPr>
          <w:color w:val="auto"/>
          <w:sz w:val="28"/>
          <w:szCs w:val="28"/>
        </w:rPr>
        <w:t xml:space="preserve"> </w:t>
      </w:r>
      <w:r w:rsidRPr="001E668D">
        <w:rPr>
          <w:color w:val="auto"/>
          <w:sz w:val="28"/>
          <w:szCs w:val="28"/>
        </w:rPr>
        <w:t>3</w:t>
      </w:r>
      <w:r w:rsidR="00A41A19">
        <w:rPr>
          <w:color w:val="auto"/>
          <w:sz w:val="28"/>
          <w:szCs w:val="28"/>
        </w:rPr>
        <w:t>33</w:t>
      </w:r>
      <w:r w:rsidRPr="001E668D">
        <w:rPr>
          <w:color w:val="auto"/>
          <w:sz w:val="28"/>
          <w:szCs w:val="28"/>
        </w:rPr>
        <w:t xml:space="preserve"> предприяти</w:t>
      </w:r>
      <w:r w:rsidR="00A41A19">
        <w:rPr>
          <w:color w:val="auto"/>
          <w:sz w:val="28"/>
          <w:szCs w:val="28"/>
        </w:rPr>
        <w:t>я. К</w:t>
      </w:r>
      <w:r w:rsidRPr="001E668D">
        <w:rPr>
          <w:color w:val="auto"/>
          <w:sz w:val="28"/>
          <w:szCs w:val="28"/>
        </w:rPr>
        <w:t>оличество предприят</w:t>
      </w:r>
      <w:r>
        <w:rPr>
          <w:color w:val="auto"/>
          <w:sz w:val="28"/>
          <w:szCs w:val="28"/>
        </w:rPr>
        <w:t xml:space="preserve">ий </w:t>
      </w:r>
      <w:r w:rsidR="00A41A19">
        <w:rPr>
          <w:color w:val="auto"/>
          <w:sz w:val="28"/>
          <w:szCs w:val="28"/>
        </w:rPr>
        <w:t xml:space="preserve">по итогам 2022 года </w:t>
      </w:r>
      <w:r>
        <w:rPr>
          <w:color w:val="auto"/>
          <w:sz w:val="28"/>
          <w:szCs w:val="28"/>
        </w:rPr>
        <w:t xml:space="preserve">уменьшилось на </w:t>
      </w:r>
      <w:r w:rsidR="00A41A19">
        <w:rPr>
          <w:color w:val="auto"/>
          <w:sz w:val="28"/>
          <w:szCs w:val="28"/>
        </w:rPr>
        <w:t>60</w:t>
      </w:r>
      <w:r w:rsidRPr="001E668D">
        <w:rPr>
          <w:color w:val="auto"/>
          <w:sz w:val="28"/>
          <w:szCs w:val="28"/>
        </w:rPr>
        <w:t xml:space="preserve"> предприяти</w:t>
      </w:r>
      <w:r w:rsidR="00A41A19">
        <w:rPr>
          <w:color w:val="auto"/>
          <w:sz w:val="28"/>
          <w:szCs w:val="28"/>
        </w:rPr>
        <w:t>й</w:t>
      </w:r>
      <w:r w:rsidRPr="001E668D">
        <w:rPr>
          <w:color w:val="auto"/>
          <w:sz w:val="28"/>
          <w:szCs w:val="28"/>
        </w:rPr>
        <w:t xml:space="preserve"> </w:t>
      </w:r>
      <w:r w:rsidR="00A41A19">
        <w:rPr>
          <w:color w:val="auto"/>
          <w:sz w:val="28"/>
          <w:szCs w:val="28"/>
        </w:rPr>
        <w:t>или 4,3</w:t>
      </w:r>
      <w:r w:rsidR="00A41A19" w:rsidRPr="001E668D">
        <w:rPr>
          <w:color w:val="auto"/>
          <w:sz w:val="28"/>
          <w:szCs w:val="28"/>
        </w:rPr>
        <w:t xml:space="preserve">% </w:t>
      </w:r>
      <w:r w:rsidR="00A41A19">
        <w:rPr>
          <w:color w:val="auto"/>
          <w:sz w:val="28"/>
          <w:szCs w:val="28"/>
        </w:rPr>
        <w:t>по отношению к</w:t>
      </w:r>
      <w:r w:rsidRPr="001E668D">
        <w:rPr>
          <w:color w:val="auto"/>
          <w:sz w:val="28"/>
          <w:szCs w:val="28"/>
        </w:rPr>
        <w:t xml:space="preserve"> 2021 года (2021</w:t>
      </w:r>
      <w:r w:rsidR="00967E78">
        <w:rPr>
          <w:color w:val="auto"/>
          <w:sz w:val="28"/>
          <w:szCs w:val="28"/>
        </w:rPr>
        <w:t xml:space="preserve"> </w:t>
      </w:r>
      <w:r w:rsidRPr="001E668D">
        <w:rPr>
          <w:color w:val="auto"/>
          <w:sz w:val="28"/>
          <w:szCs w:val="28"/>
        </w:rPr>
        <w:t xml:space="preserve">г. </w:t>
      </w:r>
      <w:r w:rsidR="00967E78">
        <w:rPr>
          <w:color w:val="auto"/>
          <w:sz w:val="28"/>
          <w:szCs w:val="28"/>
        </w:rPr>
        <w:t>-</w:t>
      </w:r>
      <w:r w:rsidRPr="001E668D">
        <w:rPr>
          <w:color w:val="auto"/>
          <w:sz w:val="28"/>
          <w:szCs w:val="28"/>
        </w:rPr>
        <w:t xml:space="preserve"> 1 393 предприятия)</w:t>
      </w:r>
      <w:r w:rsidR="00A41A19">
        <w:rPr>
          <w:color w:val="auto"/>
          <w:sz w:val="28"/>
          <w:szCs w:val="28"/>
        </w:rPr>
        <w:t>.</w:t>
      </w:r>
      <w:r w:rsidRPr="001E668D">
        <w:rPr>
          <w:color w:val="auto"/>
          <w:sz w:val="28"/>
          <w:szCs w:val="28"/>
        </w:rPr>
        <w:t xml:space="preserve"> </w:t>
      </w:r>
    </w:p>
    <w:p w:rsidR="00F20D4A" w:rsidRPr="001E668D" w:rsidRDefault="00F20D4A" w:rsidP="00F20D4A">
      <w:pPr>
        <w:autoSpaceDE w:val="0"/>
        <w:autoSpaceDN w:val="0"/>
        <w:adjustRightInd w:val="0"/>
        <w:spacing w:after="0" w:line="240" w:lineRule="auto"/>
        <w:ind w:firstLine="567"/>
        <w:jc w:val="both"/>
        <w:rPr>
          <w:rFonts w:ascii="Times New Roman" w:hAnsi="Times New Roman" w:cs="Times New Roman"/>
          <w:sz w:val="28"/>
          <w:szCs w:val="28"/>
        </w:rPr>
      </w:pPr>
      <w:r w:rsidRPr="001E668D">
        <w:rPr>
          <w:rFonts w:ascii="Times New Roman" w:hAnsi="Times New Roman" w:cs="Times New Roman"/>
          <w:sz w:val="28"/>
          <w:szCs w:val="28"/>
        </w:rPr>
        <w:t>Также, на территории города осуществляет деятельность МУП «Городской рынок», который насчитывает 1112 торговых мест, организована и действует на территории бывшего рынка «Минутка» по ул. Главная, 20 «Ярмарка выходного дня» на 85 места.</w:t>
      </w:r>
    </w:p>
    <w:p w:rsidR="00F20D4A" w:rsidRPr="001E668D" w:rsidRDefault="00F20D4A" w:rsidP="00F20D4A">
      <w:pPr>
        <w:autoSpaceDE w:val="0"/>
        <w:autoSpaceDN w:val="0"/>
        <w:adjustRightInd w:val="0"/>
        <w:spacing w:after="0" w:line="240" w:lineRule="auto"/>
        <w:ind w:firstLine="567"/>
        <w:jc w:val="both"/>
        <w:rPr>
          <w:rFonts w:ascii="Times New Roman" w:hAnsi="Times New Roman" w:cs="Times New Roman"/>
          <w:sz w:val="28"/>
          <w:szCs w:val="28"/>
        </w:rPr>
      </w:pPr>
      <w:r w:rsidRPr="001E668D">
        <w:rPr>
          <w:rFonts w:ascii="Times New Roman" w:hAnsi="Times New Roman" w:cs="Times New Roman"/>
          <w:sz w:val="28"/>
          <w:szCs w:val="28"/>
        </w:rPr>
        <w:t xml:space="preserve">Фактическая обеспеченность населения города-курорта Кисловодска площадью  стационарных торговых объектов на 1 тыс. человек превышает  норматив в 2,4 раза.  При общем нормативе 299 кв. м. фактически составляет 712 кв. м. (продтовары – 278, промтовары - 434). </w:t>
      </w:r>
    </w:p>
    <w:p w:rsidR="00E856E5" w:rsidRDefault="00E856E5" w:rsidP="00FC1A61">
      <w:pPr>
        <w:jc w:val="center"/>
        <w:rPr>
          <w:rFonts w:ascii="Times New Roman" w:hAnsi="Times New Roman" w:cs="Times New Roman"/>
          <w:b/>
          <w:bCs/>
          <w:sz w:val="28"/>
          <w:szCs w:val="28"/>
        </w:rPr>
      </w:pPr>
    </w:p>
    <w:p w:rsidR="00CD3DB6" w:rsidRDefault="00FC1A61" w:rsidP="00FC1A61">
      <w:pPr>
        <w:jc w:val="center"/>
        <w:rPr>
          <w:rFonts w:ascii="Times New Roman" w:hAnsi="Times New Roman" w:cs="Times New Roman"/>
          <w:b/>
          <w:bCs/>
          <w:sz w:val="28"/>
          <w:szCs w:val="28"/>
        </w:rPr>
      </w:pPr>
      <w:r w:rsidRPr="007D2F24">
        <w:rPr>
          <w:rFonts w:ascii="Times New Roman" w:hAnsi="Times New Roman" w:cs="Times New Roman"/>
          <w:b/>
          <w:bCs/>
          <w:sz w:val="28"/>
          <w:szCs w:val="28"/>
        </w:rPr>
        <w:t>5.7. Транспорт, дороги</w:t>
      </w:r>
    </w:p>
    <w:p w:rsidR="006A1D74" w:rsidRPr="00814514" w:rsidRDefault="006A1D74" w:rsidP="006A1D74">
      <w:pPr>
        <w:spacing w:after="0" w:line="240" w:lineRule="auto"/>
        <w:ind w:firstLine="567"/>
        <w:rPr>
          <w:rFonts w:ascii="Times New Roman" w:eastAsia="Times New Roman" w:hAnsi="Times New Roman" w:cs="Times New Roman"/>
          <w:sz w:val="28"/>
          <w:szCs w:val="28"/>
          <w:lang w:eastAsia="ru-RU"/>
        </w:rPr>
      </w:pPr>
      <w:r w:rsidRPr="00814514">
        <w:rPr>
          <w:rFonts w:ascii="Times New Roman" w:eastAsia="Times New Roman" w:hAnsi="Times New Roman" w:cs="Times New Roman"/>
          <w:sz w:val="28"/>
          <w:szCs w:val="28"/>
          <w:lang w:eastAsia="ru-RU"/>
        </w:rPr>
        <w:lastRenderedPageBreak/>
        <w:t>На 01.01.202</w:t>
      </w:r>
      <w:r>
        <w:rPr>
          <w:rFonts w:ascii="Times New Roman" w:eastAsia="Times New Roman" w:hAnsi="Times New Roman" w:cs="Times New Roman"/>
          <w:sz w:val="28"/>
          <w:szCs w:val="28"/>
          <w:lang w:eastAsia="ru-RU"/>
        </w:rPr>
        <w:t xml:space="preserve">3 </w:t>
      </w:r>
      <w:r w:rsidRPr="00814514">
        <w:rPr>
          <w:rFonts w:ascii="Times New Roman" w:eastAsia="Times New Roman" w:hAnsi="Times New Roman" w:cs="Times New Roman"/>
          <w:sz w:val="28"/>
          <w:szCs w:val="28"/>
          <w:lang w:eastAsia="ru-RU"/>
        </w:rPr>
        <w:t>г. в городе-курорте Кисловодске:</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
        <w:gridCol w:w="8330"/>
        <w:gridCol w:w="1559"/>
      </w:tblGrid>
      <w:tr w:rsidR="006A1D74" w:rsidRPr="00A21FA6" w:rsidTr="006A1D74">
        <w:trPr>
          <w:gridBefore w:val="1"/>
          <w:wBefore w:w="34" w:type="dxa"/>
        </w:trPr>
        <w:tc>
          <w:tcPr>
            <w:tcW w:w="8330"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Наименование показателя</w:t>
            </w:r>
          </w:p>
        </w:tc>
        <w:tc>
          <w:tcPr>
            <w:tcW w:w="1559" w:type="dxa"/>
            <w:tcBorders>
              <w:top w:val="single" w:sz="4" w:space="0" w:color="000000"/>
              <w:left w:val="single" w:sz="4" w:space="0" w:color="000000"/>
              <w:bottom w:val="single" w:sz="4" w:space="0" w:color="000000"/>
              <w:right w:val="single" w:sz="4" w:space="0" w:color="000000"/>
            </w:tcBorders>
            <w:vAlign w:val="center"/>
          </w:tcPr>
          <w:p w:rsidR="006A1D74" w:rsidRPr="00E856E5" w:rsidRDefault="006A1D74" w:rsidP="00986B77">
            <w:pPr>
              <w:ind w:hanging="3"/>
              <w:jc w:val="center"/>
              <w:rPr>
                <w:rFonts w:ascii="Times New Roman" w:hAnsi="Times New Roman" w:cs="Times New Roman"/>
                <w:sz w:val="28"/>
                <w:szCs w:val="28"/>
              </w:rPr>
            </w:pPr>
            <w:r w:rsidRPr="00E856E5">
              <w:rPr>
                <w:rFonts w:ascii="Times New Roman" w:hAnsi="Times New Roman" w:cs="Times New Roman"/>
                <w:sz w:val="28"/>
                <w:szCs w:val="28"/>
              </w:rPr>
              <w:t>Данные за 2022 год</w:t>
            </w:r>
          </w:p>
        </w:tc>
      </w:tr>
      <w:tr w:rsidR="006A1D74" w:rsidRPr="00A21FA6" w:rsidTr="006A1D74">
        <w:trPr>
          <w:gridBefore w:val="1"/>
          <w:wBefore w:w="34" w:type="dxa"/>
        </w:trPr>
        <w:tc>
          <w:tcPr>
            <w:tcW w:w="8330"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Число  работающих  на автотранспорте  (человек)</w:t>
            </w:r>
          </w:p>
        </w:tc>
        <w:tc>
          <w:tcPr>
            <w:tcW w:w="1559" w:type="dxa"/>
            <w:tcBorders>
              <w:top w:val="single" w:sz="4" w:space="0" w:color="000000"/>
              <w:left w:val="single" w:sz="4" w:space="0" w:color="000000"/>
              <w:bottom w:val="single" w:sz="4" w:space="0" w:color="000000"/>
              <w:right w:val="single" w:sz="4" w:space="0" w:color="000000"/>
            </w:tcBorders>
            <w:vAlign w:val="center"/>
          </w:tcPr>
          <w:p w:rsidR="006A1D74" w:rsidRPr="00E856E5" w:rsidRDefault="006A1D74" w:rsidP="00986B77">
            <w:pPr>
              <w:ind w:hanging="3"/>
              <w:jc w:val="center"/>
              <w:rPr>
                <w:rFonts w:ascii="Times New Roman" w:hAnsi="Times New Roman" w:cs="Times New Roman"/>
                <w:sz w:val="28"/>
                <w:szCs w:val="28"/>
              </w:rPr>
            </w:pPr>
            <w:r w:rsidRPr="00E856E5">
              <w:rPr>
                <w:rFonts w:ascii="Times New Roman" w:hAnsi="Times New Roman" w:cs="Times New Roman"/>
                <w:sz w:val="28"/>
                <w:szCs w:val="28"/>
              </w:rPr>
              <w:t>254</w:t>
            </w:r>
          </w:p>
        </w:tc>
      </w:tr>
      <w:tr w:rsidR="006A1D74" w:rsidRPr="00A21FA6" w:rsidTr="006A1D74">
        <w:trPr>
          <w:gridBefore w:val="1"/>
          <w:wBefore w:w="34" w:type="dxa"/>
        </w:trPr>
        <w:tc>
          <w:tcPr>
            <w:tcW w:w="8330"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в том числе: ЗАО «Автоколонна  1721»</w:t>
            </w:r>
          </w:p>
        </w:tc>
        <w:tc>
          <w:tcPr>
            <w:tcW w:w="1559"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88</w:t>
            </w:r>
          </w:p>
        </w:tc>
      </w:tr>
      <w:tr w:rsidR="006A1D74" w:rsidRPr="00A21FA6" w:rsidTr="006A1D74">
        <w:trPr>
          <w:gridBefore w:val="1"/>
          <w:wBefore w:w="34" w:type="dxa"/>
        </w:trPr>
        <w:tc>
          <w:tcPr>
            <w:tcW w:w="8330"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ОАО «ПАТП-2»</w:t>
            </w:r>
          </w:p>
        </w:tc>
        <w:tc>
          <w:tcPr>
            <w:tcW w:w="1559"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25</w:t>
            </w:r>
          </w:p>
        </w:tc>
      </w:tr>
      <w:tr w:rsidR="006A1D74" w:rsidRPr="00A21FA6" w:rsidTr="006A1D74">
        <w:trPr>
          <w:gridBefore w:val="1"/>
          <w:wBefore w:w="34" w:type="dxa"/>
        </w:trPr>
        <w:tc>
          <w:tcPr>
            <w:tcW w:w="8330"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 xml:space="preserve">ИП </w:t>
            </w:r>
            <w:proofErr w:type="spellStart"/>
            <w:r w:rsidRPr="00A21FA6">
              <w:rPr>
                <w:rFonts w:ascii="Times New Roman" w:hAnsi="Times New Roman" w:cs="Times New Roman"/>
                <w:sz w:val="28"/>
                <w:szCs w:val="28"/>
              </w:rPr>
              <w:t>Гогричиани</w:t>
            </w:r>
            <w:proofErr w:type="spellEnd"/>
            <w:r w:rsidRPr="00A21FA6">
              <w:rPr>
                <w:rFonts w:ascii="Times New Roman" w:hAnsi="Times New Roman" w:cs="Times New Roman"/>
                <w:sz w:val="28"/>
                <w:szCs w:val="28"/>
              </w:rPr>
              <w:t xml:space="preserve"> Ш.Г.</w:t>
            </w:r>
          </w:p>
        </w:tc>
        <w:tc>
          <w:tcPr>
            <w:tcW w:w="1559"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63</w:t>
            </w:r>
          </w:p>
        </w:tc>
      </w:tr>
      <w:tr w:rsidR="006A1D74" w:rsidRPr="00A21FA6" w:rsidTr="006A1D74">
        <w:trPr>
          <w:gridBefore w:val="1"/>
          <w:wBefore w:w="34" w:type="dxa"/>
        </w:trPr>
        <w:tc>
          <w:tcPr>
            <w:tcW w:w="8330"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 xml:space="preserve">ИП </w:t>
            </w:r>
            <w:proofErr w:type="spellStart"/>
            <w:r w:rsidRPr="00A21FA6">
              <w:rPr>
                <w:rFonts w:ascii="Times New Roman" w:hAnsi="Times New Roman" w:cs="Times New Roman"/>
                <w:sz w:val="28"/>
                <w:szCs w:val="28"/>
              </w:rPr>
              <w:t>Нариманян</w:t>
            </w:r>
            <w:proofErr w:type="spellEnd"/>
            <w:r w:rsidRPr="00A21FA6">
              <w:rPr>
                <w:rFonts w:ascii="Times New Roman" w:hAnsi="Times New Roman" w:cs="Times New Roman"/>
                <w:sz w:val="28"/>
                <w:szCs w:val="28"/>
              </w:rPr>
              <w:t xml:space="preserve"> О.С.</w:t>
            </w:r>
          </w:p>
        </w:tc>
        <w:tc>
          <w:tcPr>
            <w:tcW w:w="1559"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25</w:t>
            </w:r>
          </w:p>
        </w:tc>
      </w:tr>
      <w:tr w:rsidR="006A1D74" w:rsidRPr="00A21FA6" w:rsidTr="006A1D74">
        <w:trPr>
          <w:gridBefore w:val="1"/>
          <w:wBefore w:w="34" w:type="dxa"/>
        </w:trPr>
        <w:tc>
          <w:tcPr>
            <w:tcW w:w="8330"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 xml:space="preserve">ИП </w:t>
            </w:r>
            <w:proofErr w:type="spellStart"/>
            <w:r w:rsidRPr="00A21FA6">
              <w:rPr>
                <w:rFonts w:ascii="Times New Roman" w:hAnsi="Times New Roman" w:cs="Times New Roman"/>
                <w:sz w:val="28"/>
                <w:szCs w:val="28"/>
              </w:rPr>
              <w:t>Давидян</w:t>
            </w:r>
            <w:proofErr w:type="spellEnd"/>
            <w:r w:rsidRPr="00A21FA6">
              <w:rPr>
                <w:rFonts w:ascii="Times New Roman" w:hAnsi="Times New Roman" w:cs="Times New Roman"/>
                <w:sz w:val="28"/>
                <w:szCs w:val="28"/>
              </w:rPr>
              <w:t xml:space="preserve"> Г.А.</w:t>
            </w:r>
          </w:p>
        </w:tc>
        <w:tc>
          <w:tcPr>
            <w:tcW w:w="1559"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20</w:t>
            </w:r>
          </w:p>
        </w:tc>
      </w:tr>
      <w:tr w:rsidR="006A1D74" w:rsidRPr="00A21FA6" w:rsidTr="006A1D74">
        <w:trPr>
          <w:gridBefore w:val="1"/>
          <w:wBefore w:w="34" w:type="dxa"/>
        </w:trPr>
        <w:tc>
          <w:tcPr>
            <w:tcW w:w="8330"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ИП Абдуллаев З.А.</w:t>
            </w:r>
          </w:p>
        </w:tc>
        <w:tc>
          <w:tcPr>
            <w:tcW w:w="1559"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4</w:t>
            </w:r>
          </w:p>
        </w:tc>
      </w:tr>
      <w:tr w:rsidR="006A1D74" w:rsidRPr="00A21FA6" w:rsidTr="006A1D74">
        <w:trPr>
          <w:gridBefore w:val="1"/>
          <w:wBefore w:w="34" w:type="dxa"/>
        </w:trPr>
        <w:tc>
          <w:tcPr>
            <w:tcW w:w="8330"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ООО «Кисловодский Автовокзал»</w:t>
            </w:r>
          </w:p>
        </w:tc>
        <w:tc>
          <w:tcPr>
            <w:tcW w:w="1559"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29</w:t>
            </w:r>
          </w:p>
        </w:tc>
      </w:tr>
      <w:tr w:rsidR="006A1D74" w:rsidRPr="00A21FA6" w:rsidTr="006A1D74">
        <w:trPr>
          <w:gridBefore w:val="1"/>
          <w:wBefore w:w="34" w:type="dxa"/>
        </w:trPr>
        <w:tc>
          <w:tcPr>
            <w:tcW w:w="8330"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Всего  автотранспорта  (единиц)</w:t>
            </w:r>
          </w:p>
        </w:tc>
        <w:tc>
          <w:tcPr>
            <w:tcW w:w="1559"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b/>
                <w:sz w:val="28"/>
                <w:szCs w:val="28"/>
              </w:rPr>
            </w:pPr>
            <w:r w:rsidRPr="00A21FA6">
              <w:rPr>
                <w:rFonts w:ascii="Times New Roman" w:hAnsi="Times New Roman" w:cs="Times New Roman"/>
                <w:b/>
                <w:sz w:val="28"/>
                <w:szCs w:val="28"/>
              </w:rPr>
              <w:t>44201</w:t>
            </w:r>
          </w:p>
        </w:tc>
      </w:tr>
      <w:tr w:rsidR="006A1D74" w:rsidRPr="00A21FA6" w:rsidTr="006A1D74">
        <w:trPr>
          <w:gridBefore w:val="1"/>
          <w:wBefore w:w="34" w:type="dxa"/>
        </w:trPr>
        <w:tc>
          <w:tcPr>
            <w:tcW w:w="8330"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 xml:space="preserve">в том числе:  </w:t>
            </w:r>
            <w:proofErr w:type="gramStart"/>
            <w:r w:rsidRPr="00A21FA6">
              <w:rPr>
                <w:rFonts w:ascii="Times New Roman" w:hAnsi="Times New Roman" w:cs="Times New Roman"/>
                <w:sz w:val="28"/>
                <w:szCs w:val="28"/>
              </w:rPr>
              <w:t>муниципального</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76</w:t>
            </w:r>
          </w:p>
        </w:tc>
      </w:tr>
      <w:tr w:rsidR="006A1D74" w:rsidRPr="00A21FA6" w:rsidTr="006A1D74">
        <w:trPr>
          <w:gridBefore w:val="1"/>
          <w:wBefore w:w="34" w:type="dxa"/>
        </w:trPr>
        <w:tc>
          <w:tcPr>
            <w:tcW w:w="8330"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индивидуального</w:t>
            </w:r>
          </w:p>
        </w:tc>
        <w:tc>
          <w:tcPr>
            <w:tcW w:w="1559"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44125</w:t>
            </w:r>
          </w:p>
        </w:tc>
      </w:tr>
      <w:tr w:rsidR="006A1D74" w:rsidRPr="00A21FA6" w:rsidTr="006A1D74">
        <w:trPr>
          <w:gridBefore w:val="1"/>
          <w:wBefore w:w="34" w:type="dxa"/>
        </w:trPr>
        <w:tc>
          <w:tcPr>
            <w:tcW w:w="8330"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иные</w:t>
            </w:r>
          </w:p>
        </w:tc>
        <w:tc>
          <w:tcPr>
            <w:tcW w:w="1559"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Pr>
                <w:rFonts w:ascii="Times New Roman" w:hAnsi="Times New Roman" w:cs="Times New Roman"/>
                <w:sz w:val="28"/>
                <w:szCs w:val="28"/>
              </w:rPr>
              <w:t>-</w:t>
            </w:r>
          </w:p>
        </w:tc>
      </w:tr>
      <w:tr w:rsidR="006A1D74" w:rsidRPr="00A21FA6" w:rsidTr="006A1D74">
        <w:trPr>
          <w:gridBefore w:val="1"/>
          <w:wBefore w:w="34" w:type="dxa"/>
        </w:trPr>
        <w:tc>
          <w:tcPr>
            <w:tcW w:w="8330"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4B48CA">
            <w:pPr>
              <w:spacing w:line="240" w:lineRule="exact"/>
              <w:ind w:hanging="6"/>
              <w:jc w:val="center"/>
              <w:rPr>
                <w:rFonts w:ascii="Times New Roman" w:hAnsi="Times New Roman" w:cs="Times New Roman"/>
                <w:sz w:val="28"/>
                <w:szCs w:val="28"/>
              </w:rPr>
            </w:pPr>
            <w:r w:rsidRPr="00A21FA6">
              <w:rPr>
                <w:rFonts w:ascii="Times New Roman" w:hAnsi="Times New Roman" w:cs="Times New Roman"/>
                <w:sz w:val="28"/>
                <w:szCs w:val="28"/>
              </w:rPr>
              <w:t>Количество транспортных средств, осуществляющих пассажирские перевозки, всего</w:t>
            </w:r>
          </w:p>
        </w:tc>
        <w:tc>
          <w:tcPr>
            <w:tcW w:w="1559"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b/>
                <w:sz w:val="28"/>
                <w:szCs w:val="28"/>
              </w:rPr>
            </w:pPr>
            <w:r w:rsidRPr="00A21FA6">
              <w:rPr>
                <w:rFonts w:ascii="Times New Roman" w:hAnsi="Times New Roman" w:cs="Times New Roman"/>
                <w:b/>
                <w:sz w:val="28"/>
                <w:szCs w:val="28"/>
              </w:rPr>
              <w:t>118</w:t>
            </w:r>
          </w:p>
        </w:tc>
      </w:tr>
      <w:tr w:rsidR="006A1D74" w:rsidRPr="00A21FA6" w:rsidTr="006A1D74">
        <w:trPr>
          <w:gridBefore w:val="1"/>
          <w:wBefore w:w="34" w:type="dxa"/>
        </w:trPr>
        <w:tc>
          <w:tcPr>
            <w:tcW w:w="8330"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в том числе: ЗАО «Автоколонна  1721»</w:t>
            </w:r>
          </w:p>
        </w:tc>
        <w:tc>
          <w:tcPr>
            <w:tcW w:w="1559"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25</w:t>
            </w:r>
          </w:p>
        </w:tc>
      </w:tr>
      <w:tr w:rsidR="006A1D74" w:rsidRPr="00A21FA6" w:rsidTr="006A1D74">
        <w:trPr>
          <w:gridBefore w:val="1"/>
          <w:wBefore w:w="34" w:type="dxa"/>
        </w:trPr>
        <w:tc>
          <w:tcPr>
            <w:tcW w:w="8330"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 xml:space="preserve">ИП </w:t>
            </w:r>
            <w:proofErr w:type="spellStart"/>
            <w:r w:rsidRPr="00A21FA6">
              <w:rPr>
                <w:rFonts w:ascii="Times New Roman" w:hAnsi="Times New Roman" w:cs="Times New Roman"/>
                <w:sz w:val="28"/>
                <w:szCs w:val="28"/>
              </w:rPr>
              <w:t>Гогричиани</w:t>
            </w:r>
            <w:proofErr w:type="spellEnd"/>
            <w:r w:rsidRPr="00A21FA6">
              <w:rPr>
                <w:rFonts w:ascii="Times New Roman" w:hAnsi="Times New Roman" w:cs="Times New Roman"/>
                <w:sz w:val="28"/>
                <w:szCs w:val="28"/>
              </w:rPr>
              <w:t xml:space="preserve"> Ш.Г.</w:t>
            </w:r>
          </w:p>
        </w:tc>
        <w:tc>
          <w:tcPr>
            <w:tcW w:w="1559"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48</w:t>
            </w:r>
          </w:p>
        </w:tc>
      </w:tr>
      <w:tr w:rsidR="006A1D74" w:rsidRPr="00A21FA6" w:rsidTr="006A1D74">
        <w:trPr>
          <w:gridBefore w:val="1"/>
          <w:wBefore w:w="34" w:type="dxa"/>
        </w:trPr>
        <w:tc>
          <w:tcPr>
            <w:tcW w:w="8330"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ОАО «ПАТП-2»</w:t>
            </w:r>
          </w:p>
        </w:tc>
        <w:tc>
          <w:tcPr>
            <w:tcW w:w="1559"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12</w:t>
            </w:r>
          </w:p>
        </w:tc>
      </w:tr>
      <w:tr w:rsidR="006A1D74" w:rsidRPr="00A21FA6" w:rsidTr="006A1D74">
        <w:trPr>
          <w:gridBefore w:val="1"/>
          <w:wBefore w:w="34" w:type="dxa"/>
        </w:trPr>
        <w:tc>
          <w:tcPr>
            <w:tcW w:w="8330"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 xml:space="preserve">ИП </w:t>
            </w:r>
            <w:proofErr w:type="spellStart"/>
            <w:r w:rsidRPr="00A21FA6">
              <w:rPr>
                <w:rFonts w:ascii="Times New Roman" w:hAnsi="Times New Roman" w:cs="Times New Roman"/>
                <w:sz w:val="28"/>
                <w:szCs w:val="28"/>
              </w:rPr>
              <w:t>Нариманян</w:t>
            </w:r>
            <w:proofErr w:type="spellEnd"/>
            <w:r w:rsidRPr="00A21FA6">
              <w:rPr>
                <w:rFonts w:ascii="Times New Roman" w:hAnsi="Times New Roman" w:cs="Times New Roman"/>
                <w:sz w:val="28"/>
                <w:szCs w:val="28"/>
              </w:rPr>
              <w:t xml:space="preserve"> О.С.</w:t>
            </w:r>
          </w:p>
        </w:tc>
        <w:tc>
          <w:tcPr>
            <w:tcW w:w="1559"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15</w:t>
            </w:r>
          </w:p>
        </w:tc>
      </w:tr>
      <w:tr w:rsidR="006A1D74" w:rsidRPr="00A21FA6" w:rsidTr="006A1D74">
        <w:trPr>
          <w:gridBefore w:val="1"/>
          <w:wBefore w:w="34" w:type="dxa"/>
        </w:trPr>
        <w:tc>
          <w:tcPr>
            <w:tcW w:w="8330"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 xml:space="preserve">ИП </w:t>
            </w:r>
            <w:proofErr w:type="spellStart"/>
            <w:r w:rsidRPr="00A21FA6">
              <w:rPr>
                <w:rFonts w:ascii="Times New Roman" w:hAnsi="Times New Roman" w:cs="Times New Roman"/>
                <w:sz w:val="28"/>
                <w:szCs w:val="28"/>
              </w:rPr>
              <w:t>Давидян</w:t>
            </w:r>
            <w:proofErr w:type="spellEnd"/>
            <w:r w:rsidRPr="00A21FA6">
              <w:rPr>
                <w:rFonts w:ascii="Times New Roman" w:hAnsi="Times New Roman" w:cs="Times New Roman"/>
                <w:sz w:val="28"/>
                <w:szCs w:val="28"/>
              </w:rPr>
              <w:t xml:space="preserve"> Г.А.</w:t>
            </w:r>
          </w:p>
        </w:tc>
        <w:tc>
          <w:tcPr>
            <w:tcW w:w="1559"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15</w:t>
            </w:r>
          </w:p>
        </w:tc>
      </w:tr>
      <w:tr w:rsidR="006A1D74" w:rsidRPr="00A21FA6" w:rsidTr="006A1D74">
        <w:trPr>
          <w:gridBefore w:val="1"/>
          <w:wBefore w:w="34" w:type="dxa"/>
        </w:trPr>
        <w:tc>
          <w:tcPr>
            <w:tcW w:w="8330"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ИП Абдуллаев З.А.</w:t>
            </w:r>
          </w:p>
        </w:tc>
        <w:tc>
          <w:tcPr>
            <w:tcW w:w="1559"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3</w:t>
            </w:r>
          </w:p>
        </w:tc>
      </w:tr>
      <w:tr w:rsidR="006A1D74" w:rsidRPr="00A21FA6" w:rsidTr="006A1D74">
        <w:trPr>
          <w:gridBefore w:val="1"/>
          <w:wBefore w:w="34" w:type="dxa"/>
        </w:trPr>
        <w:tc>
          <w:tcPr>
            <w:tcW w:w="8330"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Количество перевезенных пассажиров, тыс. чел.</w:t>
            </w:r>
          </w:p>
        </w:tc>
        <w:tc>
          <w:tcPr>
            <w:tcW w:w="1559" w:type="dxa"/>
            <w:tcBorders>
              <w:top w:val="single" w:sz="4" w:space="0" w:color="000000"/>
              <w:left w:val="single" w:sz="4" w:space="0" w:color="000000"/>
              <w:bottom w:val="single" w:sz="4" w:space="0" w:color="000000"/>
              <w:right w:val="single" w:sz="4" w:space="0" w:color="000000"/>
            </w:tcBorders>
            <w:vAlign w:val="center"/>
          </w:tcPr>
          <w:p w:rsidR="006A1D74" w:rsidRPr="004B48CA" w:rsidRDefault="006A1D74" w:rsidP="00986B77">
            <w:pPr>
              <w:ind w:hanging="3"/>
              <w:jc w:val="center"/>
              <w:rPr>
                <w:rFonts w:ascii="Times New Roman" w:hAnsi="Times New Roman" w:cs="Times New Roman"/>
                <w:b/>
                <w:sz w:val="28"/>
                <w:szCs w:val="28"/>
              </w:rPr>
            </w:pPr>
            <w:r w:rsidRPr="004B48CA">
              <w:rPr>
                <w:rFonts w:ascii="Times New Roman" w:hAnsi="Times New Roman" w:cs="Times New Roman"/>
                <w:b/>
                <w:sz w:val="28"/>
                <w:szCs w:val="28"/>
              </w:rPr>
              <w:t>4895,64</w:t>
            </w:r>
          </w:p>
        </w:tc>
      </w:tr>
      <w:tr w:rsidR="006A1D74" w:rsidRPr="00A21FA6" w:rsidTr="006A1D74">
        <w:trPr>
          <w:gridBefore w:val="1"/>
          <w:wBefore w:w="34" w:type="dxa"/>
        </w:trPr>
        <w:tc>
          <w:tcPr>
            <w:tcW w:w="8330"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keepNext/>
              <w:ind w:hanging="3"/>
              <w:jc w:val="center"/>
              <w:rPr>
                <w:rFonts w:ascii="Times New Roman" w:eastAsia="Cambria" w:hAnsi="Times New Roman" w:cs="Times New Roman"/>
                <w:b/>
                <w:sz w:val="28"/>
                <w:szCs w:val="28"/>
              </w:rPr>
            </w:pPr>
            <w:r w:rsidRPr="00A21FA6">
              <w:rPr>
                <w:rFonts w:ascii="Times New Roman" w:eastAsia="Cambria" w:hAnsi="Times New Roman" w:cs="Times New Roman"/>
                <w:b/>
                <w:sz w:val="28"/>
                <w:szCs w:val="28"/>
              </w:rPr>
              <w:t>Количество автобусных маршрутов</w:t>
            </w:r>
          </w:p>
        </w:tc>
        <w:tc>
          <w:tcPr>
            <w:tcW w:w="1559"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b/>
                <w:sz w:val="28"/>
                <w:szCs w:val="28"/>
              </w:rPr>
            </w:pPr>
            <w:r w:rsidRPr="00A21FA6">
              <w:rPr>
                <w:rFonts w:ascii="Times New Roman" w:hAnsi="Times New Roman" w:cs="Times New Roman"/>
                <w:b/>
                <w:sz w:val="28"/>
                <w:szCs w:val="28"/>
              </w:rPr>
              <w:t>27</w:t>
            </w:r>
          </w:p>
        </w:tc>
      </w:tr>
      <w:tr w:rsidR="006A1D74" w:rsidRPr="00A21FA6" w:rsidTr="006A1D74">
        <w:trPr>
          <w:gridBefore w:val="1"/>
          <w:wBefore w:w="34" w:type="dxa"/>
        </w:trPr>
        <w:tc>
          <w:tcPr>
            <w:tcW w:w="8330"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Среднедневной выход на линию:</w:t>
            </w:r>
          </w:p>
        </w:tc>
        <w:tc>
          <w:tcPr>
            <w:tcW w:w="1559"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118</w:t>
            </w:r>
          </w:p>
        </w:tc>
      </w:tr>
      <w:tr w:rsidR="006A1D74" w:rsidRPr="00A21FA6" w:rsidTr="006A1D74">
        <w:trPr>
          <w:gridBefore w:val="1"/>
          <w:wBefore w:w="34" w:type="dxa"/>
        </w:trPr>
        <w:tc>
          <w:tcPr>
            <w:tcW w:w="8330"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Автобусов категории М</w:t>
            </w:r>
            <w:proofErr w:type="gramStart"/>
            <w:r w:rsidRPr="00A21FA6">
              <w:rPr>
                <w:rFonts w:ascii="Times New Roman" w:hAnsi="Times New Roman" w:cs="Times New Roman"/>
                <w:sz w:val="28"/>
                <w:szCs w:val="28"/>
              </w:rPr>
              <w:t>2</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98</w:t>
            </w:r>
          </w:p>
        </w:tc>
      </w:tr>
      <w:tr w:rsidR="006A1D74" w:rsidRPr="00A21FA6" w:rsidTr="006A1D74">
        <w:trPr>
          <w:gridBefore w:val="1"/>
          <w:wBefore w:w="34" w:type="dxa"/>
        </w:trPr>
        <w:tc>
          <w:tcPr>
            <w:tcW w:w="8330"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lastRenderedPageBreak/>
              <w:t>Автобусов категории М3</w:t>
            </w:r>
          </w:p>
        </w:tc>
        <w:tc>
          <w:tcPr>
            <w:tcW w:w="1559"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20</w:t>
            </w:r>
          </w:p>
        </w:tc>
      </w:tr>
      <w:tr w:rsidR="006A1D74" w:rsidRPr="00A21FA6" w:rsidTr="006A1D74">
        <w:trPr>
          <w:gridBefore w:val="1"/>
          <w:wBefore w:w="34" w:type="dxa"/>
        </w:trPr>
        <w:tc>
          <w:tcPr>
            <w:tcW w:w="8330"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keepNext/>
              <w:ind w:hanging="3"/>
              <w:jc w:val="center"/>
              <w:rPr>
                <w:rFonts w:ascii="Times New Roman" w:eastAsia="Cambria" w:hAnsi="Times New Roman" w:cs="Times New Roman"/>
                <w:b/>
                <w:sz w:val="28"/>
                <w:szCs w:val="28"/>
              </w:rPr>
            </w:pPr>
            <w:r w:rsidRPr="00A21FA6">
              <w:rPr>
                <w:rFonts w:ascii="Times New Roman" w:eastAsia="Cambria" w:hAnsi="Times New Roman" w:cs="Times New Roman"/>
                <w:b/>
                <w:sz w:val="28"/>
                <w:szCs w:val="28"/>
              </w:rPr>
              <w:t>Количество гаражей индивидуального  автотранспорта</w:t>
            </w:r>
          </w:p>
        </w:tc>
        <w:tc>
          <w:tcPr>
            <w:tcW w:w="1559"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b/>
                <w:sz w:val="28"/>
                <w:szCs w:val="28"/>
              </w:rPr>
            </w:pPr>
          </w:p>
        </w:tc>
      </w:tr>
      <w:tr w:rsidR="006A1D74" w:rsidRPr="00A21FA6" w:rsidTr="006A1D74">
        <w:trPr>
          <w:gridBefore w:val="1"/>
          <w:wBefore w:w="34" w:type="dxa"/>
        </w:trPr>
        <w:tc>
          <w:tcPr>
            <w:tcW w:w="8330"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Количество платных автостоянок</w:t>
            </w:r>
          </w:p>
        </w:tc>
        <w:tc>
          <w:tcPr>
            <w:tcW w:w="1559"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w:t>
            </w:r>
          </w:p>
        </w:tc>
      </w:tr>
      <w:tr w:rsidR="006A1D74" w:rsidRPr="00A21FA6" w:rsidTr="006A1D74">
        <w:trPr>
          <w:gridBefore w:val="1"/>
          <w:wBefore w:w="34" w:type="dxa"/>
        </w:trPr>
        <w:tc>
          <w:tcPr>
            <w:tcW w:w="8330"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 xml:space="preserve">в них  </w:t>
            </w:r>
            <w:proofErr w:type="spellStart"/>
            <w:r w:rsidRPr="00A21FA6">
              <w:rPr>
                <w:rFonts w:ascii="Times New Roman" w:hAnsi="Times New Roman" w:cs="Times New Roman"/>
                <w:sz w:val="28"/>
                <w:szCs w:val="28"/>
              </w:rPr>
              <w:t>машиномест</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w:t>
            </w:r>
          </w:p>
        </w:tc>
      </w:tr>
      <w:tr w:rsidR="006A1D74" w:rsidRPr="00A21FA6" w:rsidTr="006A1D74">
        <w:trPr>
          <w:gridBefore w:val="1"/>
          <w:wBefore w:w="34" w:type="dxa"/>
        </w:trPr>
        <w:tc>
          <w:tcPr>
            <w:tcW w:w="8330"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Обеспеченность: индивидуальным автотранспортом,  %</w:t>
            </w:r>
          </w:p>
        </w:tc>
        <w:tc>
          <w:tcPr>
            <w:tcW w:w="1559"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w:t>
            </w:r>
          </w:p>
        </w:tc>
      </w:tr>
      <w:tr w:rsidR="006A1D74" w:rsidRPr="00A21FA6" w:rsidTr="006A1D74">
        <w:trPr>
          <w:gridBefore w:val="1"/>
          <w:wBefore w:w="34" w:type="dxa"/>
        </w:trPr>
        <w:tc>
          <w:tcPr>
            <w:tcW w:w="8330"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гаражами, %</w:t>
            </w:r>
          </w:p>
        </w:tc>
        <w:tc>
          <w:tcPr>
            <w:tcW w:w="1559"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w:t>
            </w:r>
          </w:p>
        </w:tc>
      </w:tr>
      <w:tr w:rsidR="006A1D74" w:rsidRPr="00A21FA6" w:rsidTr="006A1D74">
        <w:trPr>
          <w:gridBefore w:val="1"/>
          <w:wBefore w:w="34" w:type="dxa"/>
        </w:trPr>
        <w:tc>
          <w:tcPr>
            <w:tcW w:w="8330"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автостоянками, %</w:t>
            </w:r>
          </w:p>
        </w:tc>
        <w:tc>
          <w:tcPr>
            <w:tcW w:w="1559"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w:t>
            </w:r>
          </w:p>
        </w:tc>
      </w:tr>
      <w:tr w:rsidR="006A1D74" w:rsidRPr="00A21FA6" w:rsidTr="006A1D74">
        <w:trPr>
          <w:gridBefore w:val="1"/>
          <w:wBefore w:w="34" w:type="dxa"/>
        </w:trPr>
        <w:tc>
          <w:tcPr>
            <w:tcW w:w="8330"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b/>
                <w:sz w:val="28"/>
                <w:szCs w:val="28"/>
              </w:rPr>
            </w:pPr>
            <w:r w:rsidRPr="00A21FA6">
              <w:rPr>
                <w:rFonts w:ascii="Times New Roman" w:hAnsi="Times New Roman" w:cs="Times New Roman"/>
                <w:b/>
                <w:sz w:val="28"/>
                <w:szCs w:val="28"/>
              </w:rPr>
              <w:t>Междугородные автобусные пассажирские перевозки:</w:t>
            </w:r>
          </w:p>
        </w:tc>
        <w:tc>
          <w:tcPr>
            <w:tcW w:w="1559"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p>
        </w:tc>
      </w:tr>
      <w:tr w:rsidR="006A1D74" w:rsidRPr="00A21FA6" w:rsidTr="006A1D74">
        <w:trPr>
          <w:gridBefore w:val="1"/>
          <w:wBefore w:w="34" w:type="dxa"/>
        </w:trPr>
        <w:tc>
          <w:tcPr>
            <w:tcW w:w="8330"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количество  маршрутов</w:t>
            </w:r>
          </w:p>
        </w:tc>
        <w:tc>
          <w:tcPr>
            <w:tcW w:w="1559"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28</w:t>
            </w:r>
          </w:p>
        </w:tc>
      </w:tr>
      <w:tr w:rsidR="006A1D74" w:rsidRPr="00A21FA6" w:rsidTr="006A1D74">
        <w:trPr>
          <w:gridBefore w:val="1"/>
          <w:wBefore w:w="34" w:type="dxa"/>
        </w:trPr>
        <w:tc>
          <w:tcPr>
            <w:tcW w:w="8330"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среднедневное  число  рейсов</w:t>
            </w:r>
          </w:p>
        </w:tc>
        <w:tc>
          <w:tcPr>
            <w:tcW w:w="1559"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21</w:t>
            </w:r>
          </w:p>
        </w:tc>
      </w:tr>
      <w:tr w:rsidR="006A1D74" w:rsidRPr="00A21FA6" w:rsidTr="006A1D74">
        <w:trPr>
          <w:gridBefore w:val="1"/>
          <w:wBefore w:w="34" w:type="dxa"/>
        </w:trPr>
        <w:tc>
          <w:tcPr>
            <w:tcW w:w="8330"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keepNext/>
              <w:ind w:hanging="3"/>
              <w:jc w:val="center"/>
              <w:rPr>
                <w:rFonts w:ascii="Times New Roman" w:eastAsia="Cambria" w:hAnsi="Times New Roman" w:cs="Times New Roman"/>
                <w:b/>
                <w:sz w:val="28"/>
                <w:szCs w:val="28"/>
              </w:rPr>
            </w:pPr>
            <w:r w:rsidRPr="00A21FA6">
              <w:rPr>
                <w:rFonts w:ascii="Times New Roman" w:eastAsia="Cambria" w:hAnsi="Times New Roman" w:cs="Times New Roman"/>
                <w:b/>
                <w:sz w:val="28"/>
                <w:szCs w:val="28"/>
              </w:rPr>
              <w:t>Пригородные автобусные пассажирские перевозки</w:t>
            </w:r>
          </w:p>
        </w:tc>
        <w:tc>
          <w:tcPr>
            <w:tcW w:w="1559"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p>
        </w:tc>
      </w:tr>
      <w:tr w:rsidR="006A1D74" w:rsidRPr="00A21FA6" w:rsidTr="006A1D74">
        <w:trPr>
          <w:gridBefore w:val="1"/>
          <w:wBefore w:w="34" w:type="dxa"/>
        </w:trPr>
        <w:tc>
          <w:tcPr>
            <w:tcW w:w="8330"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количество  маршрутов</w:t>
            </w:r>
          </w:p>
        </w:tc>
        <w:tc>
          <w:tcPr>
            <w:tcW w:w="1559"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3</w:t>
            </w:r>
          </w:p>
        </w:tc>
      </w:tr>
      <w:tr w:rsidR="006A1D74" w:rsidRPr="00A21FA6" w:rsidTr="006A1D74">
        <w:trPr>
          <w:gridBefore w:val="1"/>
          <w:wBefore w:w="34" w:type="dxa"/>
        </w:trPr>
        <w:tc>
          <w:tcPr>
            <w:tcW w:w="8330"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среднедневное  число  рейсов</w:t>
            </w:r>
          </w:p>
        </w:tc>
        <w:tc>
          <w:tcPr>
            <w:tcW w:w="1559"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28</w:t>
            </w:r>
          </w:p>
        </w:tc>
      </w:tr>
      <w:tr w:rsidR="006A1D74" w:rsidRPr="00A21FA6" w:rsidTr="006A1D74">
        <w:trPr>
          <w:gridBefore w:val="1"/>
          <w:wBefore w:w="34" w:type="dxa"/>
        </w:trPr>
        <w:tc>
          <w:tcPr>
            <w:tcW w:w="8330"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keepNext/>
              <w:ind w:hanging="3"/>
              <w:jc w:val="center"/>
              <w:rPr>
                <w:rFonts w:ascii="Times New Roman" w:eastAsia="Cambria" w:hAnsi="Times New Roman" w:cs="Times New Roman"/>
                <w:b/>
                <w:sz w:val="28"/>
                <w:szCs w:val="28"/>
              </w:rPr>
            </w:pPr>
            <w:r w:rsidRPr="00A21FA6">
              <w:rPr>
                <w:rFonts w:ascii="Times New Roman" w:eastAsia="Cambria" w:hAnsi="Times New Roman" w:cs="Times New Roman"/>
                <w:b/>
                <w:sz w:val="28"/>
                <w:szCs w:val="28"/>
              </w:rPr>
              <w:t>Железнодорожные пассажирские перевозки</w:t>
            </w:r>
          </w:p>
        </w:tc>
        <w:tc>
          <w:tcPr>
            <w:tcW w:w="1559"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p>
        </w:tc>
      </w:tr>
      <w:tr w:rsidR="006A1D74" w:rsidRPr="00A21FA6" w:rsidTr="006A1D74">
        <w:trPr>
          <w:gridBefore w:val="1"/>
          <w:wBefore w:w="34" w:type="dxa"/>
        </w:trPr>
        <w:tc>
          <w:tcPr>
            <w:tcW w:w="8330"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Количество маршрутов: поездов дальнего следования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p>
        </w:tc>
      </w:tr>
      <w:tr w:rsidR="006A1D74" w:rsidRPr="00A21FA6" w:rsidTr="006A1D74">
        <w:trPr>
          <w:gridBefore w:val="1"/>
          <w:wBefore w:w="34" w:type="dxa"/>
        </w:trPr>
        <w:tc>
          <w:tcPr>
            <w:tcW w:w="8330"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вагонов беспересадочного сообщения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p>
        </w:tc>
      </w:tr>
      <w:tr w:rsidR="006A1D74" w:rsidRPr="00A21FA6" w:rsidTr="006A1D74">
        <w:trPr>
          <w:gridBefore w:val="1"/>
          <w:wBefore w:w="34" w:type="dxa"/>
        </w:trPr>
        <w:tc>
          <w:tcPr>
            <w:tcW w:w="8330"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поездов пригородного сообщения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p>
        </w:tc>
      </w:tr>
      <w:tr w:rsidR="006A1D74" w:rsidRPr="00A21FA6" w:rsidTr="006A1D74">
        <w:trPr>
          <w:gridBefore w:val="1"/>
          <w:wBefore w:w="34" w:type="dxa"/>
        </w:trPr>
        <w:tc>
          <w:tcPr>
            <w:tcW w:w="8330"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Число перевезенных пассажиров  (тыс. чел.):</w:t>
            </w:r>
          </w:p>
        </w:tc>
        <w:tc>
          <w:tcPr>
            <w:tcW w:w="1559"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p>
        </w:tc>
      </w:tr>
      <w:tr w:rsidR="006A1D74" w:rsidRPr="00A21FA6" w:rsidTr="006A1D74">
        <w:trPr>
          <w:gridBefore w:val="1"/>
          <w:wBefore w:w="34" w:type="dxa"/>
        </w:trPr>
        <w:tc>
          <w:tcPr>
            <w:tcW w:w="8330"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поездами дальнего следования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p>
        </w:tc>
      </w:tr>
      <w:tr w:rsidR="006A1D74" w:rsidRPr="00A21FA6" w:rsidTr="006A1D74">
        <w:trPr>
          <w:gridBefore w:val="1"/>
          <w:wBefore w:w="34" w:type="dxa"/>
        </w:trPr>
        <w:tc>
          <w:tcPr>
            <w:tcW w:w="8330"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r w:rsidRPr="00A21FA6">
              <w:rPr>
                <w:rFonts w:ascii="Times New Roman" w:hAnsi="Times New Roman" w:cs="Times New Roman"/>
                <w:sz w:val="28"/>
                <w:szCs w:val="28"/>
              </w:rPr>
              <w:t>поездами  пригородного сообщения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6A1D74" w:rsidRPr="00A21FA6" w:rsidRDefault="006A1D74" w:rsidP="00986B77">
            <w:pPr>
              <w:ind w:hanging="3"/>
              <w:jc w:val="center"/>
              <w:rPr>
                <w:rFonts w:ascii="Times New Roman" w:hAnsi="Times New Roman" w:cs="Times New Roman"/>
                <w:sz w:val="28"/>
                <w:szCs w:val="28"/>
              </w:rPr>
            </w:pPr>
          </w:p>
        </w:tc>
      </w:tr>
      <w:tr w:rsidR="006A1D74" w:rsidRPr="00A21FA6" w:rsidTr="00986B77">
        <w:trPr>
          <w:gridBefore w:val="1"/>
          <w:wBefore w:w="34" w:type="dxa"/>
        </w:trPr>
        <w:tc>
          <w:tcPr>
            <w:tcW w:w="9889" w:type="dxa"/>
            <w:gridSpan w:val="2"/>
            <w:tcBorders>
              <w:top w:val="single" w:sz="4" w:space="0" w:color="000000"/>
              <w:left w:val="single" w:sz="4" w:space="0" w:color="000000"/>
              <w:bottom w:val="single" w:sz="4" w:space="0" w:color="000000"/>
              <w:right w:val="single" w:sz="4" w:space="0" w:color="000000"/>
            </w:tcBorders>
            <w:vAlign w:val="center"/>
          </w:tcPr>
          <w:p w:rsidR="006A1D74" w:rsidRPr="006A1D74" w:rsidRDefault="006A1D74" w:rsidP="006A1D74">
            <w:pPr>
              <w:ind w:hanging="3"/>
              <w:jc w:val="center"/>
              <w:rPr>
                <w:rFonts w:ascii="Times New Roman" w:hAnsi="Times New Roman" w:cs="Times New Roman"/>
                <w:b/>
                <w:sz w:val="28"/>
                <w:szCs w:val="28"/>
              </w:rPr>
            </w:pPr>
            <w:r w:rsidRPr="006A1D74">
              <w:rPr>
                <w:rFonts w:ascii="Times New Roman" w:hAnsi="Times New Roman" w:cs="Times New Roman"/>
                <w:b/>
                <w:sz w:val="28"/>
                <w:szCs w:val="28"/>
              </w:rPr>
              <w:t>Дороги</w:t>
            </w:r>
          </w:p>
        </w:tc>
      </w:tr>
      <w:tr w:rsidR="006A1D74" w:rsidRPr="00A21FA6" w:rsidTr="006A1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364" w:type="dxa"/>
            <w:gridSpan w:val="2"/>
            <w:vAlign w:val="center"/>
          </w:tcPr>
          <w:p w:rsidR="006A1D74" w:rsidRPr="00A21FA6" w:rsidRDefault="006A1D74" w:rsidP="00986B77">
            <w:pPr>
              <w:spacing w:line="288" w:lineRule="auto"/>
              <w:contextualSpacing/>
              <w:jc w:val="center"/>
              <w:rPr>
                <w:rFonts w:ascii="Times New Roman" w:hAnsi="Times New Roman" w:cs="Times New Roman"/>
                <w:sz w:val="28"/>
                <w:szCs w:val="28"/>
              </w:rPr>
            </w:pPr>
            <w:r w:rsidRPr="00A21FA6">
              <w:rPr>
                <w:rFonts w:ascii="Times New Roman" w:hAnsi="Times New Roman" w:cs="Times New Roman"/>
                <w:sz w:val="28"/>
                <w:szCs w:val="28"/>
              </w:rPr>
              <w:t>Количество проспектов, улиц, проездов, набережных</w:t>
            </w:r>
          </w:p>
        </w:tc>
        <w:tc>
          <w:tcPr>
            <w:tcW w:w="1559" w:type="dxa"/>
            <w:vAlign w:val="center"/>
          </w:tcPr>
          <w:p w:rsidR="006A1D74" w:rsidRPr="00A21FA6" w:rsidRDefault="006A1D74" w:rsidP="00986B77">
            <w:pPr>
              <w:spacing w:line="288" w:lineRule="auto"/>
              <w:contextualSpacing/>
              <w:jc w:val="center"/>
              <w:rPr>
                <w:rFonts w:ascii="Times New Roman" w:hAnsi="Times New Roman" w:cs="Times New Roman"/>
                <w:sz w:val="28"/>
                <w:szCs w:val="28"/>
              </w:rPr>
            </w:pPr>
            <w:r w:rsidRPr="00A21FA6">
              <w:rPr>
                <w:rFonts w:ascii="Times New Roman" w:hAnsi="Times New Roman" w:cs="Times New Roman"/>
                <w:sz w:val="28"/>
                <w:szCs w:val="28"/>
              </w:rPr>
              <w:t>340</w:t>
            </w:r>
          </w:p>
        </w:tc>
      </w:tr>
      <w:tr w:rsidR="006A1D74" w:rsidRPr="00A21FA6" w:rsidTr="006A1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364" w:type="dxa"/>
            <w:gridSpan w:val="2"/>
            <w:vAlign w:val="center"/>
          </w:tcPr>
          <w:p w:rsidR="006A1D74" w:rsidRPr="00A21FA6" w:rsidRDefault="006A1D74" w:rsidP="00986B77">
            <w:pPr>
              <w:spacing w:line="288" w:lineRule="auto"/>
              <w:contextualSpacing/>
              <w:jc w:val="center"/>
              <w:rPr>
                <w:rFonts w:ascii="Times New Roman" w:hAnsi="Times New Roman" w:cs="Times New Roman"/>
                <w:sz w:val="28"/>
                <w:szCs w:val="28"/>
              </w:rPr>
            </w:pPr>
            <w:r w:rsidRPr="00A21FA6">
              <w:rPr>
                <w:rFonts w:ascii="Times New Roman" w:hAnsi="Times New Roman" w:cs="Times New Roman"/>
                <w:sz w:val="28"/>
                <w:szCs w:val="28"/>
              </w:rPr>
              <w:t xml:space="preserve">Общая протяженность улиц, проездов, набережных, </w:t>
            </w:r>
            <w:proofErr w:type="gramStart"/>
            <w:r w:rsidRPr="00A21FA6">
              <w:rPr>
                <w:rFonts w:ascii="Times New Roman" w:hAnsi="Times New Roman" w:cs="Times New Roman"/>
                <w:sz w:val="28"/>
                <w:szCs w:val="28"/>
              </w:rPr>
              <w:t>км</w:t>
            </w:r>
            <w:proofErr w:type="gramEnd"/>
            <w:r w:rsidRPr="00A21FA6">
              <w:rPr>
                <w:rFonts w:ascii="Times New Roman" w:hAnsi="Times New Roman" w:cs="Times New Roman"/>
                <w:sz w:val="28"/>
                <w:szCs w:val="28"/>
              </w:rPr>
              <w:t>.</w:t>
            </w:r>
          </w:p>
        </w:tc>
        <w:tc>
          <w:tcPr>
            <w:tcW w:w="1559" w:type="dxa"/>
            <w:vAlign w:val="center"/>
          </w:tcPr>
          <w:p w:rsidR="006A1D74" w:rsidRPr="00A21FA6" w:rsidRDefault="006A1D74" w:rsidP="00986B77">
            <w:pPr>
              <w:contextualSpacing/>
              <w:jc w:val="center"/>
              <w:rPr>
                <w:rFonts w:ascii="Times New Roman" w:hAnsi="Times New Roman" w:cs="Times New Roman"/>
                <w:sz w:val="28"/>
                <w:szCs w:val="28"/>
              </w:rPr>
            </w:pPr>
            <w:r w:rsidRPr="00A21FA6">
              <w:rPr>
                <w:rFonts w:ascii="Times New Roman" w:hAnsi="Times New Roman" w:cs="Times New Roman"/>
                <w:sz w:val="28"/>
                <w:szCs w:val="28"/>
              </w:rPr>
              <w:t>259,1</w:t>
            </w:r>
          </w:p>
        </w:tc>
      </w:tr>
      <w:tr w:rsidR="006A1D74" w:rsidRPr="00A21FA6" w:rsidTr="006A1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364" w:type="dxa"/>
            <w:gridSpan w:val="2"/>
            <w:vAlign w:val="center"/>
          </w:tcPr>
          <w:p w:rsidR="006A1D74" w:rsidRPr="00A21FA6" w:rsidRDefault="006A1D74" w:rsidP="00986B77">
            <w:pPr>
              <w:spacing w:line="288" w:lineRule="auto"/>
              <w:contextualSpacing/>
              <w:jc w:val="center"/>
              <w:rPr>
                <w:rFonts w:ascii="Times New Roman" w:hAnsi="Times New Roman" w:cs="Times New Roman"/>
                <w:sz w:val="28"/>
                <w:szCs w:val="28"/>
              </w:rPr>
            </w:pPr>
            <w:r w:rsidRPr="00A21FA6">
              <w:rPr>
                <w:rFonts w:ascii="Times New Roman" w:hAnsi="Times New Roman" w:cs="Times New Roman"/>
                <w:sz w:val="28"/>
                <w:szCs w:val="28"/>
              </w:rPr>
              <w:t xml:space="preserve">с усовершенствованным покрытием, </w:t>
            </w:r>
            <w:proofErr w:type="gramStart"/>
            <w:r w:rsidRPr="00A21FA6">
              <w:rPr>
                <w:rFonts w:ascii="Times New Roman" w:hAnsi="Times New Roman" w:cs="Times New Roman"/>
                <w:sz w:val="28"/>
                <w:szCs w:val="28"/>
              </w:rPr>
              <w:t>км</w:t>
            </w:r>
            <w:proofErr w:type="gramEnd"/>
            <w:r w:rsidRPr="00A21FA6">
              <w:rPr>
                <w:rFonts w:ascii="Times New Roman" w:hAnsi="Times New Roman" w:cs="Times New Roman"/>
                <w:sz w:val="28"/>
                <w:szCs w:val="28"/>
              </w:rPr>
              <w:t>.</w:t>
            </w:r>
          </w:p>
        </w:tc>
        <w:tc>
          <w:tcPr>
            <w:tcW w:w="1559" w:type="dxa"/>
            <w:vAlign w:val="center"/>
          </w:tcPr>
          <w:p w:rsidR="006A1D74" w:rsidRPr="00A21FA6" w:rsidRDefault="006A1D74" w:rsidP="00986B77">
            <w:pPr>
              <w:contextualSpacing/>
              <w:jc w:val="center"/>
              <w:rPr>
                <w:rFonts w:ascii="Times New Roman" w:hAnsi="Times New Roman" w:cs="Times New Roman"/>
                <w:sz w:val="28"/>
                <w:szCs w:val="28"/>
              </w:rPr>
            </w:pPr>
            <w:r w:rsidRPr="00A21FA6">
              <w:rPr>
                <w:rFonts w:ascii="Times New Roman" w:hAnsi="Times New Roman" w:cs="Times New Roman"/>
                <w:sz w:val="28"/>
                <w:szCs w:val="28"/>
              </w:rPr>
              <w:t>114,9</w:t>
            </w:r>
          </w:p>
        </w:tc>
      </w:tr>
      <w:tr w:rsidR="006A1D74" w:rsidRPr="00A21FA6" w:rsidTr="006A1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364" w:type="dxa"/>
            <w:gridSpan w:val="2"/>
            <w:vAlign w:val="center"/>
          </w:tcPr>
          <w:p w:rsidR="006A1D74" w:rsidRPr="00A21FA6" w:rsidRDefault="006A1D74" w:rsidP="00986B77">
            <w:pPr>
              <w:spacing w:line="288" w:lineRule="auto"/>
              <w:contextualSpacing/>
              <w:jc w:val="center"/>
              <w:rPr>
                <w:rFonts w:ascii="Times New Roman" w:hAnsi="Times New Roman" w:cs="Times New Roman"/>
                <w:sz w:val="28"/>
                <w:szCs w:val="28"/>
              </w:rPr>
            </w:pPr>
            <w:proofErr w:type="gramStart"/>
            <w:r w:rsidRPr="00A21FA6">
              <w:rPr>
                <w:rFonts w:ascii="Times New Roman" w:hAnsi="Times New Roman" w:cs="Times New Roman"/>
                <w:sz w:val="28"/>
                <w:szCs w:val="28"/>
              </w:rPr>
              <w:t>с</w:t>
            </w:r>
            <w:proofErr w:type="gramEnd"/>
            <w:r w:rsidRPr="00A21FA6">
              <w:rPr>
                <w:rFonts w:ascii="Times New Roman" w:hAnsi="Times New Roman" w:cs="Times New Roman"/>
                <w:sz w:val="28"/>
                <w:szCs w:val="28"/>
              </w:rPr>
              <w:t xml:space="preserve"> щебеночным и гравийным покрытием, км.</w:t>
            </w:r>
          </w:p>
        </w:tc>
        <w:tc>
          <w:tcPr>
            <w:tcW w:w="1559" w:type="dxa"/>
            <w:vAlign w:val="center"/>
          </w:tcPr>
          <w:p w:rsidR="006A1D74" w:rsidRPr="00A21FA6" w:rsidRDefault="006A1D74" w:rsidP="00986B77">
            <w:pPr>
              <w:contextualSpacing/>
              <w:jc w:val="center"/>
              <w:rPr>
                <w:rFonts w:ascii="Times New Roman" w:hAnsi="Times New Roman" w:cs="Times New Roman"/>
                <w:sz w:val="28"/>
                <w:szCs w:val="28"/>
              </w:rPr>
            </w:pPr>
            <w:r w:rsidRPr="00A21FA6">
              <w:rPr>
                <w:rFonts w:ascii="Times New Roman" w:hAnsi="Times New Roman" w:cs="Times New Roman"/>
                <w:sz w:val="28"/>
                <w:szCs w:val="28"/>
              </w:rPr>
              <w:t>144,2</w:t>
            </w:r>
          </w:p>
        </w:tc>
      </w:tr>
      <w:tr w:rsidR="006A1D74" w:rsidRPr="00A21FA6" w:rsidTr="006A1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364" w:type="dxa"/>
            <w:gridSpan w:val="2"/>
            <w:vAlign w:val="center"/>
          </w:tcPr>
          <w:p w:rsidR="006A1D74" w:rsidRPr="00A21FA6" w:rsidRDefault="006A1D74" w:rsidP="00986B77">
            <w:pPr>
              <w:spacing w:line="288" w:lineRule="auto"/>
              <w:contextualSpacing/>
              <w:jc w:val="center"/>
              <w:rPr>
                <w:rFonts w:ascii="Times New Roman" w:hAnsi="Times New Roman" w:cs="Times New Roman"/>
                <w:sz w:val="28"/>
                <w:szCs w:val="28"/>
              </w:rPr>
            </w:pPr>
            <w:r w:rsidRPr="00A21FA6">
              <w:rPr>
                <w:rFonts w:ascii="Times New Roman" w:hAnsi="Times New Roman" w:cs="Times New Roman"/>
                <w:sz w:val="28"/>
                <w:szCs w:val="28"/>
              </w:rPr>
              <w:t xml:space="preserve">с грунтовым покрытием, </w:t>
            </w:r>
            <w:proofErr w:type="gramStart"/>
            <w:r w:rsidRPr="00A21FA6">
              <w:rPr>
                <w:rFonts w:ascii="Times New Roman" w:hAnsi="Times New Roman" w:cs="Times New Roman"/>
                <w:sz w:val="28"/>
                <w:szCs w:val="28"/>
              </w:rPr>
              <w:t>км</w:t>
            </w:r>
            <w:proofErr w:type="gramEnd"/>
            <w:r w:rsidRPr="00A21FA6">
              <w:rPr>
                <w:rFonts w:ascii="Times New Roman" w:hAnsi="Times New Roman" w:cs="Times New Roman"/>
                <w:sz w:val="28"/>
                <w:szCs w:val="28"/>
              </w:rPr>
              <w:t>.</w:t>
            </w:r>
          </w:p>
        </w:tc>
        <w:tc>
          <w:tcPr>
            <w:tcW w:w="1559" w:type="dxa"/>
            <w:vAlign w:val="center"/>
          </w:tcPr>
          <w:p w:rsidR="006A1D74" w:rsidRPr="00A21FA6" w:rsidRDefault="006A1D74" w:rsidP="00986B77">
            <w:pPr>
              <w:contextualSpacing/>
              <w:jc w:val="center"/>
              <w:rPr>
                <w:rFonts w:ascii="Times New Roman" w:hAnsi="Times New Roman" w:cs="Times New Roman"/>
                <w:sz w:val="28"/>
                <w:szCs w:val="28"/>
              </w:rPr>
            </w:pPr>
            <w:r w:rsidRPr="00A21FA6">
              <w:rPr>
                <w:rFonts w:ascii="Times New Roman" w:hAnsi="Times New Roman" w:cs="Times New Roman"/>
                <w:sz w:val="28"/>
                <w:szCs w:val="28"/>
              </w:rPr>
              <w:t>0</w:t>
            </w:r>
          </w:p>
        </w:tc>
      </w:tr>
      <w:tr w:rsidR="006A1D74" w:rsidRPr="00A21FA6" w:rsidTr="006A1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364" w:type="dxa"/>
            <w:gridSpan w:val="2"/>
            <w:vAlign w:val="center"/>
          </w:tcPr>
          <w:p w:rsidR="006A1D74" w:rsidRPr="00A21FA6" w:rsidRDefault="006A1D74" w:rsidP="00986B77">
            <w:pPr>
              <w:spacing w:line="288" w:lineRule="auto"/>
              <w:jc w:val="center"/>
              <w:rPr>
                <w:rFonts w:ascii="Times New Roman" w:hAnsi="Times New Roman" w:cs="Times New Roman"/>
                <w:sz w:val="28"/>
                <w:szCs w:val="28"/>
              </w:rPr>
            </w:pPr>
            <w:r w:rsidRPr="00A21FA6">
              <w:rPr>
                <w:rFonts w:ascii="Times New Roman" w:hAnsi="Times New Roman" w:cs="Times New Roman"/>
                <w:sz w:val="28"/>
                <w:szCs w:val="28"/>
              </w:rPr>
              <w:t xml:space="preserve">Общая протяженность освещенных частей улиц, проездов, </w:t>
            </w:r>
            <w:r w:rsidRPr="00A21FA6">
              <w:rPr>
                <w:rFonts w:ascii="Times New Roman" w:hAnsi="Times New Roman" w:cs="Times New Roman"/>
                <w:sz w:val="28"/>
                <w:szCs w:val="28"/>
              </w:rPr>
              <w:lastRenderedPageBreak/>
              <w:t xml:space="preserve">набережных на конец года, </w:t>
            </w:r>
            <w:proofErr w:type="gramStart"/>
            <w:r w:rsidRPr="00A21FA6">
              <w:rPr>
                <w:rFonts w:ascii="Times New Roman" w:hAnsi="Times New Roman" w:cs="Times New Roman"/>
                <w:sz w:val="28"/>
                <w:szCs w:val="28"/>
              </w:rPr>
              <w:t>км</w:t>
            </w:r>
            <w:proofErr w:type="gramEnd"/>
            <w:r w:rsidRPr="00A21FA6">
              <w:rPr>
                <w:rFonts w:ascii="Times New Roman" w:hAnsi="Times New Roman" w:cs="Times New Roman"/>
                <w:sz w:val="28"/>
                <w:szCs w:val="28"/>
              </w:rPr>
              <w:t>.</w:t>
            </w:r>
          </w:p>
        </w:tc>
        <w:tc>
          <w:tcPr>
            <w:tcW w:w="1559" w:type="dxa"/>
            <w:vAlign w:val="center"/>
          </w:tcPr>
          <w:p w:rsidR="006A1D74" w:rsidRPr="00A21FA6" w:rsidRDefault="006A1D74" w:rsidP="00986B77">
            <w:pPr>
              <w:contextualSpacing/>
              <w:jc w:val="center"/>
              <w:rPr>
                <w:rFonts w:ascii="Times New Roman" w:hAnsi="Times New Roman" w:cs="Times New Roman"/>
                <w:sz w:val="28"/>
                <w:szCs w:val="28"/>
              </w:rPr>
            </w:pPr>
            <w:r w:rsidRPr="00A21FA6">
              <w:rPr>
                <w:rFonts w:ascii="Times New Roman" w:hAnsi="Times New Roman" w:cs="Times New Roman"/>
                <w:sz w:val="28"/>
                <w:szCs w:val="28"/>
              </w:rPr>
              <w:lastRenderedPageBreak/>
              <w:t>247,4</w:t>
            </w:r>
          </w:p>
        </w:tc>
      </w:tr>
      <w:tr w:rsidR="006A1D74" w:rsidRPr="00A21FA6" w:rsidTr="006A1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364" w:type="dxa"/>
            <w:gridSpan w:val="2"/>
            <w:vAlign w:val="center"/>
          </w:tcPr>
          <w:p w:rsidR="006A1D74" w:rsidRPr="00A21FA6" w:rsidRDefault="006A1D74" w:rsidP="00986B77">
            <w:pPr>
              <w:spacing w:line="288" w:lineRule="auto"/>
              <w:contextualSpacing/>
              <w:jc w:val="center"/>
              <w:rPr>
                <w:rFonts w:ascii="Times New Roman" w:hAnsi="Times New Roman" w:cs="Times New Roman"/>
                <w:sz w:val="28"/>
                <w:szCs w:val="28"/>
              </w:rPr>
            </w:pPr>
            <w:r w:rsidRPr="00A21FA6">
              <w:rPr>
                <w:rFonts w:ascii="Times New Roman" w:hAnsi="Times New Roman" w:cs="Times New Roman"/>
                <w:sz w:val="28"/>
                <w:szCs w:val="28"/>
              </w:rPr>
              <w:lastRenderedPageBreak/>
              <w:t xml:space="preserve">Улиц и проездов с твердым покрытием, </w:t>
            </w:r>
            <w:proofErr w:type="gramStart"/>
            <w:r w:rsidRPr="00A21FA6">
              <w:rPr>
                <w:rFonts w:ascii="Times New Roman" w:hAnsi="Times New Roman" w:cs="Times New Roman"/>
                <w:sz w:val="28"/>
                <w:szCs w:val="28"/>
              </w:rPr>
              <w:t>км</w:t>
            </w:r>
            <w:proofErr w:type="gramEnd"/>
            <w:r w:rsidRPr="00A21FA6">
              <w:rPr>
                <w:rFonts w:ascii="Times New Roman" w:hAnsi="Times New Roman" w:cs="Times New Roman"/>
                <w:sz w:val="28"/>
                <w:szCs w:val="28"/>
              </w:rPr>
              <w:t>.</w:t>
            </w:r>
          </w:p>
        </w:tc>
        <w:tc>
          <w:tcPr>
            <w:tcW w:w="1559" w:type="dxa"/>
            <w:vAlign w:val="center"/>
          </w:tcPr>
          <w:p w:rsidR="006A1D74" w:rsidRPr="00A21FA6" w:rsidRDefault="006A1D74" w:rsidP="00986B77">
            <w:pPr>
              <w:contextualSpacing/>
              <w:jc w:val="center"/>
              <w:rPr>
                <w:rFonts w:ascii="Times New Roman" w:hAnsi="Times New Roman" w:cs="Times New Roman"/>
                <w:sz w:val="28"/>
                <w:szCs w:val="28"/>
              </w:rPr>
            </w:pPr>
            <w:r w:rsidRPr="00A21FA6">
              <w:rPr>
                <w:rFonts w:ascii="Times New Roman" w:hAnsi="Times New Roman" w:cs="Times New Roman"/>
                <w:sz w:val="28"/>
                <w:szCs w:val="28"/>
              </w:rPr>
              <w:t>236,3</w:t>
            </w:r>
          </w:p>
        </w:tc>
      </w:tr>
      <w:tr w:rsidR="006A1D74" w:rsidRPr="00A21FA6" w:rsidTr="006A1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364" w:type="dxa"/>
            <w:gridSpan w:val="2"/>
            <w:vAlign w:val="center"/>
          </w:tcPr>
          <w:p w:rsidR="006A1D74" w:rsidRPr="00A21FA6" w:rsidRDefault="006A1D74" w:rsidP="00986B77">
            <w:pPr>
              <w:spacing w:line="288" w:lineRule="auto"/>
              <w:contextualSpacing/>
              <w:jc w:val="center"/>
              <w:rPr>
                <w:rFonts w:ascii="Times New Roman" w:hAnsi="Times New Roman" w:cs="Times New Roman"/>
                <w:sz w:val="28"/>
                <w:szCs w:val="28"/>
              </w:rPr>
            </w:pPr>
            <w:r w:rsidRPr="00A21FA6">
              <w:rPr>
                <w:rFonts w:ascii="Times New Roman" w:hAnsi="Times New Roman" w:cs="Times New Roman"/>
                <w:sz w:val="28"/>
                <w:szCs w:val="28"/>
              </w:rPr>
              <w:t xml:space="preserve">в том числе: </w:t>
            </w:r>
            <w:proofErr w:type="gramStart"/>
            <w:r w:rsidRPr="00A21FA6">
              <w:rPr>
                <w:rFonts w:ascii="Times New Roman" w:hAnsi="Times New Roman" w:cs="Times New Roman"/>
                <w:sz w:val="28"/>
                <w:szCs w:val="28"/>
              </w:rPr>
              <w:t>усовершенствованным</w:t>
            </w:r>
            <w:proofErr w:type="gramEnd"/>
          </w:p>
        </w:tc>
        <w:tc>
          <w:tcPr>
            <w:tcW w:w="1559" w:type="dxa"/>
            <w:vAlign w:val="center"/>
          </w:tcPr>
          <w:p w:rsidR="006A1D74" w:rsidRPr="00A21FA6" w:rsidRDefault="006A1D74" w:rsidP="00986B77">
            <w:pPr>
              <w:contextualSpacing/>
              <w:jc w:val="center"/>
              <w:rPr>
                <w:rFonts w:ascii="Times New Roman" w:hAnsi="Times New Roman" w:cs="Times New Roman"/>
                <w:sz w:val="28"/>
                <w:szCs w:val="28"/>
              </w:rPr>
            </w:pPr>
            <w:r w:rsidRPr="00A21FA6">
              <w:rPr>
                <w:rFonts w:ascii="Times New Roman" w:hAnsi="Times New Roman" w:cs="Times New Roman"/>
                <w:sz w:val="28"/>
                <w:szCs w:val="28"/>
              </w:rPr>
              <w:t>114,9</w:t>
            </w:r>
          </w:p>
        </w:tc>
      </w:tr>
      <w:tr w:rsidR="006A1D74" w:rsidRPr="00A21FA6" w:rsidTr="006A1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364" w:type="dxa"/>
            <w:gridSpan w:val="2"/>
            <w:vAlign w:val="center"/>
          </w:tcPr>
          <w:p w:rsidR="006A1D74" w:rsidRPr="00A21FA6" w:rsidRDefault="006A1D74" w:rsidP="00986B77">
            <w:pPr>
              <w:spacing w:line="288" w:lineRule="auto"/>
              <w:contextualSpacing/>
              <w:jc w:val="center"/>
              <w:rPr>
                <w:rFonts w:ascii="Times New Roman" w:hAnsi="Times New Roman" w:cs="Times New Roman"/>
                <w:sz w:val="28"/>
                <w:szCs w:val="28"/>
              </w:rPr>
            </w:pPr>
            <w:proofErr w:type="gramStart"/>
            <w:r w:rsidRPr="00A21FA6">
              <w:rPr>
                <w:rFonts w:ascii="Times New Roman" w:hAnsi="Times New Roman" w:cs="Times New Roman"/>
                <w:sz w:val="28"/>
                <w:szCs w:val="28"/>
              </w:rPr>
              <w:t>обеспеченных</w:t>
            </w:r>
            <w:proofErr w:type="gramEnd"/>
            <w:r w:rsidRPr="00A21FA6">
              <w:rPr>
                <w:rFonts w:ascii="Times New Roman" w:hAnsi="Times New Roman" w:cs="Times New Roman"/>
                <w:sz w:val="28"/>
                <w:szCs w:val="28"/>
              </w:rPr>
              <w:t xml:space="preserve"> водостоками</w:t>
            </w:r>
          </w:p>
        </w:tc>
        <w:tc>
          <w:tcPr>
            <w:tcW w:w="1559" w:type="dxa"/>
            <w:vAlign w:val="center"/>
          </w:tcPr>
          <w:p w:rsidR="006A1D74" w:rsidRPr="00A21FA6" w:rsidRDefault="006A1D74" w:rsidP="00986B77">
            <w:pPr>
              <w:contextualSpacing/>
              <w:jc w:val="center"/>
              <w:rPr>
                <w:rFonts w:ascii="Times New Roman" w:hAnsi="Times New Roman" w:cs="Times New Roman"/>
                <w:sz w:val="28"/>
                <w:szCs w:val="28"/>
              </w:rPr>
            </w:pPr>
            <w:r w:rsidRPr="00A21FA6">
              <w:rPr>
                <w:rFonts w:ascii="Times New Roman" w:hAnsi="Times New Roman" w:cs="Times New Roman"/>
                <w:sz w:val="28"/>
                <w:szCs w:val="28"/>
              </w:rPr>
              <w:t>86</w:t>
            </w:r>
          </w:p>
        </w:tc>
      </w:tr>
      <w:tr w:rsidR="006A1D74" w:rsidRPr="00A21FA6" w:rsidTr="006A1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364" w:type="dxa"/>
            <w:gridSpan w:val="2"/>
            <w:vAlign w:val="center"/>
          </w:tcPr>
          <w:p w:rsidR="006A1D74" w:rsidRPr="00A21FA6" w:rsidRDefault="006A1D74" w:rsidP="00986B77">
            <w:pPr>
              <w:spacing w:line="288" w:lineRule="auto"/>
              <w:contextualSpacing/>
              <w:jc w:val="center"/>
              <w:rPr>
                <w:rFonts w:ascii="Times New Roman" w:hAnsi="Times New Roman" w:cs="Times New Roman"/>
                <w:sz w:val="28"/>
                <w:szCs w:val="28"/>
                <w:vertAlign w:val="superscript"/>
              </w:rPr>
            </w:pPr>
            <w:r w:rsidRPr="00A21FA6">
              <w:rPr>
                <w:rFonts w:ascii="Times New Roman" w:hAnsi="Times New Roman" w:cs="Times New Roman"/>
                <w:sz w:val="28"/>
                <w:szCs w:val="28"/>
              </w:rPr>
              <w:t>Общая площадь улиц, проездов, тыс. м</w:t>
            </w:r>
            <w:proofErr w:type="gramStart"/>
            <w:r w:rsidRPr="00A21FA6">
              <w:rPr>
                <w:rFonts w:ascii="Times New Roman" w:hAnsi="Times New Roman" w:cs="Times New Roman"/>
                <w:sz w:val="28"/>
                <w:szCs w:val="28"/>
                <w:vertAlign w:val="superscript"/>
              </w:rPr>
              <w:t>2</w:t>
            </w:r>
            <w:proofErr w:type="gramEnd"/>
          </w:p>
        </w:tc>
        <w:tc>
          <w:tcPr>
            <w:tcW w:w="1559" w:type="dxa"/>
            <w:vAlign w:val="center"/>
          </w:tcPr>
          <w:p w:rsidR="006A1D74" w:rsidRPr="00A21FA6" w:rsidRDefault="006A1D74" w:rsidP="00986B77">
            <w:pPr>
              <w:spacing w:line="288" w:lineRule="auto"/>
              <w:contextualSpacing/>
              <w:jc w:val="center"/>
              <w:rPr>
                <w:rFonts w:ascii="Times New Roman" w:hAnsi="Times New Roman" w:cs="Times New Roman"/>
                <w:sz w:val="28"/>
                <w:szCs w:val="28"/>
              </w:rPr>
            </w:pPr>
            <w:r w:rsidRPr="00A21FA6">
              <w:rPr>
                <w:rFonts w:ascii="Times New Roman" w:hAnsi="Times New Roman" w:cs="Times New Roman"/>
                <w:sz w:val="28"/>
                <w:szCs w:val="28"/>
              </w:rPr>
              <w:t>1943,25</w:t>
            </w:r>
          </w:p>
        </w:tc>
      </w:tr>
      <w:tr w:rsidR="006A1D74" w:rsidRPr="00A21FA6" w:rsidTr="006A1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364" w:type="dxa"/>
            <w:gridSpan w:val="2"/>
            <w:vAlign w:val="center"/>
          </w:tcPr>
          <w:p w:rsidR="006A1D74" w:rsidRPr="00A21FA6" w:rsidRDefault="006A1D74" w:rsidP="00986B77">
            <w:pPr>
              <w:spacing w:line="288" w:lineRule="auto"/>
              <w:ind w:firstLine="1310"/>
              <w:contextualSpacing/>
              <w:jc w:val="center"/>
              <w:rPr>
                <w:rFonts w:ascii="Times New Roman" w:hAnsi="Times New Roman" w:cs="Times New Roman"/>
                <w:sz w:val="28"/>
                <w:szCs w:val="28"/>
                <w:vertAlign w:val="superscript"/>
              </w:rPr>
            </w:pPr>
            <w:r w:rsidRPr="00A21FA6">
              <w:rPr>
                <w:rFonts w:ascii="Times New Roman" w:hAnsi="Times New Roman" w:cs="Times New Roman"/>
                <w:sz w:val="28"/>
                <w:szCs w:val="28"/>
              </w:rPr>
              <w:t>в том числе: проезжей части</w:t>
            </w:r>
          </w:p>
        </w:tc>
        <w:tc>
          <w:tcPr>
            <w:tcW w:w="1559" w:type="dxa"/>
            <w:vAlign w:val="center"/>
          </w:tcPr>
          <w:p w:rsidR="006A1D74" w:rsidRPr="00A21FA6" w:rsidRDefault="006A1D74" w:rsidP="00986B77">
            <w:pPr>
              <w:spacing w:line="288" w:lineRule="auto"/>
              <w:contextualSpacing/>
              <w:jc w:val="center"/>
              <w:rPr>
                <w:rFonts w:ascii="Times New Roman" w:hAnsi="Times New Roman" w:cs="Times New Roman"/>
                <w:sz w:val="28"/>
                <w:szCs w:val="28"/>
              </w:rPr>
            </w:pPr>
            <w:r w:rsidRPr="00A21FA6">
              <w:rPr>
                <w:rFonts w:ascii="Times New Roman" w:hAnsi="Times New Roman" w:cs="Times New Roman"/>
                <w:sz w:val="28"/>
                <w:szCs w:val="28"/>
              </w:rPr>
              <w:t>1386,655</w:t>
            </w:r>
          </w:p>
        </w:tc>
      </w:tr>
      <w:tr w:rsidR="006A1D74" w:rsidRPr="00A21FA6" w:rsidTr="006A1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364" w:type="dxa"/>
            <w:gridSpan w:val="2"/>
            <w:vAlign w:val="center"/>
          </w:tcPr>
          <w:p w:rsidR="006A1D74" w:rsidRPr="00A21FA6" w:rsidRDefault="006A1D74" w:rsidP="00986B77">
            <w:pPr>
              <w:spacing w:line="288" w:lineRule="auto"/>
              <w:ind w:hanging="142"/>
              <w:contextualSpacing/>
              <w:jc w:val="center"/>
              <w:rPr>
                <w:rFonts w:ascii="Times New Roman" w:hAnsi="Times New Roman" w:cs="Times New Roman"/>
                <w:sz w:val="28"/>
                <w:szCs w:val="28"/>
              </w:rPr>
            </w:pPr>
            <w:r w:rsidRPr="00A21FA6">
              <w:rPr>
                <w:rFonts w:ascii="Times New Roman" w:hAnsi="Times New Roman" w:cs="Times New Roman"/>
                <w:sz w:val="28"/>
                <w:szCs w:val="28"/>
              </w:rPr>
              <w:t>пешеходной части</w:t>
            </w:r>
          </w:p>
        </w:tc>
        <w:tc>
          <w:tcPr>
            <w:tcW w:w="1559" w:type="dxa"/>
            <w:vAlign w:val="center"/>
          </w:tcPr>
          <w:p w:rsidR="006A1D74" w:rsidRPr="00A21FA6" w:rsidRDefault="006A1D74" w:rsidP="00986B77">
            <w:pPr>
              <w:spacing w:line="288" w:lineRule="auto"/>
              <w:contextualSpacing/>
              <w:jc w:val="center"/>
              <w:rPr>
                <w:rFonts w:ascii="Times New Roman" w:hAnsi="Times New Roman" w:cs="Times New Roman"/>
                <w:sz w:val="28"/>
                <w:szCs w:val="28"/>
              </w:rPr>
            </w:pPr>
            <w:r w:rsidRPr="00A21FA6">
              <w:rPr>
                <w:rFonts w:ascii="Times New Roman" w:hAnsi="Times New Roman" w:cs="Times New Roman"/>
                <w:sz w:val="28"/>
                <w:szCs w:val="28"/>
              </w:rPr>
              <w:t>297,254</w:t>
            </w:r>
          </w:p>
        </w:tc>
      </w:tr>
      <w:tr w:rsidR="006A1D74" w:rsidRPr="00A21FA6" w:rsidTr="006A1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364" w:type="dxa"/>
            <w:gridSpan w:val="2"/>
            <w:vAlign w:val="center"/>
          </w:tcPr>
          <w:p w:rsidR="006A1D74" w:rsidRPr="00A21FA6" w:rsidRDefault="006A1D74" w:rsidP="00986B77">
            <w:pPr>
              <w:spacing w:line="288" w:lineRule="auto"/>
              <w:contextualSpacing/>
              <w:jc w:val="center"/>
              <w:rPr>
                <w:rFonts w:ascii="Times New Roman" w:hAnsi="Times New Roman" w:cs="Times New Roman"/>
                <w:sz w:val="28"/>
                <w:szCs w:val="28"/>
              </w:rPr>
            </w:pPr>
            <w:r w:rsidRPr="00A21FA6">
              <w:rPr>
                <w:rFonts w:ascii="Times New Roman" w:hAnsi="Times New Roman" w:cs="Times New Roman"/>
                <w:sz w:val="28"/>
                <w:szCs w:val="28"/>
              </w:rPr>
              <w:t xml:space="preserve">Общая протяженность тротуаров, </w:t>
            </w:r>
            <w:proofErr w:type="gramStart"/>
            <w:r w:rsidRPr="00A21FA6">
              <w:rPr>
                <w:rFonts w:ascii="Times New Roman" w:hAnsi="Times New Roman" w:cs="Times New Roman"/>
                <w:sz w:val="28"/>
                <w:szCs w:val="28"/>
              </w:rPr>
              <w:t>км</w:t>
            </w:r>
            <w:proofErr w:type="gramEnd"/>
            <w:r w:rsidRPr="00A21FA6">
              <w:rPr>
                <w:rFonts w:ascii="Times New Roman" w:hAnsi="Times New Roman" w:cs="Times New Roman"/>
                <w:sz w:val="28"/>
                <w:szCs w:val="28"/>
              </w:rPr>
              <w:t>.</w:t>
            </w:r>
          </w:p>
        </w:tc>
        <w:tc>
          <w:tcPr>
            <w:tcW w:w="1559" w:type="dxa"/>
            <w:vAlign w:val="center"/>
          </w:tcPr>
          <w:p w:rsidR="006A1D74" w:rsidRPr="00A21FA6" w:rsidRDefault="006A1D74" w:rsidP="00986B77">
            <w:pPr>
              <w:spacing w:line="288" w:lineRule="auto"/>
              <w:contextualSpacing/>
              <w:jc w:val="center"/>
              <w:rPr>
                <w:rFonts w:ascii="Times New Roman" w:hAnsi="Times New Roman" w:cs="Times New Roman"/>
                <w:sz w:val="28"/>
                <w:szCs w:val="28"/>
              </w:rPr>
            </w:pPr>
            <w:r w:rsidRPr="00A21FA6">
              <w:rPr>
                <w:rFonts w:ascii="Times New Roman" w:hAnsi="Times New Roman" w:cs="Times New Roman"/>
                <w:sz w:val="28"/>
                <w:szCs w:val="28"/>
              </w:rPr>
              <w:t>99,84</w:t>
            </w:r>
          </w:p>
        </w:tc>
      </w:tr>
      <w:tr w:rsidR="006A1D74" w:rsidRPr="00A21FA6" w:rsidTr="006A1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364" w:type="dxa"/>
            <w:gridSpan w:val="2"/>
            <w:vAlign w:val="center"/>
          </w:tcPr>
          <w:p w:rsidR="006A1D74" w:rsidRPr="00A21FA6" w:rsidRDefault="006A1D74" w:rsidP="00986B77">
            <w:pPr>
              <w:spacing w:line="288" w:lineRule="auto"/>
              <w:ind w:firstLine="142"/>
              <w:contextualSpacing/>
              <w:jc w:val="center"/>
              <w:rPr>
                <w:rFonts w:ascii="Times New Roman" w:hAnsi="Times New Roman" w:cs="Times New Roman"/>
                <w:sz w:val="28"/>
                <w:szCs w:val="28"/>
              </w:rPr>
            </w:pPr>
            <w:r w:rsidRPr="00A21FA6">
              <w:rPr>
                <w:rFonts w:ascii="Times New Roman" w:hAnsi="Times New Roman" w:cs="Times New Roman"/>
                <w:sz w:val="28"/>
                <w:szCs w:val="28"/>
              </w:rPr>
              <w:t xml:space="preserve">из них с твёрдым покрытием, </w:t>
            </w:r>
            <w:proofErr w:type="gramStart"/>
            <w:r w:rsidRPr="00A21FA6">
              <w:rPr>
                <w:rFonts w:ascii="Times New Roman" w:hAnsi="Times New Roman" w:cs="Times New Roman"/>
                <w:sz w:val="28"/>
                <w:szCs w:val="28"/>
              </w:rPr>
              <w:t>км</w:t>
            </w:r>
            <w:proofErr w:type="gramEnd"/>
          </w:p>
        </w:tc>
        <w:tc>
          <w:tcPr>
            <w:tcW w:w="1559" w:type="dxa"/>
            <w:vAlign w:val="center"/>
          </w:tcPr>
          <w:p w:rsidR="006A1D74" w:rsidRPr="00A21FA6" w:rsidRDefault="006A1D74" w:rsidP="00986B77">
            <w:pPr>
              <w:spacing w:line="288" w:lineRule="auto"/>
              <w:contextualSpacing/>
              <w:jc w:val="center"/>
              <w:rPr>
                <w:rFonts w:ascii="Times New Roman" w:hAnsi="Times New Roman" w:cs="Times New Roman"/>
                <w:sz w:val="28"/>
                <w:szCs w:val="28"/>
              </w:rPr>
            </w:pPr>
            <w:r w:rsidRPr="00A21FA6">
              <w:rPr>
                <w:rFonts w:ascii="Times New Roman" w:hAnsi="Times New Roman" w:cs="Times New Roman"/>
                <w:sz w:val="28"/>
                <w:szCs w:val="28"/>
              </w:rPr>
              <w:t>95,6</w:t>
            </w:r>
          </w:p>
        </w:tc>
      </w:tr>
      <w:tr w:rsidR="006A1D74" w:rsidRPr="00A21FA6" w:rsidTr="006A1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364" w:type="dxa"/>
            <w:gridSpan w:val="2"/>
            <w:vAlign w:val="center"/>
          </w:tcPr>
          <w:p w:rsidR="006A1D74" w:rsidRPr="00A21FA6" w:rsidRDefault="006A1D74" w:rsidP="00986B77">
            <w:pPr>
              <w:spacing w:line="288" w:lineRule="auto"/>
              <w:contextualSpacing/>
              <w:jc w:val="center"/>
              <w:rPr>
                <w:rFonts w:ascii="Times New Roman" w:hAnsi="Times New Roman" w:cs="Times New Roman"/>
                <w:sz w:val="28"/>
                <w:szCs w:val="28"/>
              </w:rPr>
            </w:pPr>
            <w:r w:rsidRPr="00A21FA6">
              <w:rPr>
                <w:rFonts w:ascii="Times New Roman" w:hAnsi="Times New Roman" w:cs="Times New Roman"/>
                <w:sz w:val="28"/>
                <w:szCs w:val="28"/>
              </w:rPr>
              <w:t>Число мостов и путепроводов, ед.</w:t>
            </w:r>
          </w:p>
        </w:tc>
        <w:tc>
          <w:tcPr>
            <w:tcW w:w="1559" w:type="dxa"/>
            <w:vAlign w:val="center"/>
          </w:tcPr>
          <w:p w:rsidR="006A1D74" w:rsidRPr="00A21FA6" w:rsidRDefault="006A1D74" w:rsidP="00986B77">
            <w:pPr>
              <w:contextualSpacing/>
              <w:jc w:val="center"/>
              <w:rPr>
                <w:rFonts w:ascii="Times New Roman" w:hAnsi="Times New Roman" w:cs="Times New Roman"/>
                <w:sz w:val="28"/>
                <w:szCs w:val="28"/>
              </w:rPr>
            </w:pPr>
            <w:r w:rsidRPr="00A21FA6">
              <w:rPr>
                <w:rFonts w:ascii="Times New Roman" w:hAnsi="Times New Roman" w:cs="Times New Roman"/>
                <w:sz w:val="28"/>
                <w:szCs w:val="28"/>
              </w:rPr>
              <w:t>48</w:t>
            </w:r>
          </w:p>
        </w:tc>
      </w:tr>
      <w:tr w:rsidR="006A1D74" w:rsidRPr="00A21FA6" w:rsidTr="006A1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364" w:type="dxa"/>
            <w:gridSpan w:val="2"/>
            <w:vAlign w:val="center"/>
          </w:tcPr>
          <w:p w:rsidR="006A1D74" w:rsidRPr="00A21FA6" w:rsidRDefault="006A1D74" w:rsidP="00986B77">
            <w:pPr>
              <w:spacing w:line="288" w:lineRule="auto"/>
              <w:ind w:firstLine="1310"/>
              <w:contextualSpacing/>
              <w:jc w:val="center"/>
              <w:rPr>
                <w:rFonts w:ascii="Times New Roman" w:hAnsi="Times New Roman" w:cs="Times New Roman"/>
                <w:sz w:val="28"/>
                <w:szCs w:val="28"/>
              </w:rPr>
            </w:pPr>
            <w:r w:rsidRPr="00A21FA6">
              <w:rPr>
                <w:rFonts w:ascii="Times New Roman" w:hAnsi="Times New Roman" w:cs="Times New Roman"/>
                <w:sz w:val="28"/>
                <w:szCs w:val="28"/>
              </w:rPr>
              <w:t xml:space="preserve">в том числе: </w:t>
            </w:r>
            <w:proofErr w:type="gramStart"/>
            <w:r w:rsidRPr="00A21FA6">
              <w:rPr>
                <w:rFonts w:ascii="Times New Roman" w:hAnsi="Times New Roman" w:cs="Times New Roman"/>
                <w:sz w:val="28"/>
                <w:szCs w:val="28"/>
              </w:rPr>
              <w:t>пешеходных</w:t>
            </w:r>
            <w:proofErr w:type="gramEnd"/>
          </w:p>
        </w:tc>
        <w:tc>
          <w:tcPr>
            <w:tcW w:w="1559" w:type="dxa"/>
            <w:vAlign w:val="center"/>
          </w:tcPr>
          <w:p w:rsidR="006A1D74" w:rsidRPr="00A21FA6" w:rsidRDefault="006A1D74" w:rsidP="00986B77">
            <w:pPr>
              <w:contextualSpacing/>
              <w:jc w:val="center"/>
              <w:rPr>
                <w:rFonts w:ascii="Times New Roman" w:hAnsi="Times New Roman" w:cs="Times New Roman"/>
                <w:sz w:val="28"/>
                <w:szCs w:val="28"/>
              </w:rPr>
            </w:pPr>
            <w:r w:rsidRPr="00A21FA6">
              <w:rPr>
                <w:rFonts w:ascii="Times New Roman" w:hAnsi="Times New Roman" w:cs="Times New Roman"/>
                <w:sz w:val="28"/>
                <w:szCs w:val="28"/>
              </w:rPr>
              <w:t>19</w:t>
            </w:r>
          </w:p>
        </w:tc>
      </w:tr>
      <w:tr w:rsidR="006A1D74" w:rsidRPr="00A21FA6" w:rsidTr="006A1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364" w:type="dxa"/>
            <w:gridSpan w:val="2"/>
            <w:vAlign w:val="center"/>
          </w:tcPr>
          <w:p w:rsidR="006A1D74" w:rsidRPr="00A21FA6" w:rsidRDefault="006A1D74" w:rsidP="00986B77">
            <w:pPr>
              <w:spacing w:line="288" w:lineRule="auto"/>
              <w:contextualSpacing/>
              <w:jc w:val="center"/>
              <w:rPr>
                <w:rFonts w:ascii="Times New Roman" w:hAnsi="Times New Roman" w:cs="Times New Roman"/>
                <w:sz w:val="28"/>
                <w:szCs w:val="28"/>
              </w:rPr>
            </w:pPr>
            <w:r w:rsidRPr="00A21FA6">
              <w:rPr>
                <w:rFonts w:ascii="Times New Roman" w:hAnsi="Times New Roman" w:cs="Times New Roman"/>
                <w:sz w:val="28"/>
                <w:szCs w:val="28"/>
              </w:rPr>
              <w:t>Число тоннелей (пешеходных) ед.</w:t>
            </w:r>
          </w:p>
        </w:tc>
        <w:tc>
          <w:tcPr>
            <w:tcW w:w="1559" w:type="dxa"/>
            <w:vAlign w:val="center"/>
          </w:tcPr>
          <w:p w:rsidR="006A1D74" w:rsidRPr="00A21FA6" w:rsidRDefault="006A1D74" w:rsidP="00986B77">
            <w:pPr>
              <w:contextualSpacing/>
              <w:jc w:val="center"/>
              <w:rPr>
                <w:rFonts w:ascii="Times New Roman" w:hAnsi="Times New Roman" w:cs="Times New Roman"/>
                <w:sz w:val="28"/>
                <w:szCs w:val="28"/>
              </w:rPr>
            </w:pPr>
            <w:r w:rsidRPr="00A21FA6">
              <w:rPr>
                <w:rFonts w:ascii="Times New Roman" w:hAnsi="Times New Roman" w:cs="Times New Roman"/>
                <w:sz w:val="28"/>
                <w:szCs w:val="28"/>
              </w:rPr>
              <w:t>5</w:t>
            </w:r>
          </w:p>
        </w:tc>
      </w:tr>
      <w:tr w:rsidR="006A1D74" w:rsidRPr="00A21FA6" w:rsidTr="006A1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364" w:type="dxa"/>
            <w:gridSpan w:val="2"/>
            <w:vAlign w:val="center"/>
          </w:tcPr>
          <w:p w:rsidR="006A1D74" w:rsidRPr="00A21FA6" w:rsidRDefault="006A1D74" w:rsidP="00986B77">
            <w:pPr>
              <w:spacing w:line="288" w:lineRule="auto"/>
              <w:contextualSpacing/>
              <w:jc w:val="center"/>
              <w:rPr>
                <w:rFonts w:ascii="Times New Roman" w:hAnsi="Times New Roman" w:cs="Times New Roman"/>
                <w:sz w:val="28"/>
                <w:szCs w:val="28"/>
              </w:rPr>
            </w:pPr>
            <w:r w:rsidRPr="00A21FA6">
              <w:rPr>
                <w:rFonts w:ascii="Times New Roman" w:hAnsi="Times New Roman" w:cs="Times New Roman"/>
                <w:sz w:val="28"/>
                <w:szCs w:val="28"/>
              </w:rPr>
              <w:t xml:space="preserve">Общая протяженность берегов рек в пределах города, </w:t>
            </w:r>
            <w:proofErr w:type="gramStart"/>
            <w:r w:rsidRPr="00A21FA6">
              <w:rPr>
                <w:rFonts w:ascii="Times New Roman" w:hAnsi="Times New Roman" w:cs="Times New Roman"/>
                <w:sz w:val="28"/>
                <w:szCs w:val="28"/>
              </w:rPr>
              <w:t>км</w:t>
            </w:r>
            <w:proofErr w:type="gramEnd"/>
            <w:r w:rsidRPr="00A21FA6">
              <w:rPr>
                <w:rFonts w:ascii="Times New Roman" w:hAnsi="Times New Roman" w:cs="Times New Roman"/>
                <w:sz w:val="28"/>
                <w:szCs w:val="28"/>
              </w:rPr>
              <w:t>.</w:t>
            </w:r>
          </w:p>
        </w:tc>
        <w:tc>
          <w:tcPr>
            <w:tcW w:w="1559" w:type="dxa"/>
            <w:vAlign w:val="center"/>
          </w:tcPr>
          <w:p w:rsidR="006A1D74" w:rsidRPr="00A21FA6" w:rsidRDefault="006A1D74" w:rsidP="00986B77">
            <w:pPr>
              <w:contextualSpacing/>
              <w:jc w:val="center"/>
              <w:rPr>
                <w:rFonts w:ascii="Times New Roman" w:hAnsi="Times New Roman" w:cs="Times New Roman"/>
                <w:sz w:val="28"/>
                <w:szCs w:val="28"/>
              </w:rPr>
            </w:pPr>
            <w:r w:rsidRPr="00A21FA6">
              <w:rPr>
                <w:rFonts w:ascii="Times New Roman" w:hAnsi="Times New Roman" w:cs="Times New Roman"/>
                <w:sz w:val="28"/>
                <w:szCs w:val="28"/>
              </w:rPr>
              <w:t>44</w:t>
            </w:r>
          </w:p>
        </w:tc>
      </w:tr>
    </w:tbl>
    <w:p w:rsidR="00CD3DB6" w:rsidRDefault="00CD3DB6" w:rsidP="00CD3DB6">
      <w:pPr>
        <w:rPr>
          <w:highlight w:val="yellow"/>
        </w:rPr>
      </w:pPr>
    </w:p>
    <w:p w:rsidR="00CD3DB6" w:rsidRDefault="004A242F" w:rsidP="00653260">
      <w:pPr>
        <w:jc w:val="center"/>
        <w:rPr>
          <w:rFonts w:ascii="Times New Roman" w:hAnsi="Times New Roman" w:cs="Times New Roman"/>
          <w:b/>
          <w:bCs/>
          <w:sz w:val="28"/>
          <w:szCs w:val="28"/>
        </w:rPr>
      </w:pPr>
      <w:r w:rsidRPr="004A242F">
        <w:rPr>
          <w:rFonts w:ascii="Times New Roman" w:hAnsi="Times New Roman" w:cs="Times New Roman"/>
          <w:b/>
          <w:bCs/>
          <w:sz w:val="28"/>
          <w:szCs w:val="28"/>
        </w:rPr>
        <w:t xml:space="preserve">5.8. </w:t>
      </w:r>
      <w:r w:rsidR="00653260">
        <w:rPr>
          <w:rFonts w:ascii="Times New Roman" w:hAnsi="Times New Roman" w:cs="Times New Roman"/>
          <w:b/>
          <w:bCs/>
          <w:sz w:val="28"/>
          <w:szCs w:val="28"/>
        </w:rPr>
        <w:t>Демография. Жизненный уровень населения. Занятость.</w:t>
      </w:r>
    </w:p>
    <w:p w:rsidR="00413078" w:rsidRDefault="00413078" w:rsidP="00413078">
      <w:pPr>
        <w:spacing w:after="0" w:line="240" w:lineRule="auto"/>
        <w:ind w:firstLine="567"/>
        <w:jc w:val="both"/>
        <w:rPr>
          <w:rFonts w:ascii="Times New Roman" w:eastAsia="Calibri" w:hAnsi="Times New Roman" w:cs="Times New Roman"/>
          <w:sz w:val="28"/>
          <w:szCs w:val="28"/>
        </w:rPr>
      </w:pPr>
      <w:r w:rsidRPr="004D5598">
        <w:rPr>
          <w:rFonts w:ascii="Times New Roman" w:eastAsia="Calibri" w:hAnsi="Times New Roman" w:cs="Times New Roman"/>
          <w:sz w:val="28"/>
          <w:szCs w:val="28"/>
        </w:rPr>
        <w:t>Анализ демографической ситуации на протяжении более трех лет свидетельствует о сокращении численности населения округа.</w:t>
      </w:r>
      <w:r>
        <w:rPr>
          <w:rFonts w:ascii="Times New Roman" w:eastAsia="Calibri" w:hAnsi="Times New Roman" w:cs="Times New Roman"/>
          <w:sz w:val="28"/>
          <w:szCs w:val="28"/>
        </w:rPr>
        <w:t xml:space="preserve"> </w:t>
      </w:r>
    </w:p>
    <w:p w:rsidR="00413078" w:rsidRPr="00481D72" w:rsidRDefault="00413078" w:rsidP="00413078">
      <w:pPr>
        <w:spacing w:after="0" w:line="240" w:lineRule="auto"/>
        <w:ind w:firstLine="567"/>
        <w:jc w:val="both"/>
        <w:rPr>
          <w:rFonts w:ascii="Times New Roman" w:eastAsia="Calibri" w:hAnsi="Times New Roman" w:cs="Times New Roman"/>
          <w:sz w:val="28"/>
          <w:szCs w:val="28"/>
        </w:rPr>
      </w:pPr>
      <w:r w:rsidRPr="004D5598">
        <w:rPr>
          <w:rFonts w:ascii="Times New Roman" w:eastAsia="Calibri" w:hAnsi="Times New Roman" w:cs="Times New Roman"/>
          <w:sz w:val="28"/>
          <w:szCs w:val="28"/>
        </w:rPr>
        <w:t>По данным статистики за январь-</w:t>
      </w:r>
      <w:r>
        <w:rPr>
          <w:rFonts w:ascii="Times New Roman" w:eastAsia="Calibri" w:hAnsi="Times New Roman" w:cs="Times New Roman"/>
          <w:sz w:val="28"/>
          <w:szCs w:val="28"/>
        </w:rPr>
        <w:t>сентябрь</w:t>
      </w:r>
      <w:r w:rsidRPr="004D5598">
        <w:rPr>
          <w:rFonts w:ascii="Times New Roman" w:eastAsia="Calibri" w:hAnsi="Times New Roman" w:cs="Times New Roman"/>
          <w:sz w:val="28"/>
          <w:szCs w:val="28"/>
        </w:rPr>
        <w:t xml:space="preserve"> 2022 года в городском округе родилось </w:t>
      </w:r>
      <w:r>
        <w:rPr>
          <w:rFonts w:ascii="Times New Roman" w:eastAsia="Calibri" w:hAnsi="Times New Roman" w:cs="Times New Roman"/>
          <w:sz w:val="28"/>
          <w:szCs w:val="28"/>
        </w:rPr>
        <w:t xml:space="preserve">829 </w:t>
      </w:r>
      <w:r w:rsidRPr="004D5598">
        <w:rPr>
          <w:rFonts w:ascii="Times New Roman" w:eastAsia="Calibri" w:hAnsi="Times New Roman" w:cs="Times New Roman"/>
          <w:sz w:val="28"/>
          <w:szCs w:val="28"/>
        </w:rPr>
        <w:t>человек</w:t>
      </w:r>
      <w:r>
        <w:rPr>
          <w:rFonts w:ascii="Times New Roman" w:eastAsia="Calibri" w:hAnsi="Times New Roman" w:cs="Times New Roman"/>
          <w:sz w:val="28"/>
          <w:szCs w:val="28"/>
        </w:rPr>
        <w:t>, у</w:t>
      </w:r>
      <w:r w:rsidRPr="004D5598">
        <w:rPr>
          <w:rFonts w:ascii="Times New Roman" w:eastAsia="Calibri" w:hAnsi="Times New Roman" w:cs="Times New Roman"/>
          <w:sz w:val="28"/>
          <w:szCs w:val="28"/>
        </w:rPr>
        <w:t xml:space="preserve">мерло </w:t>
      </w:r>
      <w:r>
        <w:rPr>
          <w:rFonts w:ascii="Times New Roman" w:eastAsia="Calibri" w:hAnsi="Times New Roman" w:cs="Times New Roman"/>
          <w:sz w:val="28"/>
          <w:szCs w:val="28"/>
        </w:rPr>
        <w:t>1088 человек</w:t>
      </w:r>
      <w:r w:rsidRPr="004D5598">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481D72">
        <w:rPr>
          <w:rFonts w:ascii="Times New Roman" w:eastAsia="Calibri" w:hAnsi="Times New Roman" w:cs="Times New Roman"/>
          <w:sz w:val="28"/>
          <w:szCs w:val="28"/>
        </w:rPr>
        <w:t>Естественная убыль населения составила 25</w:t>
      </w:r>
      <w:r>
        <w:rPr>
          <w:rFonts w:ascii="Times New Roman" w:eastAsia="Calibri" w:hAnsi="Times New Roman" w:cs="Times New Roman"/>
          <w:sz w:val="28"/>
          <w:szCs w:val="28"/>
        </w:rPr>
        <w:t>9 человек.</w:t>
      </w:r>
    </w:p>
    <w:p w:rsidR="00413078" w:rsidRPr="00481D72" w:rsidRDefault="00413078" w:rsidP="00413078">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Справочно</w:t>
      </w:r>
      <w:proofErr w:type="spellEnd"/>
      <w:r>
        <w:rPr>
          <w:rFonts w:ascii="Times New Roman" w:eastAsia="Calibri" w:hAnsi="Times New Roman" w:cs="Times New Roman"/>
          <w:sz w:val="28"/>
          <w:szCs w:val="28"/>
        </w:rPr>
        <w:t>, в</w:t>
      </w:r>
      <w:r w:rsidRPr="00481D72">
        <w:rPr>
          <w:rFonts w:ascii="Times New Roman" w:eastAsia="Calibri" w:hAnsi="Times New Roman" w:cs="Times New Roman"/>
          <w:sz w:val="28"/>
          <w:szCs w:val="28"/>
        </w:rPr>
        <w:t xml:space="preserve"> курортных городах КМВ показатели рождаемости и смертности за январь-</w:t>
      </w:r>
      <w:r>
        <w:rPr>
          <w:rFonts w:ascii="Times New Roman" w:eastAsia="Calibri" w:hAnsi="Times New Roman" w:cs="Times New Roman"/>
          <w:sz w:val="28"/>
          <w:szCs w:val="28"/>
        </w:rPr>
        <w:t>сентябрь</w:t>
      </w:r>
      <w:r w:rsidRPr="00481D72">
        <w:rPr>
          <w:rFonts w:ascii="Times New Roman" w:eastAsia="Calibri" w:hAnsi="Times New Roman" w:cs="Times New Roman"/>
          <w:sz w:val="28"/>
          <w:szCs w:val="28"/>
        </w:rPr>
        <w:t xml:space="preserve"> 2022 года, естественная убыль: в г. Пятигорске – </w:t>
      </w:r>
      <w:r>
        <w:rPr>
          <w:rFonts w:ascii="Times New Roman" w:eastAsia="Calibri" w:hAnsi="Times New Roman" w:cs="Times New Roman"/>
          <w:sz w:val="28"/>
          <w:szCs w:val="28"/>
        </w:rPr>
        <w:t>564</w:t>
      </w:r>
      <w:r w:rsidRPr="00481D72">
        <w:rPr>
          <w:rFonts w:ascii="Times New Roman" w:eastAsia="Calibri" w:hAnsi="Times New Roman" w:cs="Times New Roman"/>
          <w:sz w:val="28"/>
          <w:szCs w:val="28"/>
        </w:rPr>
        <w:t xml:space="preserve"> человек</w:t>
      </w:r>
      <w:r>
        <w:rPr>
          <w:rFonts w:ascii="Times New Roman" w:eastAsia="Calibri" w:hAnsi="Times New Roman" w:cs="Times New Roman"/>
          <w:sz w:val="28"/>
          <w:szCs w:val="28"/>
        </w:rPr>
        <w:t>а</w:t>
      </w:r>
      <w:r w:rsidRPr="00481D7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г. </w:t>
      </w:r>
      <w:r w:rsidRPr="00481D72">
        <w:rPr>
          <w:rFonts w:ascii="Times New Roman" w:eastAsia="Calibri" w:hAnsi="Times New Roman" w:cs="Times New Roman"/>
          <w:sz w:val="28"/>
          <w:szCs w:val="28"/>
        </w:rPr>
        <w:t>Железноводске –</w:t>
      </w:r>
      <w:r>
        <w:rPr>
          <w:rFonts w:ascii="Times New Roman" w:eastAsia="Calibri" w:hAnsi="Times New Roman" w:cs="Times New Roman"/>
          <w:sz w:val="28"/>
          <w:szCs w:val="28"/>
        </w:rPr>
        <w:t xml:space="preserve"> </w:t>
      </w:r>
      <w:r w:rsidRPr="00481D72">
        <w:rPr>
          <w:rFonts w:ascii="Times New Roman" w:eastAsia="Calibri" w:hAnsi="Times New Roman" w:cs="Times New Roman"/>
          <w:sz w:val="28"/>
          <w:szCs w:val="28"/>
        </w:rPr>
        <w:t>2</w:t>
      </w:r>
      <w:r>
        <w:rPr>
          <w:rFonts w:ascii="Times New Roman" w:eastAsia="Calibri" w:hAnsi="Times New Roman" w:cs="Times New Roman"/>
          <w:sz w:val="28"/>
          <w:szCs w:val="28"/>
        </w:rPr>
        <w:t>44</w:t>
      </w:r>
      <w:r w:rsidRPr="00481D72">
        <w:rPr>
          <w:rFonts w:ascii="Times New Roman" w:eastAsia="Calibri" w:hAnsi="Times New Roman" w:cs="Times New Roman"/>
          <w:sz w:val="28"/>
          <w:szCs w:val="28"/>
        </w:rPr>
        <w:t xml:space="preserve"> человека, г. Ессентуки – </w:t>
      </w:r>
      <w:r>
        <w:rPr>
          <w:rFonts w:ascii="Times New Roman" w:eastAsia="Calibri" w:hAnsi="Times New Roman" w:cs="Times New Roman"/>
          <w:sz w:val="28"/>
          <w:szCs w:val="28"/>
        </w:rPr>
        <w:t>95</w:t>
      </w:r>
      <w:r w:rsidRPr="00481D72">
        <w:rPr>
          <w:rFonts w:ascii="Times New Roman" w:eastAsia="Calibri" w:hAnsi="Times New Roman" w:cs="Times New Roman"/>
          <w:sz w:val="28"/>
          <w:szCs w:val="28"/>
        </w:rPr>
        <w:t xml:space="preserve"> человек.</w:t>
      </w:r>
    </w:p>
    <w:p w:rsidR="00413078" w:rsidRDefault="00413078" w:rsidP="00413078">
      <w:pPr>
        <w:spacing w:after="0" w:line="240" w:lineRule="auto"/>
        <w:ind w:firstLine="567"/>
        <w:jc w:val="both"/>
        <w:rPr>
          <w:rFonts w:ascii="Times New Roman" w:eastAsia="Calibri" w:hAnsi="Times New Roman" w:cs="Times New Roman"/>
          <w:bCs/>
          <w:sz w:val="28"/>
          <w:szCs w:val="28"/>
        </w:rPr>
      </w:pPr>
      <w:r w:rsidRPr="00481D72">
        <w:rPr>
          <w:rFonts w:ascii="Times New Roman" w:eastAsia="Calibri" w:hAnsi="Times New Roman" w:cs="Times New Roman"/>
          <w:bCs/>
          <w:sz w:val="28"/>
          <w:szCs w:val="28"/>
        </w:rPr>
        <w:t>Миграционные процессы оказывают непосредственное влияние на демографическую ситуацию. Миграционная убыль населения городского округа за январь-</w:t>
      </w:r>
      <w:r>
        <w:rPr>
          <w:rFonts w:ascii="Times New Roman" w:eastAsia="Calibri" w:hAnsi="Times New Roman" w:cs="Times New Roman"/>
          <w:bCs/>
          <w:sz w:val="28"/>
          <w:szCs w:val="28"/>
        </w:rPr>
        <w:t>сентябрь</w:t>
      </w:r>
      <w:r w:rsidRPr="00481D72">
        <w:rPr>
          <w:rFonts w:ascii="Times New Roman" w:eastAsia="Calibri" w:hAnsi="Times New Roman" w:cs="Times New Roman"/>
          <w:bCs/>
          <w:sz w:val="28"/>
          <w:szCs w:val="28"/>
        </w:rPr>
        <w:t xml:space="preserve"> 2022 года составила </w:t>
      </w:r>
      <w:r>
        <w:rPr>
          <w:rFonts w:ascii="Times New Roman" w:eastAsia="Calibri" w:hAnsi="Times New Roman" w:cs="Times New Roman"/>
          <w:bCs/>
          <w:sz w:val="28"/>
          <w:szCs w:val="28"/>
        </w:rPr>
        <w:t>223</w:t>
      </w:r>
      <w:r w:rsidRPr="00481D72">
        <w:rPr>
          <w:rFonts w:ascii="Times New Roman" w:eastAsia="Calibri" w:hAnsi="Times New Roman" w:cs="Times New Roman"/>
          <w:bCs/>
          <w:sz w:val="28"/>
          <w:szCs w:val="28"/>
        </w:rPr>
        <w:t xml:space="preserve"> человек</w:t>
      </w:r>
      <w:r>
        <w:rPr>
          <w:rFonts w:ascii="Times New Roman" w:eastAsia="Calibri" w:hAnsi="Times New Roman" w:cs="Times New Roman"/>
          <w:bCs/>
          <w:sz w:val="28"/>
          <w:szCs w:val="28"/>
        </w:rPr>
        <w:t>а</w:t>
      </w:r>
      <w:r w:rsidRPr="00481D72">
        <w:rPr>
          <w:rFonts w:ascii="Times New Roman" w:eastAsia="Calibri" w:hAnsi="Times New Roman" w:cs="Times New Roman"/>
          <w:bCs/>
          <w:sz w:val="28"/>
          <w:szCs w:val="28"/>
        </w:rPr>
        <w:t xml:space="preserve"> (прибыло 1</w:t>
      </w:r>
      <w:r>
        <w:rPr>
          <w:rFonts w:ascii="Times New Roman" w:eastAsia="Calibri" w:hAnsi="Times New Roman" w:cs="Times New Roman"/>
          <w:bCs/>
          <w:sz w:val="28"/>
          <w:szCs w:val="28"/>
        </w:rPr>
        <w:t>741</w:t>
      </w:r>
      <w:r w:rsidRPr="00481D72">
        <w:rPr>
          <w:rFonts w:ascii="Times New Roman" w:eastAsia="Calibri" w:hAnsi="Times New Roman" w:cs="Times New Roman"/>
          <w:bCs/>
          <w:sz w:val="28"/>
          <w:szCs w:val="28"/>
        </w:rPr>
        <w:t xml:space="preserve"> человек, выбыло 1</w:t>
      </w:r>
      <w:r>
        <w:rPr>
          <w:rFonts w:ascii="Times New Roman" w:eastAsia="Calibri" w:hAnsi="Times New Roman" w:cs="Times New Roman"/>
          <w:bCs/>
          <w:sz w:val="28"/>
          <w:szCs w:val="28"/>
        </w:rPr>
        <w:t>964</w:t>
      </w:r>
      <w:r w:rsidRPr="00481D72">
        <w:rPr>
          <w:rFonts w:ascii="Times New Roman" w:eastAsia="Calibri" w:hAnsi="Times New Roman" w:cs="Times New Roman"/>
          <w:bCs/>
          <w:sz w:val="28"/>
          <w:szCs w:val="28"/>
        </w:rPr>
        <w:t xml:space="preserve"> человек</w:t>
      </w:r>
      <w:r>
        <w:rPr>
          <w:rFonts w:ascii="Times New Roman" w:eastAsia="Calibri" w:hAnsi="Times New Roman" w:cs="Times New Roman"/>
          <w:bCs/>
          <w:sz w:val="28"/>
          <w:szCs w:val="28"/>
        </w:rPr>
        <w:t>).</w:t>
      </w:r>
    </w:p>
    <w:p w:rsidR="00413078" w:rsidRDefault="00413078" w:rsidP="00413078">
      <w:pPr>
        <w:spacing w:after="0" w:line="240" w:lineRule="auto"/>
        <w:ind w:firstLine="567"/>
        <w:jc w:val="both"/>
        <w:rPr>
          <w:rFonts w:ascii="Times New Roman" w:eastAsia="Calibri" w:hAnsi="Times New Roman" w:cs="Times New Roman"/>
          <w:bCs/>
          <w:sz w:val="28"/>
          <w:szCs w:val="28"/>
        </w:rPr>
      </w:pPr>
      <w:proofErr w:type="spellStart"/>
      <w:r>
        <w:rPr>
          <w:rFonts w:ascii="Times New Roman" w:eastAsia="Calibri" w:hAnsi="Times New Roman" w:cs="Times New Roman"/>
          <w:bCs/>
          <w:sz w:val="28"/>
          <w:szCs w:val="28"/>
        </w:rPr>
        <w:t>Справочно</w:t>
      </w:r>
      <w:proofErr w:type="spellEnd"/>
      <w:r>
        <w:rPr>
          <w:rFonts w:ascii="Times New Roman" w:eastAsia="Calibri" w:hAnsi="Times New Roman" w:cs="Times New Roman"/>
          <w:bCs/>
          <w:sz w:val="28"/>
          <w:szCs w:val="28"/>
        </w:rPr>
        <w:t>, п</w:t>
      </w:r>
      <w:r w:rsidRPr="00D14649">
        <w:rPr>
          <w:rFonts w:ascii="Times New Roman" w:eastAsia="Calibri" w:hAnsi="Times New Roman" w:cs="Times New Roman"/>
          <w:bCs/>
          <w:sz w:val="28"/>
          <w:szCs w:val="28"/>
        </w:rPr>
        <w:t xml:space="preserve">о городам курортам КМВ миграционная убыль зафиксирована в Пятигорске – </w:t>
      </w:r>
      <w:r>
        <w:rPr>
          <w:rFonts w:ascii="Times New Roman" w:eastAsia="Calibri" w:hAnsi="Times New Roman" w:cs="Times New Roman"/>
          <w:bCs/>
          <w:sz w:val="28"/>
          <w:szCs w:val="28"/>
        </w:rPr>
        <w:t>862</w:t>
      </w:r>
      <w:r w:rsidRPr="00D14649">
        <w:rPr>
          <w:rFonts w:ascii="Times New Roman" w:eastAsia="Calibri" w:hAnsi="Times New Roman" w:cs="Times New Roman"/>
          <w:bCs/>
          <w:sz w:val="28"/>
          <w:szCs w:val="28"/>
        </w:rPr>
        <w:t xml:space="preserve"> человек</w:t>
      </w:r>
      <w:r>
        <w:rPr>
          <w:rFonts w:ascii="Times New Roman" w:eastAsia="Calibri" w:hAnsi="Times New Roman" w:cs="Times New Roman"/>
          <w:bCs/>
          <w:sz w:val="28"/>
          <w:szCs w:val="28"/>
        </w:rPr>
        <w:t>а</w:t>
      </w:r>
      <w:r w:rsidRPr="00D14649">
        <w:rPr>
          <w:rFonts w:ascii="Times New Roman" w:eastAsia="Calibri" w:hAnsi="Times New Roman" w:cs="Times New Roman"/>
          <w:bCs/>
          <w:sz w:val="28"/>
          <w:szCs w:val="28"/>
        </w:rPr>
        <w:t xml:space="preserve">, миграционный прирост населения наблюдается в Ессентуках – </w:t>
      </w:r>
      <w:r>
        <w:rPr>
          <w:rFonts w:ascii="Times New Roman" w:eastAsia="Calibri" w:hAnsi="Times New Roman" w:cs="Times New Roman"/>
          <w:bCs/>
          <w:sz w:val="28"/>
          <w:szCs w:val="28"/>
        </w:rPr>
        <w:t>1060</w:t>
      </w:r>
      <w:r w:rsidRPr="00D14649">
        <w:rPr>
          <w:rFonts w:ascii="Times New Roman" w:eastAsia="Calibri" w:hAnsi="Times New Roman" w:cs="Times New Roman"/>
          <w:bCs/>
          <w:sz w:val="28"/>
          <w:szCs w:val="28"/>
        </w:rPr>
        <w:t xml:space="preserve"> человек, в Железноводске – </w:t>
      </w:r>
      <w:r>
        <w:rPr>
          <w:rFonts w:ascii="Times New Roman" w:eastAsia="Calibri" w:hAnsi="Times New Roman" w:cs="Times New Roman"/>
          <w:bCs/>
          <w:sz w:val="28"/>
          <w:szCs w:val="28"/>
        </w:rPr>
        <w:t>4</w:t>
      </w:r>
      <w:r w:rsidRPr="00D14649">
        <w:rPr>
          <w:rFonts w:ascii="Times New Roman" w:eastAsia="Calibri" w:hAnsi="Times New Roman" w:cs="Times New Roman"/>
          <w:bCs/>
          <w:sz w:val="28"/>
          <w:szCs w:val="28"/>
        </w:rPr>
        <w:t xml:space="preserve">6 человек. </w:t>
      </w:r>
    </w:p>
    <w:p w:rsidR="00413078" w:rsidRDefault="00413078" w:rsidP="00413078">
      <w:pPr>
        <w:spacing w:after="0" w:line="240" w:lineRule="auto"/>
        <w:ind w:firstLine="567"/>
        <w:jc w:val="both"/>
        <w:rPr>
          <w:rFonts w:ascii="Times New Roman" w:eastAsia="Calibri" w:hAnsi="Times New Roman" w:cs="Times New Roman"/>
          <w:bCs/>
          <w:sz w:val="28"/>
          <w:szCs w:val="28"/>
        </w:rPr>
      </w:pPr>
      <w:r w:rsidRPr="003E5638">
        <w:rPr>
          <w:rFonts w:ascii="Times New Roman" w:eastAsia="Calibri" w:hAnsi="Times New Roman" w:cs="Times New Roman"/>
          <w:bCs/>
          <w:sz w:val="28"/>
          <w:szCs w:val="28"/>
        </w:rPr>
        <w:t xml:space="preserve">В целом по Ставропольскому краю за анализируемый период миграционный отток составил </w:t>
      </w:r>
      <w:r>
        <w:rPr>
          <w:rFonts w:ascii="Times New Roman" w:eastAsia="Calibri" w:hAnsi="Times New Roman" w:cs="Times New Roman"/>
          <w:bCs/>
          <w:sz w:val="28"/>
          <w:szCs w:val="28"/>
        </w:rPr>
        <w:t>1337</w:t>
      </w:r>
      <w:r w:rsidRPr="003E5638">
        <w:rPr>
          <w:rFonts w:ascii="Times New Roman" w:eastAsia="Calibri" w:hAnsi="Times New Roman" w:cs="Times New Roman"/>
          <w:bCs/>
          <w:sz w:val="28"/>
          <w:szCs w:val="28"/>
        </w:rPr>
        <w:t xml:space="preserve"> человек.</w:t>
      </w:r>
    </w:p>
    <w:p w:rsidR="00413078" w:rsidRPr="00D14649" w:rsidRDefault="00413078" w:rsidP="00413078">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4649">
        <w:rPr>
          <w:rFonts w:ascii="Times New Roman" w:eastAsia="Calibri" w:hAnsi="Times New Roman" w:cs="Times New Roman"/>
          <w:bCs/>
          <w:sz w:val="28"/>
          <w:szCs w:val="28"/>
        </w:rPr>
        <w:t>С учетом естественной и миграционной убыли населения городского округа города-курорта Кисловодска, среднегодовая численность постоянного населения городского округа города-курорта Кисловодска на 01</w:t>
      </w:r>
      <w:r>
        <w:rPr>
          <w:rFonts w:ascii="Times New Roman" w:eastAsia="Calibri" w:hAnsi="Times New Roman" w:cs="Times New Roman"/>
          <w:bCs/>
          <w:sz w:val="28"/>
          <w:szCs w:val="28"/>
        </w:rPr>
        <w:t>.01.2022</w:t>
      </w:r>
      <w:r w:rsidR="00AC1503">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г. составила 134,2 тыс. </w:t>
      </w:r>
      <w:r w:rsidRPr="00D14649">
        <w:rPr>
          <w:rFonts w:ascii="Times New Roman" w:eastAsia="Calibri" w:hAnsi="Times New Roman" w:cs="Times New Roman"/>
          <w:bCs/>
          <w:sz w:val="28"/>
          <w:szCs w:val="28"/>
        </w:rPr>
        <w:t>чел.</w:t>
      </w:r>
      <w:r>
        <w:rPr>
          <w:rFonts w:ascii="Times New Roman" w:eastAsia="Calibri" w:hAnsi="Times New Roman" w:cs="Times New Roman"/>
          <w:bCs/>
          <w:sz w:val="28"/>
          <w:szCs w:val="28"/>
        </w:rPr>
        <w:t xml:space="preserve"> </w:t>
      </w:r>
      <w:r w:rsidRPr="00D14649">
        <w:rPr>
          <w:rFonts w:ascii="Times New Roman" w:eastAsia="Calibri" w:hAnsi="Times New Roman" w:cs="Times New Roman"/>
          <w:bCs/>
          <w:sz w:val="28"/>
          <w:szCs w:val="28"/>
        </w:rPr>
        <w:t>(01.01.2021г. - 135,5 тыс.). Снижение численности населения к 202</w:t>
      </w:r>
      <w:r>
        <w:rPr>
          <w:rFonts w:ascii="Times New Roman" w:eastAsia="Calibri" w:hAnsi="Times New Roman" w:cs="Times New Roman"/>
          <w:bCs/>
          <w:sz w:val="28"/>
          <w:szCs w:val="28"/>
        </w:rPr>
        <w:t>1</w:t>
      </w:r>
      <w:r w:rsidRPr="00D14649">
        <w:rPr>
          <w:rFonts w:ascii="Times New Roman" w:eastAsia="Calibri" w:hAnsi="Times New Roman" w:cs="Times New Roman"/>
          <w:bCs/>
          <w:sz w:val="28"/>
          <w:szCs w:val="28"/>
        </w:rPr>
        <w:t xml:space="preserve"> году составило на 0,9</w:t>
      </w:r>
      <w:r>
        <w:rPr>
          <w:rFonts w:ascii="Times New Roman" w:eastAsia="Calibri" w:hAnsi="Times New Roman" w:cs="Times New Roman"/>
          <w:bCs/>
          <w:sz w:val="28"/>
          <w:szCs w:val="28"/>
        </w:rPr>
        <w:t>7</w:t>
      </w:r>
      <w:r w:rsidRPr="00D14649">
        <w:rPr>
          <w:rFonts w:ascii="Times New Roman" w:eastAsia="Calibri" w:hAnsi="Times New Roman" w:cs="Times New Roman"/>
          <w:bCs/>
          <w:sz w:val="28"/>
          <w:szCs w:val="28"/>
        </w:rPr>
        <w:t>%.</w:t>
      </w:r>
      <w:r w:rsidR="00AC1503">
        <w:rPr>
          <w:rFonts w:ascii="Times New Roman" w:eastAsia="Calibri" w:hAnsi="Times New Roman" w:cs="Times New Roman"/>
          <w:bCs/>
          <w:sz w:val="28"/>
          <w:szCs w:val="28"/>
        </w:rPr>
        <w:t xml:space="preserve"> </w:t>
      </w:r>
    </w:p>
    <w:p w:rsidR="00413078" w:rsidRPr="00D14649" w:rsidRDefault="00413078" w:rsidP="00413078">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4649">
        <w:rPr>
          <w:rFonts w:ascii="Times New Roman" w:eastAsia="Calibri" w:hAnsi="Times New Roman" w:cs="Times New Roman"/>
          <w:bCs/>
          <w:sz w:val="28"/>
          <w:szCs w:val="28"/>
        </w:rPr>
        <w:t xml:space="preserve">Демографические процессы находятся в корреляционной зависимости с возрастной и половозрастной структурой населения. По состоянию на </w:t>
      </w:r>
      <w:r w:rsidRPr="00D14649">
        <w:rPr>
          <w:rFonts w:ascii="Times New Roman" w:eastAsia="Calibri" w:hAnsi="Times New Roman" w:cs="Times New Roman"/>
          <w:bCs/>
          <w:sz w:val="28"/>
          <w:szCs w:val="28"/>
        </w:rPr>
        <w:br/>
        <w:t>01 января 2022 года возрастная структура выглядит следующим образом:</w:t>
      </w:r>
    </w:p>
    <w:p w:rsidR="00413078" w:rsidRPr="00D14649" w:rsidRDefault="00413078" w:rsidP="00413078">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4649">
        <w:rPr>
          <w:rFonts w:ascii="Times New Roman" w:eastAsia="Calibri" w:hAnsi="Times New Roman" w:cs="Times New Roman"/>
          <w:bCs/>
          <w:sz w:val="28"/>
          <w:szCs w:val="28"/>
        </w:rPr>
        <w:t>17,1% моложе трудоспособного возраста или 23,0 тыс. чел.;</w:t>
      </w:r>
    </w:p>
    <w:p w:rsidR="00413078" w:rsidRPr="00D14649" w:rsidRDefault="00413078" w:rsidP="00413078">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4649">
        <w:rPr>
          <w:rFonts w:ascii="Times New Roman" w:eastAsia="Calibri" w:hAnsi="Times New Roman" w:cs="Times New Roman"/>
          <w:bCs/>
          <w:sz w:val="28"/>
          <w:szCs w:val="28"/>
        </w:rPr>
        <w:lastRenderedPageBreak/>
        <w:t>57,2% трудоспособного возраста или 77,1 тыс. чел.;</w:t>
      </w:r>
    </w:p>
    <w:p w:rsidR="00413078" w:rsidRPr="00D14649" w:rsidRDefault="00413078" w:rsidP="00413078">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4649">
        <w:rPr>
          <w:rFonts w:ascii="Times New Roman" w:eastAsia="Calibri" w:hAnsi="Times New Roman" w:cs="Times New Roman"/>
          <w:bCs/>
          <w:sz w:val="28"/>
          <w:szCs w:val="28"/>
        </w:rPr>
        <w:t>25,6% старше трудоспособного возраста или 34,5 тыс. чел.</w:t>
      </w:r>
    </w:p>
    <w:p w:rsidR="00413078" w:rsidRPr="00E6163F" w:rsidRDefault="00413078" w:rsidP="00413078">
      <w:pPr>
        <w:autoSpaceDE w:val="0"/>
        <w:autoSpaceDN w:val="0"/>
        <w:adjustRightInd w:val="0"/>
        <w:spacing w:after="0" w:line="240" w:lineRule="auto"/>
        <w:ind w:firstLine="708"/>
        <w:jc w:val="both"/>
        <w:rPr>
          <w:bCs/>
          <w:sz w:val="28"/>
          <w:szCs w:val="28"/>
          <w:highlight w:val="yellow"/>
        </w:rPr>
      </w:pPr>
    </w:p>
    <w:p w:rsidR="00413078" w:rsidRPr="00C55523" w:rsidRDefault="00413078" w:rsidP="00413078">
      <w:pPr>
        <w:autoSpaceDE w:val="0"/>
        <w:autoSpaceDN w:val="0"/>
        <w:adjustRightInd w:val="0"/>
        <w:spacing w:after="0" w:line="240" w:lineRule="auto"/>
        <w:jc w:val="center"/>
        <w:rPr>
          <w:rFonts w:ascii="Times New Roman" w:hAnsi="Times New Roman" w:cs="Times New Roman"/>
          <w:bCs/>
          <w:sz w:val="28"/>
          <w:szCs w:val="28"/>
        </w:rPr>
      </w:pPr>
      <w:r w:rsidRPr="00C55523">
        <w:rPr>
          <w:rFonts w:ascii="Times New Roman" w:hAnsi="Times New Roman" w:cs="Times New Roman"/>
          <w:bCs/>
          <w:sz w:val="28"/>
          <w:szCs w:val="28"/>
        </w:rPr>
        <w:t>Уровень жизни населения</w:t>
      </w:r>
    </w:p>
    <w:p w:rsidR="00413078" w:rsidRPr="00C55523" w:rsidRDefault="00413078" w:rsidP="00413078">
      <w:pPr>
        <w:autoSpaceDE w:val="0"/>
        <w:autoSpaceDN w:val="0"/>
        <w:adjustRightInd w:val="0"/>
        <w:spacing w:after="0" w:line="240" w:lineRule="auto"/>
        <w:jc w:val="center"/>
        <w:rPr>
          <w:rFonts w:ascii="Times New Roman" w:hAnsi="Times New Roman" w:cs="Times New Roman"/>
          <w:bCs/>
          <w:sz w:val="28"/>
          <w:szCs w:val="28"/>
          <w:highlight w:val="yellow"/>
        </w:rPr>
      </w:pPr>
    </w:p>
    <w:p w:rsidR="00AC1503" w:rsidRDefault="00AC1503" w:rsidP="00AC1503">
      <w:pPr>
        <w:spacing w:after="0" w:line="240" w:lineRule="auto"/>
        <w:ind w:firstLine="567"/>
        <w:jc w:val="both"/>
        <w:rPr>
          <w:rFonts w:ascii="Times New Roman" w:eastAsia="Calibri" w:hAnsi="Times New Roman" w:cs="Times New Roman"/>
          <w:bCs/>
          <w:sz w:val="28"/>
          <w:szCs w:val="28"/>
        </w:rPr>
      </w:pPr>
      <w:r w:rsidRPr="00963911">
        <w:rPr>
          <w:rFonts w:ascii="Times New Roman" w:hAnsi="Times New Roman" w:cs="Times New Roman"/>
          <w:bCs/>
          <w:color w:val="000000" w:themeColor="text1"/>
          <w:sz w:val="28"/>
          <w:szCs w:val="28"/>
        </w:rPr>
        <w:t>Улучшение благосостояния каждого жителя города напрямую связано с ростом доходов населения.</w:t>
      </w:r>
      <w:r>
        <w:rPr>
          <w:rFonts w:ascii="Times New Roman" w:hAnsi="Times New Roman" w:cs="Times New Roman"/>
          <w:bCs/>
          <w:color w:val="000000" w:themeColor="text1"/>
          <w:sz w:val="28"/>
          <w:szCs w:val="28"/>
        </w:rPr>
        <w:t xml:space="preserve"> </w:t>
      </w:r>
      <w:r w:rsidRPr="00963911">
        <w:rPr>
          <w:rFonts w:ascii="Times New Roman" w:hAnsi="Times New Roman" w:cs="Times New Roman"/>
          <w:bCs/>
          <w:color w:val="000000" w:themeColor="text1"/>
          <w:sz w:val="28"/>
          <w:szCs w:val="28"/>
        </w:rPr>
        <w:t>Определяющая роль в доходах населения принадлежит заработной плате.</w:t>
      </w:r>
    </w:p>
    <w:p w:rsidR="00413078" w:rsidRPr="00362C09" w:rsidRDefault="00413078" w:rsidP="00413078">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362C09">
        <w:rPr>
          <w:rFonts w:ascii="Times New Roman" w:eastAsia="Calibri" w:hAnsi="Times New Roman" w:cs="Times New Roman"/>
          <w:bCs/>
          <w:sz w:val="28"/>
          <w:szCs w:val="28"/>
        </w:rPr>
        <w:t>Среднемесячная заработная плата</w:t>
      </w:r>
      <w:r>
        <w:rPr>
          <w:rFonts w:ascii="Times New Roman" w:eastAsia="Calibri" w:hAnsi="Times New Roman" w:cs="Times New Roman"/>
          <w:bCs/>
          <w:sz w:val="28"/>
          <w:szCs w:val="28"/>
        </w:rPr>
        <w:t xml:space="preserve"> </w:t>
      </w:r>
      <w:r w:rsidRPr="00362C09">
        <w:rPr>
          <w:rFonts w:ascii="Times New Roman" w:eastAsia="Calibri" w:hAnsi="Times New Roman" w:cs="Times New Roman"/>
          <w:bCs/>
          <w:sz w:val="28"/>
          <w:szCs w:val="28"/>
        </w:rPr>
        <w:t>1 работника в городе-курорте Кисловодске (без субъектов малого предпринимательства) за 2022 год</w:t>
      </w:r>
      <w:r w:rsidR="007A5D88">
        <w:rPr>
          <w:rFonts w:ascii="Times New Roman" w:eastAsia="Calibri" w:hAnsi="Times New Roman" w:cs="Times New Roman"/>
          <w:bCs/>
          <w:sz w:val="28"/>
          <w:szCs w:val="28"/>
        </w:rPr>
        <w:t xml:space="preserve"> (</w:t>
      </w:r>
      <w:r w:rsidR="007A5D88" w:rsidRPr="00362C09">
        <w:rPr>
          <w:rFonts w:ascii="Times New Roman" w:eastAsia="Calibri" w:hAnsi="Times New Roman" w:cs="Times New Roman"/>
          <w:bCs/>
          <w:sz w:val="28"/>
          <w:szCs w:val="28"/>
        </w:rPr>
        <w:t xml:space="preserve">январь – </w:t>
      </w:r>
      <w:r w:rsidR="007A5D88">
        <w:rPr>
          <w:rFonts w:ascii="Times New Roman" w:eastAsia="Calibri" w:hAnsi="Times New Roman" w:cs="Times New Roman"/>
          <w:bCs/>
          <w:sz w:val="28"/>
          <w:szCs w:val="28"/>
        </w:rPr>
        <w:t>но</w:t>
      </w:r>
      <w:r w:rsidR="007A5D88" w:rsidRPr="00362C09">
        <w:rPr>
          <w:rFonts w:ascii="Times New Roman" w:eastAsia="Calibri" w:hAnsi="Times New Roman" w:cs="Times New Roman"/>
          <w:bCs/>
          <w:sz w:val="28"/>
          <w:szCs w:val="28"/>
        </w:rPr>
        <w:t>ябрь</w:t>
      </w:r>
      <w:r w:rsidR="007A5D88">
        <w:rPr>
          <w:rFonts w:ascii="Times New Roman" w:eastAsia="Calibri" w:hAnsi="Times New Roman" w:cs="Times New Roman"/>
          <w:bCs/>
          <w:sz w:val="28"/>
          <w:szCs w:val="28"/>
        </w:rPr>
        <w:t>)</w:t>
      </w:r>
      <w:r w:rsidRPr="00362C09">
        <w:rPr>
          <w:rFonts w:ascii="Times New Roman" w:eastAsia="Calibri" w:hAnsi="Times New Roman" w:cs="Times New Roman"/>
          <w:bCs/>
          <w:sz w:val="28"/>
          <w:szCs w:val="28"/>
        </w:rPr>
        <w:t xml:space="preserve"> составила 4</w:t>
      </w:r>
      <w:r w:rsidR="0035591E">
        <w:rPr>
          <w:rFonts w:ascii="Times New Roman" w:eastAsia="Calibri" w:hAnsi="Times New Roman" w:cs="Times New Roman"/>
          <w:bCs/>
          <w:sz w:val="28"/>
          <w:szCs w:val="28"/>
        </w:rPr>
        <w:t>4</w:t>
      </w:r>
      <w:r w:rsidRPr="00362C09">
        <w:rPr>
          <w:rFonts w:ascii="Times New Roman" w:eastAsia="Calibri" w:hAnsi="Times New Roman" w:cs="Times New Roman"/>
          <w:bCs/>
          <w:sz w:val="28"/>
          <w:szCs w:val="28"/>
        </w:rPr>
        <w:t> </w:t>
      </w:r>
      <w:r w:rsidR="0035591E">
        <w:rPr>
          <w:rFonts w:ascii="Times New Roman" w:eastAsia="Calibri" w:hAnsi="Times New Roman" w:cs="Times New Roman"/>
          <w:bCs/>
          <w:sz w:val="28"/>
          <w:szCs w:val="28"/>
        </w:rPr>
        <w:t>832</w:t>
      </w:r>
      <w:r w:rsidRPr="00362C09">
        <w:rPr>
          <w:rFonts w:ascii="Times New Roman" w:eastAsia="Calibri" w:hAnsi="Times New Roman" w:cs="Times New Roman"/>
          <w:bCs/>
          <w:sz w:val="28"/>
          <w:szCs w:val="28"/>
        </w:rPr>
        <w:t>,2</w:t>
      </w:r>
      <w:r>
        <w:rPr>
          <w:rFonts w:ascii="Times New Roman" w:eastAsia="Calibri" w:hAnsi="Times New Roman" w:cs="Times New Roman"/>
          <w:bCs/>
          <w:sz w:val="28"/>
          <w:szCs w:val="28"/>
        </w:rPr>
        <w:t xml:space="preserve"> </w:t>
      </w:r>
      <w:r w:rsidRPr="00362C09">
        <w:rPr>
          <w:rFonts w:ascii="Times New Roman" w:eastAsia="Calibri" w:hAnsi="Times New Roman" w:cs="Times New Roman"/>
          <w:bCs/>
          <w:sz w:val="28"/>
          <w:szCs w:val="28"/>
        </w:rPr>
        <w:t>рублей, прирост среднемесячной номинальной заработной платы по городу-курорту Кисловодску к</w:t>
      </w:r>
      <w:r w:rsidR="007A5D88">
        <w:rPr>
          <w:rFonts w:ascii="Times New Roman" w:eastAsia="Calibri" w:hAnsi="Times New Roman" w:cs="Times New Roman"/>
          <w:bCs/>
          <w:sz w:val="28"/>
          <w:szCs w:val="28"/>
        </w:rPr>
        <w:t xml:space="preserve"> аналогичному периоду</w:t>
      </w:r>
      <w:r>
        <w:rPr>
          <w:rFonts w:ascii="Times New Roman" w:eastAsia="Calibri" w:hAnsi="Times New Roman" w:cs="Times New Roman"/>
          <w:bCs/>
          <w:sz w:val="28"/>
          <w:szCs w:val="28"/>
        </w:rPr>
        <w:t xml:space="preserve"> </w:t>
      </w:r>
      <w:r w:rsidRPr="00362C09">
        <w:rPr>
          <w:rFonts w:ascii="Times New Roman" w:eastAsia="Calibri" w:hAnsi="Times New Roman" w:cs="Times New Roman"/>
          <w:bCs/>
          <w:sz w:val="28"/>
          <w:szCs w:val="28"/>
        </w:rPr>
        <w:t>2021 года составил 11</w:t>
      </w:r>
      <w:r w:rsidR="0035591E">
        <w:rPr>
          <w:rFonts w:ascii="Times New Roman" w:eastAsia="Calibri" w:hAnsi="Times New Roman" w:cs="Times New Roman"/>
          <w:bCs/>
          <w:sz w:val="28"/>
          <w:szCs w:val="28"/>
        </w:rPr>
        <w:t>8</w:t>
      </w:r>
      <w:r w:rsidRPr="00362C09">
        <w:rPr>
          <w:rFonts w:ascii="Times New Roman" w:eastAsia="Calibri" w:hAnsi="Times New Roman" w:cs="Times New Roman"/>
          <w:bCs/>
          <w:sz w:val="28"/>
          <w:szCs w:val="28"/>
        </w:rPr>
        <w:t>,</w:t>
      </w:r>
      <w:r w:rsidR="0035591E">
        <w:rPr>
          <w:rFonts w:ascii="Times New Roman" w:eastAsia="Calibri" w:hAnsi="Times New Roman" w:cs="Times New Roman"/>
          <w:bCs/>
          <w:sz w:val="28"/>
          <w:szCs w:val="28"/>
        </w:rPr>
        <w:t>4</w:t>
      </w:r>
      <w:r w:rsidRPr="00362C09">
        <w:rPr>
          <w:rFonts w:ascii="Times New Roman" w:eastAsia="Calibri" w:hAnsi="Times New Roman" w:cs="Times New Roman"/>
          <w:bCs/>
          <w:sz w:val="28"/>
          <w:szCs w:val="28"/>
        </w:rPr>
        <w:t xml:space="preserve">% или </w:t>
      </w:r>
      <w:r w:rsidR="0035591E">
        <w:rPr>
          <w:rFonts w:ascii="Times New Roman" w:eastAsia="Calibri" w:hAnsi="Times New Roman" w:cs="Times New Roman"/>
          <w:bCs/>
          <w:sz w:val="28"/>
          <w:szCs w:val="28"/>
        </w:rPr>
        <w:t>5 825</w:t>
      </w:r>
      <w:r w:rsidRPr="00362C09">
        <w:rPr>
          <w:rFonts w:ascii="Times New Roman" w:eastAsia="Calibri" w:hAnsi="Times New Roman" w:cs="Times New Roman"/>
          <w:bCs/>
          <w:sz w:val="28"/>
          <w:szCs w:val="28"/>
        </w:rPr>
        <w:t>,</w:t>
      </w:r>
      <w:r w:rsidR="0035591E">
        <w:rPr>
          <w:rFonts w:ascii="Times New Roman" w:eastAsia="Calibri" w:hAnsi="Times New Roman" w:cs="Times New Roman"/>
          <w:bCs/>
          <w:sz w:val="28"/>
          <w:szCs w:val="28"/>
        </w:rPr>
        <w:t>6</w:t>
      </w:r>
      <w:r w:rsidRPr="00362C09">
        <w:rPr>
          <w:rFonts w:ascii="Times New Roman" w:eastAsia="Calibri" w:hAnsi="Times New Roman" w:cs="Times New Roman"/>
          <w:bCs/>
          <w:sz w:val="28"/>
          <w:szCs w:val="28"/>
        </w:rPr>
        <w:t xml:space="preserve"> рублей</w:t>
      </w:r>
      <w:r>
        <w:rPr>
          <w:rFonts w:ascii="Times New Roman" w:eastAsia="Calibri" w:hAnsi="Times New Roman" w:cs="Times New Roman"/>
          <w:bCs/>
          <w:sz w:val="28"/>
          <w:szCs w:val="28"/>
        </w:rPr>
        <w:t xml:space="preserve"> </w:t>
      </w:r>
      <w:r w:rsidRPr="00362C09">
        <w:rPr>
          <w:rFonts w:ascii="Times New Roman" w:eastAsia="Calibri" w:hAnsi="Times New Roman" w:cs="Times New Roman"/>
          <w:bCs/>
          <w:sz w:val="28"/>
          <w:szCs w:val="28"/>
        </w:rPr>
        <w:t>(</w:t>
      </w:r>
      <w:r w:rsidR="007A5D88">
        <w:rPr>
          <w:rFonts w:ascii="Times New Roman" w:eastAsia="Calibri" w:hAnsi="Times New Roman" w:cs="Times New Roman"/>
          <w:bCs/>
          <w:sz w:val="28"/>
          <w:szCs w:val="28"/>
        </w:rPr>
        <w:t>январь-ноябрь</w:t>
      </w:r>
      <w:r w:rsidR="0035591E">
        <w:rPr>
          <w:rFonts w:ascii="Times New Roman" w:eastAsia="Calibri" w:hAnsi="Times New Roman" w:cs="Times New Roman"/>
          <w:bCs/>
          <w:sz w:val="28"/>
          <w:szCs w:val="28"/>
        </w:rPr>
        <w:t xml:space="preserve"> 2021 г.</w:t>
      </w:r>
      <w:r w:rsidRPr="00362C09">
        <w:rPr>
          <w:rFonts w:ascii="Times New Roman" w:eastAsia="Calibri" w:hAnsi="Times New Roman" w:cs="Times New Roman"/>
          <w:bCs/>
          <w:sz w:val="28"/>
          <w:szCs w:val="28"/>
        </w:rPr>
        <w:t xml:space="preserve"> –37 </w:t>
      </w:r>
      <w:r w:rsidR="0035591E">
        <w:rPr>
          <w:rFonts w:ascii="Times New Roman" w:eastAsia="Calibri" w:hAnsi="Times New Roman" w:cs="Times New Roman"/>
          <w:bCs/>
          <w:sz w:val="28"/>
          <w:szCs w:val="28"/>
        </w:rPr>
        <w:t>852</w:t>
      </w:r>
      <w:r w:rsidRPr="00362C09">
        <w:rPr>
          <w:rFonts w:ascii="Times New Roman" w:eastAsia="Calibri" w:hAnsi="Times New Roman" w:cs="Times New Roman"/>
          <w:bCs/>
          <w:sz w:val="28"/>
          <w:szCs w:val="28"/>
        </w:rPr>
        <w:t>,</w:t>
      </w:r>
      <w:r w:rsidR="0035591E">
        <w:rPr>
          <w:rFonts w:ascii="Times New Roman" w:eastAsia="Calibri" w:hAnsi="Times New Roman" w:cs="Times New Roman"/>
          <w:bCs/>
          <w:sz w:val="28"/>
          <w:szCs w:val="28"/>
        </w:rPr>
        <w:t>7</w:t>
      </w:r>
      <w:r>
        <w:rPr>
          <w:rFonts w:ascii="Times New Roman" w:eastAsia="Calibri" w:hAnsi="Times New Roman" w:cs="Times New Roman"/>
          <w:bCs/>
          <w:sz w:val="28"/>
          <w:szCs w:val="28"/>
        </w:rPr>
        <w:t xml:space="preserve"> </w:t>
      </w:r>
      <w:r w:rsidRPr="00362C09">
        <w:rPr>
          <w:rFonts w:ascii="Times New Roman" w:eastAsia="Calibri" w:hAnsi="Times New Roman" w:cs="Times New Roman"/>
          <w:bCs/>
          <w:sz w:val="28"/>
          <w:szCs w:val="28"/>
        </w:rPr>
        <w:t>рублей).</w:t>
      </w:r>
    </w:p>
    <w:p w:rsidR="00413078" w:rsidRDefault="00413078" w:rsidP="00413078">
      <w:pPr>
        <w:autoSpaceDE w:val="0"/>
        <w:autoSpaceDN w:val="0"/>
        <w:adjustRightInd w:val="0"/>
        <w:spacing w:after="0" w:line="240" w:lineRule="auto"/>
        <w:jc w:val="center"/>
        <w:rPr>
          <w:rFonts w:ascii="Times New Roman" w:eastAsia="Calibri" w:hAnsi="Times New Roman" w:cs="Times New Roman"/>
          <w:b/>
          <w:sz w:val="24"/>
          <w:szCs w:val="24"/>
        </w:rPr>
      </w:pPr>
    </w:p>
    <w:p w:rsidR="008817C3" w:rsidRDefault="00413078" w:rsidP="00413078">
      <w:pPr>
        <w:autoSpaceDE w:val="0"/>
        <w:autoSpaceDN w:val="0"/>
        <w:adjustRightInd w:val="0"/>
        <w:spacing w:after="0" w:line="240" w:lineRule="auto"/>
        <w:jc w:val="center"/>
        <w:rPr>
          <w:rFonts w:ascii="Times New Roman" w:eastAsia="Calibri" w:hAnsi="Times New Roman" w:cs="Times New Roman"/>
          <w:sz w:val="28"/>
          <w:szCs w:val="28"/>
        </w:rPr>
      </w:pPr>
      <w:r w:rsidRPr="008817C3">
        <w:rPr>
          <w:rFonts w:ascii="Times New Roman" w:eastAsia="Calibri" w:hAnsi="Times New Roman" w:cs="Times New Roman"/>
          <w:sz w:val="28"/>
          <w:szCs w:val="28"/>
        </w:rPr>
        <w:t xml:space="preserve">Среднемесячная заработная плата работников по организациям, </w:t>
      </w:r>
    </w:p>
    <w:p w:rsidR="008817C3" w:rsidRDefault="00413078" w:rsidP="00413078">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8817C3">
        <w:rPr>
          <w:rFonts w:ascii="Times New Roman" w:eastAsia="Calibri" w:hAnsi="Times New Roman" w:cs="Times New Roman"/>
          <w:sz w:val="28"/>
          <w:szCs w:val="28"/>
        </w:rPr>
        <w:t>не относящимся к субъектам малого предпринимательства</w:t>
      </w:r>
      <w:proofErr w:type="gramEnd"/>
    </w:p>
    <w:p w:rsidR="00413078" w:rsidRDefault="00413078" w:rsidP="00413078">
      <w:pPr>
        <w:autoSpaceDE w:val="0"/>
        <w:autoSpaceDN w:val="0"/>
        <w:adjustRightInd w:val="0"/>
        <w:spacing w:after="0" w:line="240" w:lineRule="auto"/>
        <w:jc w:val="center"/>
        <w:rPr>
          <w:rFonts w:ascii="Times New Roman" w:eastAsia="Calibri" w:hAnsi="Times New Roman" w:cs="Times New Roman"/>
          <w:sz w:val="28"/>
          <w:szCs w:val="28"/>
        </w:rPr>
      </w:pPr>
      <w:r w:rsidRPr="008817C3">
        <w:rPr>
          <w:rFonts w:ascii="Times New Roman" w:eastAsia="Calibri" w:hAnsi="Times New Roman" w:cs="Times New Roman"/>
          <w:sz w:val="28"/>
          <w:szCs w:val="28"/>
        </w:rPr>
        <w:t xml:space="preserve"> </w:t>
      </w:r>
      <w:proofErr w:type="gramStart"/>
      <w:r w:rsidRPr="008817C3">
        <w:rPr>
          <w:rFonts w:ascii="Times New Roman" w:eastAsia="Calibri" w:hAnsi="Times New Roman" w:cs="Times New Roman"/>
          <w:sz w:val="28"/>
          <w:szCs w:val="28"/>
        </w:rPr>
        <w:t xml:space="preserve">(по чистым видам экономической деятельности </w:t>
      </w:r>
      <w:proofErr w:type="gramEnd"/>
    </w:p>
    <w:p w:rsidR="00B20635" w:rsidRPr="008817C3" w:rsidRDefault="00B20635" w:rsidP="00413078">
      <w:pPr>
        <w:autoSpaceDE w:val="0"/>
        <w:autoSpaceDN w:val="0"/>
        <w:adjustRightInd w:val="0"/>
        <w:spacing w:after="0" w:line="240" w:lineRule="auto"/>
        <w:jc w:val="center"/>
        <w:rPr>
          <w:rFonts w:ascii="Times New Roman" w:eastAsia="Calibri" w:hAnsi="Times New Roman" w:cs="Times New Roman"/>
          <w:sz w:val="28"/>
          <w:szCs w:val="28"/>
        </w:rPr>
      </w:pPr>
    </w:p>
    <w:tbl>
      <w:tblPr>
        <w:tblStyle w:val="61"/>
        <w:tblW w:w="0" w:type="auto"/>
        <w:tblLook w:val="04A0" w:firstRow="1" w:lastRow="0" w:firstColumn="1" w:lastColumn="0" w:noHBand="0" w:noVBand="1"/>
      </w:tblPr>
      <w:tblGrid>
        <w:gridCol w:w="484"/>
        <w:gridCol w:w="3626"/>
        <w:gridCol w:w="1650"/>
        <w:gridCol w:w="1728"/>
        <w:gridCol w:w="2507"/>
      </w:tblGrid>
      <w:tr w:rsidR="00D17B56" w:rsidRPr="00AC1503" w:rsidTr="0035591E">
        <w:tc>
          <w:tcPr>
            <w:tcW w:w="446" w:type="dxa"/>
            <w:tcBorders>
              <w:top w:val="single" w:sz="4" w:space="0" w:color="auto"/>
              <w:left w:val="single" w:sz="4" w:space="0" w:color="auto"/>
              <w:bottom w:val="single" w:sz="4" w:space="0" w:color="auto"/>
              <w:right w:val="single" w:sz="4" w:space="0" w:color="auto"/>
            </w:tcBorders>
            <w:hideMark/>
          </w:tcPr>
          <w:p w:rsidR="00413078" w:rsidRPr="00AC1503" w:rsidRDefault="00413078" w:rsidP="006D2063">
            <w:pPr>
              <w:jc w:val="center"/>
              <w:rPr>
                <w:bCs/>
                <w:sz w:val="28"/>
                <w:szCs w:val="28"/>
              </w:rPr>
            </w:pPr>
            <w:r w:rsidRPr="00AC1503">
              <w:rPr>
                <w:bCs/>
                <w:sz w:val="28"/>
                <w:szCs w:val="28"/>
              </w:rPr>
              <w:t>№</w:t>
            </w:r>
          </w:p>
        </w:tc>
        <w:tc>
          <w:tcPr>
            <w:tcW w:w="3773" w:type="dxa"/>
            <w:tcBorders>
              <w:top w:val="single" w:sz="4" w:space="0" w:color="auto"/>
              <w:left w:val="single" w:sz="4" w:space="0" w:color="auto"/>
              <w:bottom w:val="single" w:sz="4" w:space="0" w:color="auto"/>
              <w:right w:val="single" w:sz="4" w:space="0" w:color="auto"/>
            </w:tcBorders>
            <w:hideMark/>
          </w:tcPr>
          <w:p w:rsidR="00413078" w:rsidRPr="00AC1503" w:rsidRDefault="00413078" w:rsidP="006D2063">
            <w:pPr>
              <w:jc w:val="center"/>
              <w:rPr>
                <w:bCs/>
                <w:sz w:val="28"/>
                <w:szCs w:val="28"/>
              </w:rPr>
            </w:pPr>
            <w:r w:rsidRPr="00AC1503">
              <w:rPr>
                <w:sz w:val="28"/>
                <w:szCs w:val="28"/>
              </w:rPr>
              <w:t>Виды экономической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413078" w:rsidRPr="00AC1503" w:rsidRDefault="00413078" w:rsidP="006D2063">
            <w:pPr>
              <w:jc w:val="center"/>
              <w:rPr>
                <w:sz w:val="28"/>
                <w:szCs w:val="28"/>
              </w:rPr>
            </w:pPr>
            <w:r w:rsidRPr="00AC1503">
              <w:rPr>
                <w:sz w:val="28"/>
                <w:szCs w:val="28"/>
              </w:rPr>
              <w:t>2021 года</w:t>
            </w:r>
          </w:p>
          <w:p w:rsidR="0035591E" w:rsidRPr="00AC1503" w:rsidRDefault="0035591E" w:rsidP="006D2063">
            <w:pPr>
              <w:jc w:val="center"/>
              <w:rPr>
                <w:sz w:val="28"/>
                <w:szCs w:val="28"/>
              </w:rPr>
            </w:pPr>
            <w:r w:rsidRPr="00AC1503">
              <w:rPr>
                <w:sz w:val="28"/>
                <w:szCs w:val="28"/>
              </w:rPr>
              <w:t>(январь-ноябрь)</w:t>
            </w:r>
          </w:p>
          <w:p w:rsidR="00413078" w:rsidRPr="00AC1503" w:rsidRDefault="00413078" w:rsidP="006D2063">
            <w:pPr>
              <w:jc w:val="center"/>
              <w:rPr>
                <w:sz w:val="28"/>
                <w:szCs w:val="28"/>
              </w:rPr>
            </w:pPr>
            <w:r w:rsidRPr="00AC1503">
              <w:rPr>
                <w:sz w:val="28"/>
                <w:szCs w:val="28"/>
              </w:rPr>
              <w:t>(з/</w:t>
            </w:r>
            <w:proofErr w:type="gramStart"/>
            <w:r w:rsidRPr="00AC1503">
              <w:rPr>
                <w:sz w:val="28"/>
                <w:szCs w:val="28"/>
              </w:rPr>
              <w:t>п</w:t>
            </w:r>
            <w:proofErr w:type="gramEnd"/>
            <w:r w:rsidRPr="00AC1503">
              <w:rPr>
                <w:sz w:val="28"/>
                <w:szCs w:val="28"/>
              </w:rPr>
              <w:t xml:space="preserve"> в руб.)</w:t>
            </w:r>
          </w:p>
        </w:tc>
        <w:tc>
          <w:tcPr>
            <w:tcW w:w="1789" w:type="dxa"/>
            <w:tcBorders>
              <w:top w:val="single" w:sz="4" w:space="0" w:color="auto"/>
              <w:left w:val="single" w:sz="4" w:space="0" w:color="auto"/>
              <w:bottom w:val="single" w:sz="4" w:space="0" w:color="auto"/>
              <w:right w:val="single" w:sz="4" w:space="0" w:color="auto"/>
            </w:tcBorders>
            <w:hideMark/>
          </w:tcPr>
          <w:p w:rsidR="00413078" w:rsidRPr="00AC1503" w:rsidRDefault="00413078" w:rsidP="006D2063">
            <w:pPr>
              <w:jc w:val="center"/>
              <w:rPr>
                <w:sz w:val="28"/>
                <w:szCs w:val="28"/>
              </w:rPr>
            </w:pPr>
            <w:r w:rsidRPr="00AC1503">
              <w:rPr>
                <w:sz w:val="28"/>
                <w:szCs w:val="28"/>
              </w:rPr>
              <w:t>2022 года</w:t>
            </w:r>
          </w:p>
          <w:p w:rsidR="0035591E" w:rsidRPr="00AC1503" w:rsidRDefault="0035591E" w:rsidP="0035591E">
            <w:pPr>
              <w:jc w:val="center"/>
              <w:rPr>
                <w:sz w:val="28"/>
                <w:szCs w:val="28"/>
              </w:rPr>
            </w:pPr>
            <w:r w:rsidRPr="00AC1503">
              <w:rPr>
                <w:sz w:val="28"/>
                <w:szCs w:val="28"/>
              </w:rPr>
              <w:t>(январь-ноябрь)</w:t>
            </w:r>
          </w:p>
          <w:p w:rsidR="00413078" w:rsidRPr="00AC1503" w:rsidRDefault="00413078" w:rsidP="006D2063">
            <w:pPr>
              <w:jc w:val="center"/>
              <w:rPr>
                <w:sz w:val="28"/>
                <w:szCs w:val="28"/>
              </w:rPr>
            </w:pPr>
            <w:r w:rsidRPr="00AC1503">
              <w:rPr>
                <w:sz w:val="28"/>
                <w:szCs w:val="28"/>
              </w:rPr>
              <w:t>(з/</w:t>
            </w:r>
            <w:proofErr w:type="gramStart"/>
            <w:r w:rsidRPr="00AC1503">
              <w:rPr>
                <w:sz w:val="28"/>
                <w:szCs w:val="28"/>
              </w:rPr>
              <w:t>п</w:t>
            </w:r>
            <w:proofErr w:type="gramEnd"/>
            <w:r w:rsidRPr="00AC1503">
              <w:rPr>
                <w:sz w:val="28"/>
                <w:szCs w:val="28"/>
              </w:rPr>
              <w:t xml:space="preserve"> в руб.)</w:t>
            </w:r>
          </w:p>
        </w:tc>
        <w:tc>
          <w:tcPr>
            <w:tcW w:w="2180" w:type="dxa"/>
            <w:tcBorders>
              <w:top w:val="single" w:sz="4" w:space="0" w:color="auto"/>
              <w:left w:val="single" w:sz="4" w:space="0" w:color="auto"/>
              <w:bottom w:val="single" w:sz="4" w:space="0" w:color="auto"/>
              <w:right w:val="single" w:sz="4" w:space="0" w:color="auto"/>
            </w:tcBorders>
            <w:hideMark/>
          </w:tcPr>
          <w:p w:rsidR="00413078" w:rsidRPr="00AC1503" w:rsidRDefault="00413078" w:rsidP="006D2063">
            <w:pPr>
              <w:jc w:val="center"/>
              <w:rPr>
                <w:bCs/>
                <w:sz w:val="28"/>
                <w:szCs w:val="28"/>
              </w:rPr>
            </w:pPr>
            <w:r w:rsidRPr="00AC1503">
              <w:rPr>
                <w:sz w:val="28"/>
                <w:szCs w:val="28"/>
              </w:rPr>
              <w:t>Темпы роста к соответствующему периоду 2021 года, %</w:t>
            </w:r>
          </w:p>
        </w:tc>
      </w:tr>
      <w:tr w:rsidR="00D17B56" w:rsidRPr="00AC1503" w:rsidTr="007A5D88">
        <w:tc>
          <w:tcPr>
            <w:tcW w:w="446" w:type="dxa"/>
            <w:tcBorders>
              <w:top w:val="single" w:sz="4" w:space="0" w:color="auto"/>
              <w:left w:val="single" w:sz="4" w:space="0" w:color="auto"/>
              <w:bottom w:val="single" w:sz="4" w:space="0" w:color="auto"/>
              <w:right w:val="single" w:sz="4" w:space="0" w:color="auto"/>
            </w:tcBorders>
            <w:hideMark/>
          </w:tcPr>
          <w:p w:rsidR="00413078" w:rsidRPr="00AC1503" w:rsidRDefault="00413078" w:rsidP="006D2063">
            <w:pPr>
              <w:jc w:val="center"/>
              <w:rPr>
                <w:bCs/>
                <w:sz w:val="28"/>
                <w:szCs w:val="28"/>
              </w:rPr>
            </w:pPr>
            <w:r w:rsidRPr="00AC1503">
              <w:rPr>
                <w:bCs/>
                <w:sz w:val="28"/>
                <w:szCs w:val="28"/>
              </w:rPr>
              <w:t>1</w:t>
            </w:r>
          </w:p>
        </w:tc>
        <w:tc>
          <w:tcPr>
            <w:tcW w:w="3773" w:type="dxa"/>
            <w:tcBorders>
              <w:top w:val="single" w:sz="4" w:space="0" w:color="auto"/>
              <w:left w:val="single" w:sz="4" w:space="0" w:color="auto"/>
              <w:bottom w:val="single" w:sz="4" w:space="0" w:color="auto"/>
              <w:right w:val="single" w:sz="4" w:space="0" w:color="auto"/>
            </w:tcBorders>
            <w:hideMark/>
          </w:tcPr>
          <w:p w:rsidR="00413078" w:rsidRPr="00AC1503" w:rsidRDefault="00413078" w:rsidP="006D2063">
            <w:pPr>
              <w:rPr>
                <w:bCs/>
                <w:sz w:val="28"/>
                <w:szCs w:val="28"/>
              </w:rPr>
            </w:pPr>
            <w:r w:rsidRPr="00AC1503">
              <w:rPr>
                <w:bCs/>
                <w:sz w:val="28"/>
                <w:szCs w:val="28"/>
              </w:rPr>
              <w:t>Обрабатывающие производства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35591E" w:rsidRPr="00AC1503" w:rsidRDefault="0035591E" w:rsidP="007A5D88">
            <w:pPr>
              <w:jc w:val="center"/>
              <w:rPr>
                <w:color w:val="000000"/>
                <w:sz w:val="28"/>
                <w:szCs w:val="28"/>
              </w:rPr>
            </w:pPr>
            <w:r w:rsidRPr="00AC1503">
              <w:rPr>
                <w:color w:val="000000"/>
                <w:sz w:val="28"/>
                <w:szCs w:val="28"/>
              </w:rPr>
              <w:t>26627,0</w:t>
            </w:r>
          </w:p>
          <w:p w:rsidR="00413078" w:rsidRPr="00AC1503" w:rsidRDefault="00413078" w:rsidP="007A5D88">
            <w:pPr>
              <w:jc w:val="center"/>
              <w:rPr>
                <w:sz w:val="28"/>
                <w:szCs w:val="28"/>
              </w:rPr>
            </w:pPr>
          </w:p>
        </w:tc>
        <w:tc>
          <w:tcPr>
            <w:tcW w:w="1789" w:type="dxa"/>
            <w:tcBorders>
              <w:top w:val="single" w:sz="4" w:space="0" w:color="auto"/>
              <w:left w:val="single" w:sz="4" w:space="0" w:color="auto"/>
              <w:bottom w:val="single" w:sz="4" w:space="0" w:color="auto"/>
              <w:right w:val="single" w:sz="4" w:space="0" w:color="auto"/>
            </w:tcBorders>
            <w:vAlign w:val="center"/>
          </w:tcPr>
          <w:p w:rsidR="0035591E" w:rsidRPr="00AC1503" w:rsidRDefault="0035591E" w:rsidP="007A5D88">
            <w:pPr>
              <w:jc w:val="center"/>
              <w:rPr>
                <w:color w:val="000000"/>
                <w:sz w:val="28"/>
                <w:szCs w:val="28"/>
              </w:rPr>
            </w:pPr>
            <w:r w:rsidRPr="00AC1503">
              <w:rPr>
                <w:color w:val="000000"/>
                <w:sz w:val="28"/>
                <w:szCs w:val="28"/>
              </w:rPr>
              <w:t>28949,5</w:t>
            </w:r>
          </w:p>
          <w:p w:rsidR="00413078" w:rsidRPr="00AC1503" w:rsidRDefault="00413078" w:rsidP="007A5D88">
            <w:pPr>
              <w:jc w:val="center"/>
              <w:rPr>
                <w:sz w:val="28"/>
                <w:szCs w:val="28"/>
              </w:rPr>
            </w:pPr>
          </w:p>
        </w:tc>
        <w:tc>
          <w:tcPr>
            <w:tcW w:w="2180" w:type="dxa"/>
            <w:tcBorders>
              <w:top w:val="single" w:sz="4" w:space="0" w:color="auto"/>
              <w:left w:val="single" w:sz="4" w:space="0" w:color="auto"/>
              <w:bottom w:val="single" w:sz="4" w:space="0" w:color="auto"/>
              <w:right w:val="single" w:sz="4" w:space="0" w:color="auto"/>
            </w:tcBorders>
            <w:vAlign w:val="center"/>
          </w:tcPr>
          <w:p w:rsidR="00413078" w:rsidRPr="00AC1503" w:rsidRDefault="0035591E" w:rsidP="006D2063">
            <w:pPr>
              <w:jc w:val="center"/>
              <w:rPr>
                <w:bCs/>
                <w:sz w:val="28"/>
                <w:szCs w:val="28"/>
              </w:rPr>
            </w:pPr>
            <w:r w:rsidRPr="00AC1503">
              <w:rPr>
                <w:color w:val="000000"/>
                <w:sz w:val="28"/>
                <w:szCs w:val="28"/>
              </w:rPr>
              <w:t>108,7</w:t>
            </w:r>
          </w:p>
          <w:p w:rsidR="0035591E" w:rsidRPr="00AC1503" w:rsidRDefault="0035591E" w:rsidP="006D2063">
            <w:pPr>
              <w:jc w:val="center"/>
              <w:rPr>
                <w:bCs/>
                <w:sz w:val="28"/>
                <w:szCs w:val="28"/>
              </w:rPr>
            </w:pPr>
          </w:p>
        </w:tc>
      </w:tr>
      <w:tr w:rsidR="00D17B56" w:rsidRPr="00AC1503" w:rsidTr="007A5D88">
        <w:tc>
          <w:tcPr>
            <w:tcW w:w="446" w:type="dxa"/>
            <w:tcBorders>
              <w:top w:val="single" w:sz="4" w:space="0" w:color="auto"/>
              <w:left w:val="single" w:sz="4" w:space="0" w:color="auto"/>
              <w:bottom w:val="single" w:sz="4" w:space="0" w:color="auto"/>
              <w:right w:val="single" w:sz="4" w:space="0" w:color="auto"/>
            </w:tcBorders>
            <w:hideMark/>
          </w:tcPr>
          <w:p w:rsidR="00413078" w:rsidRPr="00AC1503" w:rsidRDefault="00413078" w:rsidP="006D2063">
            <w:pPr>
              <w:jc w:val="center"/>
              <w:rPr>
                <w:bCs/>
                <w:sz w:val="28"/>
                <w:szCs w:val="28"/>
              </w:rPr>
            </w:pPr>
            <w:r w:rsidRPr="00AC1503">
              <w:rPr>
                <w:bCs/>
                <w:sz w:val="28"/>
                <w:szCs w:val="28"/>
              </w:rPr>
              <w:t>2</w:t>
            </w:r>
          </w:p>
        </w:tc>
        <w:tc>
          <w:tcPr>
            <w:tcW w:w="3773" w:type="dxa"/>
            <w:tcBorders>
              <w:top w:val="single" w:sz="4" w:space="0" w:color="auto"/>
              <w:left w:val="single" w:sz="4" w:space="0" w:color="auto"/>
              <w:bottom w:val="single" w:sz="4" w:space="0" w:color="auto"/>
              <w:right w:val="single" w:sz="4" w:space="0" w:color="auto"/>
            </w:tcBorders>
            <w:hideMark/>
          </w:tcPr>
          <w:p w:rsidR="00413078" w:rsidRPr="00AC1503" w:rsidRDefault="00413078" w:rsidP="006D2063">
            <w:pPr>
              <w:rPr>
                <w:bCs/>
                <w:sz w:val="28"/>
                <w:szCs w:val="28"/>
              </w:rPr>
            </w:pPr>
            <w:r w:rsidRPr="00AC1503">
              <w:rPr>
                <w:bCs/>
                <w:sz w:val="28"/>
                <w:szCs w:val="28"/>
              </w:rPr>
              <w:t>Деятельность гостиниц и предприятий общественного питания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591E" w:rsidRPr="00AC1503" w:rsidRDefault="0035591E" w:rsidP="007A5D88">
            <w:pPr>
              <w:jc w:val="center"/>
              <w:rPr>
                <w:color w:val="000000"/>
                <w:sz w:val="28"/>
                <w:szCs w:val="28"/>
              </w:rPr>
            </w:pPr>
            <w:r w:rsidRPr="00AC1503">
              <w:rPr>
                <w:color w:val="000000"/>
                <w:sz w:val="28"/>
                <w:szCs w:val="28"/>
              </w:rPr>
              <w:t>26704,3</w:t>
            </w:r>
          </w:p>
          <w:p w:rsidR="00413078" w:rsidRPr="00AC1503" w:rsidRDefault="00413078" w:rsidP="007A5D88">
            <w:pPr>
              <w:jc w:val="center"/>
              <w:rPr>
                <w:sz w:val="28"/>
                <w:szCs w:val="28"/>
              </w:rPr>
            </w:pPr>
          </w:p>
        </w:tc>
        <w:tc>
          <w:tcPr>
            <w:tcW w:w="1789" w:type="dxa"/>
            <w:tcBorders>
              <w:top w:val="single" w:sz="4" w:space="0" w:color="auto"/>
              <w:left w:val="single" w:sz="4" w:space="0" w:color="auto"/>
              <w:bottom w:val="single" w:sz="4" w:space="0" w:color="auto"/>
              <w:right w:val="single" w:sz="4" w:space="0" w:color="auto"/>
            </w:tcBorders>
            <w:vAlign w:val="center"/>
            <w:hideMark/>
          </w:tcPr>
          <w:p w:rsidR="00413078" w:rsidRPr="00AC1503" w:rsidRDefault="0035591E" w:rsidP="007A5D88">
            <w:pPr>
              <w:jc w:val="center"/>
              <w:rPr>
                <w:bCs/>
                <w:sz w:val="28"/>
                <w:szCs w:val="28"/>
              </w:rPr>
            </w:pPr>
            <w:r w:rsidRPr="00AC1503">
              <w:rPr>
                <w:bCs/>
                <w:sz w:val="28"/>
                <w:szCs w:val="28"/>
              </w:rPr>
              <w:t>38958,2</w:t>
            </w:r>
          </w:p>
          <w:p w:rsidR="0035591E" w:rsidRPr="00AC1503" w:rsidRDefault="0035591E" w:rsidP="007A5D88">
            <w:pPr>
              <w:jc w:val="center"/>
              <w:rPr>
                <w:bCs/>
                <w:sz w:val="28"/>
                <w:szCs w:val="28"/>
              </w:rPr>
            </w:pPr>
          </w:p>
        </w:tc>
        <w:tc>
          <w:tcPr>
            <w:tcW w:w="2180" w:type="dxa"/>
            <w:tcBorders>
              <w:top w:val="single" w:sz="4" w:space="0" w:color="auto"/>
              <w:left w:val="single" w:sz="4" w:space="0" w:color="auto"/>
              <w:bottom w:val="single" w:sz="4" w:space="0" w:color="auto"/>
              <w:right w:val="single" w:sz="4" w:space="0" w:color="auto"/>
            </w:tcBorders>
            <w:vAlign w:val="center"/>
            <w:hideMark/>
          </w:tcPr>
          <w:p w:rsidR="00413078" w:rsidRPr="00AC1503" w:rsidRDefault="0035591E" w:rsidP="006D2063">
            <w:pPr>
              <w:jc w:val="center"/>
              <w:rPr>
                <w:bCs/>
                <w:sz w:val="28"/>
                <w:szCs w:val="28"/>
              </w:rPr>
            </w:pPr>
            <w:r w:rsidRPr="00AC1503">
              <w:rPr>
                <w:bCs/>
                <w:sz w:val="28"/>
                <w:szCs w:val="28"/>
              </w:rPr>
              <w:t>145,9</w:t>
            </w:r>
          </w:p>
        </w:tc>
      </w:tr>
      <w:tr w:rsidR="00D17B56" w:rsidRPr="00AC1503" w:rsidTr="007A5D88">
        <w:tc>
          <w:tcPr>
            <w:tcW w:w="446" w:type="dxa"/>
            <w:tcBorders>
              <w:top w:val="single" w:sz="4" w:space="0" w:color="auto"/>
              <w:left w:val="single" w:sz="4" w:space="0" w:color="auto"/>
              <w:bottom w:val="single" w:sz="4" w:space="0" w:color="auto"/>
              <w:right w:val="single" w:sz="4" w:space="0" w:color="auto"/>
            </w:tcBorders>
            <w:hideMark/>
          </w:tcPr>
          <w:p w:rsidR="00413078" w:rsidRPr="00AC1503" w:rsidRDefault="00413078" w:rsidP="006D2063">
            <w:pPr>
              <w:jc w:val="center"/>
              <w:rPr>
                <w:bCs/>
                <w:sz w:val="28"/>
                <w:szCs w:val="28"/>
              </w:rPr>
            </w:pPr>
            <w:r w:rsidRPr="00AC1503">
              <w:rPr>
                <w:bCs/>
                <w:sz w:val="28"/>
                <w:szCs w:val="28"/>
              </w:rPr>
              <w:t>3</w:t>
            </w:r>
          </w:p>
        </w:tc>
        <w:tc>
          <w:tcPr>
            <w:tcW w:w="3773" w:type="dxa"/>
            <w:tcBorders>
              <w:top w:val="single" w:sz="4" w:space="0" w:color="auto"/>
              <w:left w:val="single" w:sz="4" w:space="0" w:color="auto"/>
              <w:bottom w:val="single" w:sz="4" w:space="0" w:color="auto"/>
              <w:right w:val="single" w:sz="4" w:space="0" w:color="auto"/>
            </w:tcBorders>
            <w:hideMark/>
          </w:tcPr>
          <w:p w:rsidR="00413078" w:rsidRPr="00AC1503" w:rsidRDefault="00413078" w:rsidP="006D2063">
            <w:pPr>
              <w:rPr>
                <w:bCs/>
                <w:sz w:val="28"/>
                <w:szCs w:val="28"/>
              </w:rPr>
            </w:pPr>
            <w:r w:rsidRPr="00AC1503">
              <w:rPr>
                <w:sz w:val="28"/>
                <w:szCs w:val="28"/>
              </w:rPr>
              <w:t>Образование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591E" w:rsidRPr="00AC1503" w:rsidRDefault="0035591E" w:rsidP="007A5D88">
            <w:pPr>
              <w:jc w:val="center"/>
              <w:rPr>
                <w:color w:val="000000"/>
                <w:sz w:val="28"/>
                <w:szCs w:val="28"/>
              </w:rPr>
            </w:pPr>
            <w:r w:rsidRPr="00AC1503">
              <w:rPr>
                <w:color w:val="000000"/>
                <w:sz w:val="28"/>
                <w:szCs w:val="28"/>
              </w:rPr>
              <w:t>30568,9</w:t>
            </w:r>
          </w:p>
          <w:p w:rsidR="00413078" w:rsidRPr="00AC1503" w:rsidRDefault="00413078" w:rsidP="007A5D88">
            <w:pPr>
              <w:jc w:val="center"/>
              <w:rPr>
                <w:sz w:val="28"/>
                <w:szCs w:val="28"/>
              </w:rPr>
            </w:pPr>
          </w:p>
        </w:tc>
        <w:tc>
          <w:tcPr>
            <w:tcW w:w="1789" w:type="dxa"/>
            <w:tcBorders>
              <w:top w:val="single" w:sz="4" w:space="0" w:color="auto"/>
              <w:left w:val="single" w:sz="4" w:space="0" w:color="auto"/>
              <w:bottom w:val="single" w:sz="4" w:space="0" w:color="auto"/>
              <w:right w:val="single" w:sz="4" w:space="0" w:color="auto"/>
            </w:tcBorders>
            <w:vAlign w:val="center"/>
            <w:hideMark/>
          </w:tcPr>
          <w:p w:rsidR="00413078" w:rsidRPr="00AC1503" w:rsidRDefault="0035591E" w:rsidP="007A5D88">
            <w:pPr>
              <w:jc w:val="center"/>
              <w:rPr>
                <w:bCs/>
                <w:sz w:val="28"/>
                <w:szCs w:val="28"/>
              </w:rPr>
            </w:pPr>
            <w:r w:rsidRPr="00AC1503">
              <w:rPr>
                <w:bCs/>
                <w:sz w:val="28"/>
                <w:szCs w:val="28"/>
              </w:rPr>
              <w:t>35090,6</w:t>
            </w:r>
          </w:p>
        </w:tc>
        <w:tc>
          <w:tcPr>
            <w:tcW w:w="2180" w:type="dxa"/>
            <w:tcBorders>
              <w:top w:val="single" w:sz="4" w:space="0" w:color="auto"/>
              <w:left w:val="single" w:sz="4" w:space="0" w:color="auto"/>
              <w:bottom w:val="single" w:sz="4" w:space="0" w:color="auto"/>
              <w:right w:val="single" w:sz="4" w:space="0" w:color="auto"/>
            </w:tcBorders>
            <w:vAlign w:val="center"/>
            <w:hideMark/>
          </w:tcPr>
          <w:p w:rsidR="00413078" w:rsidRPr="00AC1503" w:rsidRDefault="0035591E" w:rsidP="006D2063">
            <w:pPr>
              <w:jc w:val="center"/>
              <w:rPr>
                <w:bCs/>
                <w:sz w:val="28"/>
                <w:szCs w:val="28"/>
              </w:rPr>
            </w:pPr>
            <w:r w:rsidRPr="00AC1503">
              <w:rPr>
                <w:bCs/>
                <w:sz w:val="28"/>
                <w:szCs w:val="28"/>
              </w:rPr>
              <w:t>114,8</w:t>
            </w:r>
          </w:p>
        </w:tc>
      </w:tr>
      <w:tr w:rsidR="00D17B56" w:rsidRPr="00AC1503" w:rsidTr="007A5D88">
        <w:tc>
          <w:tcPr>
            <w:tcW w:w="446" w:type="dxa"/>
            <w:tcBorders>
              <w:top w:val="single" w:sz="4" w:space="0" w:color="auto"/>
              <w:left w:val="single" w:sz="4" w:space="0" w:color="auto"/>
              <w:bottom w:val="single" w:sz="4" w:space="0" w:color="auto"/>
              <w:right w:val="single" w:sz="4" w:space="0" w:color="auto"/>
            </w:tcBorders>
            <w:hideMark/>
          </w:tcPr>
          <w:p w:rsidR="00413078" w:rsidRPr="00AC1503" w:rsidRDefault="00413078" w:rsidP="006D2063">
            <w:pPr>
              <w:jc w:val="center"/>
              <w:rPr>
                <w:bCs/>
                <w:sz w:val="28"/>
                <w:szCs w:val="28"/>
              </w:rPr>
            </w:pPr>
            <w:r w:rsidRPr="00AC1503">
              <w:rPr>
                <w:bCs/>
                <w:sz w:val="28"/>
                <w:szCs w:val="28"/>
              </w:rPr>
              <w:t>4</w:t>
            </w:r>
          </w:p>
        </w:tc>
        <w:tc>
          <w:tcPr>
            <w:tcW w:w="3773" w:type="dxa"/>
            <w:tcBorders>
              <w:top w:val="single" w:sz="4" w:space="0" w:color="auto"/>
              <w:left w:val="single" w:sz="4" w:space="0" w:color="auto"/>
              <w:bottom w:val="single" w:sz="4" w:space="0" w:color="auto"/>
              <w:right w:val="single" w:sz="4" w:space="0" w:color="auto"/>
            </w:tcBorders>
            <w:hideMark/>
          </w:tcPr>
          <w:p w:rsidR="00413078" w:rsidRPr="00AC1503" w:rsidRDefault="00413078" w:rsidP="006D2063">
            <w:pPr>
              <w:rPr>
                <w:bCs/>
                <w:sz w:val="28"/>
                <w:szCs w:val="28"/>
              </w:rPr>
            </w:pPr>
            <w:r w:rsidRPr="00AC1503">
              <w:rPr>
                <w:sz w:val="28"/>
                <w:szCs w:val="28"/>
              </w:rPr>
              <w:t>Деятельность в области здравоохранения и социальных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413078" w:rsidRPr="00AC1503" w:rsidRDefault="0035591E" w:rsidP="007A5D88">
            <w:pPr>
              <w:jc w:val="center"/>
              <w:rPr>
                <w:sz w:val="28"/>
                <w:szCs w:val="28"/>
              </w:rPr>
            </w:pPr>
            <w:r w:rsidRPr="00AC1503">
              <w:rPr>
                <w:sz w:val="28"/>
                <w:szCs w:val="28"/>
              </w:rPr>
              <w:t>40106,7</w:t>
            </w:r>
          </w:p>
        </w:tc>
        <w:tc>
          <w:tcPr>
            <w:tcW w:w="1789" w:type="dxa"/>
            <w:tcBorders>
              <w:top w:val="single" w:sz="4" w:space="0" w:color="auto"/>
              <w:left w:val="single" w:sz="4" w:space="0" w:color="auto"/>
              <w:bottom w:val="single" w:sz="4" w:space="0" w:color="auto"/>
              <w:right w:val="single" w:sz="4" w:space="0" w:color="auto"/>
            </w:tcBorders>
            <w:vAlign w:val="center"/>
            <w:hideMark/>
          </w:tcPr>
          <w:p w:rsidR="00413078" w:rsidRPr="00AC1503" w:rsidRDefault="0035591E" w:rsidP="007A5D88">
            <w:pPr>
              <w:jc w:val="center"/>
              <w:rPr>
                <w:bCs/>
                <w:sz w:val="28"/>
                <w:szCs w:val="28"/>
              </w:rPr>
            </w:pPr>
            <w:r w:rsidRPr="00AC1503">
              <w:rPr>
                <w:bCs/>
                <w:sz w:val="28"/>
                <w:szCs w:val="28"/>
              </w:rPr>
              <w:t>48543,5</w:t>
            </w:r>
          </w:p>
        </w:tc>
        <w:tc>
          <w:tcPr>
            <w:tcW w:w="2180" w:type="dxa"/>
            <w:tcBorders>
              <w:top w:val="single" w:sz="4" w:space="0" w:color="auto"/>
              <w:left w:val="single" w:sz="4" w:space="0" w:color="auto"/>
              <w:bottom w:val="single" w:sz="4" w:space="0" w:color="auto"/>
              <w:right w:val="single" w:sz="4" w:space="0" w:color="auto"/>
            </w:tcBorders>
            <w:vAlign w:val="center"/>
            <w:hideMark/>
          </w:tcPr>
          <w:p w:rsidR="00413078" w:rsidRPr="00AC1503" w:rsidRDefault="0035591E" w:rsidP="006D2063">
            <w:pPr>
              <w:jc w:val="center"/>
              <w:rPr>
                <w:bCs/>
                <w:sz w:val="28"/>
                <w:szCs w:val="28"/>
              </w:rPr>
            </w:pPr>
            <w:r w:rsidRPr="00AC1503">
              <w:rPr>
                <w:bCs/>
                <w:sz w:val="28"/>
                <w:szCs w:val="28"/>
              </w:rPr>
              <w:t>121,0</w:t>
            </w:r>
          </w:p>
        </w:tc>
      </w:tr>
      <w:tr w:rsidR="00D17B56" w:rsidRPr="00AC1503" w:rsidTr="007A5D88">
        <w:tc>
          <w:tcPr>
            <w:tcW w:w="446" w:type="dxa"/>
            <w:tcBorders>
              <w:top w:val="single" w:sz="4" w:space="0" w:color="auto"/>
              <w:left w:val="single" w:sz="4" w:space="0" w:color="auto"/>
              <w:bottom w:val="single" w:sz="4" w:space="0" w:color="auto"/>
              <w:right w:val="single" w:sz="4" w:space="0" w:color="auto"/>
            </w:tcBorders>
            <w:hideMark/>
          </w:tcPr>
          <w:p w:rsidR="00413078" w:rsidRPr="00AC1503" w:rsidRDefault="00413078" w:rsidP="006D2063">
            <w:pPr>
              <w:jc w:val="center"/>
              <w:rPr>
                <w:bCs/>
                <w:sz w:val="28"/>
                <w:szCs w:val="28"/>
              </w:rPr>
            </w:pPr>
            <w:r w:rsidRPr="00AC1503">
              <w:rPr>
                <w:bCs/>
                <w:sz w:val="28"/>
                <w:szCs w:val="28"/>
              </w:rPr>
              <w:t>5</w:t>
            </w:r>
          </w:p>
        </w:tc>
        <w:tc>
          <w:tcPr>
            <w:tcW w:w="3773" w:type="dxa"/>
            <w:tcBorders>
              <w:top w:val="single" w:sz="4" w:space="0" w:color="auto"/>
              <w:left w:val="single" w:sz="4" w:space="0" w:color="auto"/>
              <w:bottom w:val="single" w:sz="4" w:space="0" w:color="auto"/>
              <w:right w:val="single" w:sz="4" w:space="0" w:color="auto"/>
            </w:tcBorders>
            <w:hideMark/>
          </w:tcPr>
          <w:p w:rsidR="00413078" w:rsidRPr="00AC1503" w:rsidRDefault="00413078" w:rsidP="006D2063">
            <w:pPr>
              <w:rPr>
                <w:bCs/>
                <w:sz w:val="28"/>
                <w:szCs w:val="28"/>
              </w:rPr>
            </w:pPr>
            <w:r w:rsidRPr="00AC1503">
              <w:rPr>
                <w:sz w:val="28"/>
                <w:szCs w:val="28"/>
              </w:rPr>
              <w:t>Деятельность в области культуры, спорта, организации досуга и развлечений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413078" w:rsidRPr="00AC1503" w:rsidRDefault="0035591E" w:rsidP="007A5D88">
            <w:pPr>
              <w:jc w:val="center"/>
              <w:rPr>
                <w:sz w:val="28"/>
                <w:szCs w:val="28"/>
              </w:rPr>
            </w:pPr>
            <w:r w:rsidRPr="00AC1503">
              <w:rPr>
                <w:sz w:val="28"/>
                <w:szCs w:val="28"/>
              </w:rPr>
              <w:t>36381,7</w:t>
            </w:r>
          </w:p>
        </w:tc>
        <w:tc>
          <w:tcPr>
            <w:tcW w:w="1789" w:type="dxa"/>
            <w:tcBorders>
              <w:top w:val="single" w:sz="4" w:space="0" w:color="auto"/>
              <w:left w:val="single" w:sz="4" w:space="0" w:color="auto"/>
              <w:bottom w:val="single" w:sz="4" w:space="0" w:color="auto"/>
              <w:right w:val="single" w:sz="4" w:space="0" w:color="auto"/>
            </w:tcBorders>
            <w:vAlign w:val="center"/>
            <w:hideMark/>
          </w:tcPr>
          <w:p w:rsidR="00413078" w:rsidRPr="00AC1503" w:rsidRDefault="0035591E" w:rsidP="007A5D88">
            <w:pPr>
              <w:jc w:val="center"/>
              <w:rPr>
                <w:bCs/>
                <w:sz w:val="28"/>
                <w:szCs w:val="28"/>
              </w:rPr>
            </w:pPr>
            <w:r w:rsidRPr="00AC1503">
              <w:rPr>
                <w:bCs/>
                <w:sz w:val="28"/>
                <w:szCs w:val="28"/>
              </w:rPr>
              <w:t>40854,2</w:t>
            </w:r>
          </w:p>
        </w:tc>
        <w:tc>
          <w:tcPr>
            <w:tcW w:w="2180" w:type="dxa"/>
            <w:tcBorders>
              <w:top w:val="single" w:sz="4" w:space="0" w:color="auto"/>
              <w:left w:val="single" w:sz="4" w:space="0" w:color="auto"/>
              <w:bottom w:val="single" w:sz="4" w:space="0" w:color="auto"/>
              <w:right w:val="single" w:sz="4" w:space="0" w:color="auto"/>
            </w:tcBorders>
            <w:vAlign w:val="center"/>
            <w:hideMark/>
          </w:tcPr>
          <w:p w:rsidR="00413078" w:rsidRPr="00AC1503" w:rsidRDefault="0035591E" w:rsidP="006D2063">
            <w:pPr>
              <w:jc w:val="center"/>
              <w:rPr>
                <w:bCs/>
                <w:sz w:val="28"/>
                <w:szCs w:val="28"/>
              </w:rPr>
            </w:pPr>
            <w:r w:rsidRPr="00AC1503">
              <w:rPr>
                <w:bCs/>
                <w:sz w:val="28"/>
                <w:szCs w:val="28"/>
              </w:rPr>
              <w:t>112,3</w:t>
            </w:r>
          </w:p>
        </w:tc>
      </w:tr>
      <w:tr w:rsidR="0035591E" w:rsidRPr="00AC1503" w:rsidTr="007A5D88">
        <w:tc>
          <w:tcPr>
            <w:tcW w:w="446" w:type="dxa"/>
            <w:tcBorders>
              <w:top w:val="single" w:sz="4" w:space="0" w:color="auto"/>
              <w:left w:val="single" w:sz="4" w:space="0" w:color="auto"/>
              <w:bottom w:val="single" w:sz="4" w:space="0" w:color="auto"/>
              <w:right w:val="single" w:sz="4" w:space="0" w:color="auto"/>
            </w:tcBorders>
          </w:tcPr>
          <w:p w:rsidR="0035591E" w:rsidRPr="00AC1503" w:rsidRDefault="0035591E" w:rsidP="006D2063">
            <w:pPr>
              <w:jc w:val="center"/>
              <w:rPr>
                <w:bCs/>
                <w:sz w:val="28"/>
                <w:szCs w:val="28"/>
              </w:rPr>
            </w:pPr>
            <w:r w:rsidRPr="00AC1503">
              <w:rPr>
                <w:bCs/>
                <w:sz w:val="28"/>
                <w:szCs w:val="28"/>
              </w:rPr>
              <w:t>6</w:t>
            </w:r>
          </w:p>
        </w:tc>
        <w:tc>
          <w:tcPr>
            <w:tcW w:w="3773" w:type="dxa"/>
            <w:tcBorders>
              <w:top w:val="single" w:sz="4" w:space="0" w:color="auto"/>
              <w:left w:val="single" w:sz="4" w:space="0" w:color="auto"/>
              <w:bottom w:val="single" w:sz="4" w:space="0" w:color="auto"/>
              <w:right w:val="single" w:sz="4" w:space="0" w:color="auto"/>
            </w:tcBorders>
          </w:tcPr>
          <w:p w:rsidR="0035591E" w:rsidRPr="00AC1503" w:rsidRDefault="0035591E" w:rsidP="006D2063">
            <w:pPr>
              <w:rPr>
                <w:sz w:val="28"/>
                <w:szCs w:val="28"/>
              </w:rPr>
            </w:pPr>
            <w:r w:rsidRPr="00AC1503">
              <w:rPr>
                <w:sz w:val="28"/>
                <w:szCs w:val="28"/>
              </w:rPr>
              <w:t>Деятельность в области информации и связи</w:t>
            </w:r>
          </w:p>
        </w:tc>
        <w:tc>
          <w:tcPr>
            <w:tcW w:w="1701" w:type="dxa"/>
            <w:tcBorders>
              <w:top w:val="single" w:sz="4" w:space="0" w:color="auto"/>
              <w:left w:val="single" w:sz="4" w:space="0" w:color="auto"/>
              <w:bottom w:val="single" w:sz="4" w:space="0" w:color="auto"/>
              <w:right w:val="single" w:sz="4" w:space="0" w:color="auto"/>
            </w:tcBorders>
            <w:vAlign w:val="center"/>
          </w:tcPr>
          <w:p w:rsidR="0035591E" w:rsidRPr="00AC1503" w:rsidRDefault="0035591E" w:rsidP="007A5D88">
            <w:pPr>
              <w:jc w:val="center"/>
              <w:rPr>
                <w:sz w:val="28"/>
                <w:szCs w:val="28"/>
              </w:rPr>
            </w:pPr>
            <w:r w:rsidRPr="00AC1503">
              <w:rPr>
                <w:sz w:val="28"/>
                <w:szCs w:val="28"/>
              </w:rPr>
              <w:t>43663,4</w:t>
            </w:r>
          </w:p>
        </w:tc>
        <w:tc>
          <w:tcPr>
            <w:tcW w:w="1789" w:type="dxa"/>
            <w:tcBorders>
              <w:top w:val="single" w:sz="4" w:space="0" w:color="auto"/>
              <w:left w:val="single" w:sz="4" w:space="0" w:color="auto"/>
              <w:bottom w:val="single" w:sz="4" w:space="0" w:color="auto"/>
              <w:right w:val="single" w:sz="4" w:space="0" w:color="auto"/>
            </w:tcBorders>
            <w:vAlign w:val="center"/>
          </w:tcPr>
          <w:p w:rsidR="0035591E" w:rsidRPr="00AC1503" w:rsidRDefault="0035591E" w:rsidP="007A5D88">
            <w:pPr>
              <w:jc w:val="center"/>
              <w:rPr>
                <w:bCs/>
                <w:sz w:val="28"/>
                <w:szCs w:val="28"/>
              </w:rPr>
            </w:pPr>
            <w:r w:rsidRPr="00AC1503">
              <w:rPr>
                <w:bCs/>
                <w:sz w:val="28"/>
                <w:szCs w:val="28"/>
              </w:rPr>
              <w:t>54846,7</w:t>
            </w:r>
          </w:p>
        </w:tc>
        <w:tc>
          <w:tcPr>
            <w:tcW w:w="2180" w:type="dxa"/>
            <w:tcBorders>
              <w:top w:val="single" w:sz="4" w:space="0" w:color="auto"/>
              <w:left w:val="single" w:sz="4" w:space="0" w:color="auto"/>
              <w:bottom w:val="single" w:sz="4" w:space="0" w:color="auto"/>
              <w:right w:val="single" w:sz="4" w:space="0" w:color="auto"/>
            </w:tcBorders>
            <w:vAlign w:val="center"/>
          </w:tcPr>
          <w:p w:rsidR="0035591E" w:rsidRPr="00AC1503" w:rsidRDefault="0035591E" w:rsidP="006D2063">
            <w:pPr>
              <w:jc w:val="center"/>
              <w:rPr>
                <w:bCs/>
                <w:sz w:val="28"/>
                <w:szCs w:val="28"/>
              </w:rPr>
            </w:pPr>
            <w:r w:rsidRPr="00AC1503">
              <w:rPr>
                <w:bCs/>
                <w:sz w:val="28"/>
                <w:szCs w:val="28"/>
              </w:rPr>
              <w:t>125,6</w:t>
            </w:r>
          </w:p>
        </w:tc>
      </w:tr>
      <w:tr w:rsidR="0035591E" w:rsidRPr="00AC1503" w:rsidTr="007A5D88">
        <w:tc>
          <w:tcPr>
            <w:tcW w:w="446" w:type="dxa"/>
            <w:tcBorders>
              <w:top w:val="single" w:sz="4" w:space="0" w:color="auto"/>
              <w:left w:val="single" w:sz="4" w:space="0" w:color="auto"/>
              <w:bottom w:val="single" w:sz="4" w:space="0" w:color="auto"/>
              <w:right w:val="single" w:sz="4" w:space="0" w:color="auto"/>
            </w:tcBorders>
          </w:tcPr>
          <w:p w:rsidR="0035591E" w:rsidRPr="00AC1503" w:rsidRDefault="0035591E" w:rsidP="006D2063">
            <w:pPr>
              <w:jc w:val="center"/>
              <w:rPr>
                <w:bCs/>
                <w:sz w:val="28"/>
                <w:szCs w:val="28"/>
              </w:rPr>
            </w:pPr>
            <w:r w:rsidRPr="00AC1503">
              <w:rPr>
                <w:bCs/>
                <w:sz w:val="28"/>
                <w:szCs w:val="28"/>
              </w:rPr>
              <w:t>7</w:t>
            </w:r>
          </w:p>
        </w:tc>
        <w:tc>
          <w:tcPr>
            <w:tcW w:w="3773" w:type="dxa"/>
            <w:tcBorders>
              <w:top w:val="single" w:sz="4" w:space="0" w:color="auto"/>
              <w:left w:val="single" w:sz="4" w:space="0" w:color="auto"/>
              <w:bottom w:val="single" w:sz="4" w:space="0" w:color="auto"/>
              <w:right w:val="single" w:sz="4" w:space="0" w:color="auto"/>
            </w:tcBorders>
          </w:tcPr>
          <w:p w:rsidR="0035591E" w:rsidRPr="00AC1503" w:rsidRDefault="0035591E" w:rsidP="006D2063">
            <w:pPr>
              <w:rPr>
                <w:sz w:val="28"/>
                <w:szCs w:val="28"/>
              </w:rPr>
            </w:pPr>
            <w:r w:rsidRPr="00AC1503">
              <w:rPr>
                <w:sz w:val="28"/>
                <w:szCs w:val="28"/>
              </w:rPr>
              <w:t>Деятельность по операциям с недвижимым имуществом</w:t>
            </w:r>
          </w:p>
        </w:tc>
        <w:tc>
          <w:tcPr>
            <w:tcW w:w="1701" w:type="dxa"/>
            <w:tcBorders>
              <w:top w:val="single" w:sz="4" w:space="0" w:color="auto"/>
              <w:left w:val="single" w:sz="4" w:space="0" w:color="auto"/>
              <w:bottom w:val="single" w:sz="4" w:space="0" w:color="auto"/>
              <w:right w:val="single" w:sz="4" w:space="0" w:color="auto"/>
            </w:tcBorders>
            <w:vAlign w:val="center"/>
          </w:tcPr>
          <w:p w:rsidR="0035591E" w:rsidRPr="00AC1503" w:rsidRDefault="0035591E" w:rsidP="007A5D88">
            <w:pPr>
              <w:jc w:val="center"/>
              <w:rPr>
                <w:sz w:val="28"/>
                <w:szCs w:val="28"/>
              </w:rPr>
            </w:pPr>
            <w:r w:rsidRPr="00AC1503">
              <w:rPr>
                <w:sz w:val="28"/>
                <w:szCs w:val="28"/>
              </w:rPr>
              <w:t>36715,4</w:t>
            </w:r>
          </w:p>
        </w:tc>
        <w:tc>
          <w:tcPr>
            <w:tcW w:w="1789" w:type="dxa"/>
            <w:tcBorders>
              <w:top w:val="single" w:sz="4" w:space="0" w:color="auto"/>
              <w:left w:val="single" w:sz="4" w:space="0" w:color="auto"/>
              <w:bottom w:val="single" w:sz="4" w:space="0" w:color="auto"/>
              <w:right w:val="single" w:sz="4" w:space="0" w:color="auto"/>
            </w:tcBorders>
            <w:vAlign w:val="center"/>
          </w:tcPr>
          <w:p w:rsidR="0035591E" w:rsidRPr="00AC1503" w:rsidRDefault="0035591E" w:rsidP="007A5D88">
            <w:pPr>
              <w:jc w:val="center"/>
              <w:rPr>
                <w:bCs/>
                <w:sz w:val="28"/>
                <w:szCs w:val="28"/>
              </w:rPr>
            </w:pPr>
            <w:r w:rsidRPr="00AC1503">
              <w:rPr>
                <w:bCs/>
                <w:sz w:val="28"/>
                <w:szCs w:val="28"/>
              </w:rPr>
              <w:t>45894,2</w:t>
            </w:r>
          </w:p>
        </w:tc>
        <w:tc>
          <w:tcPr>
            <w:tcW w:w="2180" w:type="dxa"/>
            <w:tcBorders>
              <w:top w:val="single" w:sz="4" w:space="0" w:color="auto"/>
              <w:left w:val="single" w:sz="4" w:space="0" w:color="auto"/>
              <w:bottom w:val="single" w:sz="4" w:space="0" w:color="auto"/>
              <w:right w:val="single" w:sz="4" w:space="0" w:color="auto"/>
            </w:tcBorders>
            <w:vAlign w:val="center"/>
          </w:tcPr>
          <w:p w:rsidR="0035591E" w:rsidRPr="00AC1503" w:rsidRDefault="0035591E" w:rsidP="006D2063">
            <w:pPr>
              <w:jc w:val="center"/>
              <w:rPr>
                <w:bCs/>
                <w:sz w:val="28"/>
                <w:szCs w:val="28"/>
              </w:rPr>
            </w:pPr>
            <w:r w:rsidRPr="00AC1503">
              <w:rPr>
                <w:bCs/>
                <w:sz w:val="28"/>
                <w:szCs w:val="28"/>
              </w:rPr>
              <w:t>125,0</w:t>
            </w:r>
          </w:p>
        </w:tc>
      </w:tr>
    </w:tbl>
    <w:p w:rsidR="006A7928" w:rsidRDefault="006A7928" w:rsidP="00413078">
      <w:pPr>
        <w:autoSpaceDE w:val="0"/>
        <w:autoSpaceDN w:val="0"/>
        <w:adjustRightInd w:val="0"/>
        <w:spacing w:after="0" w:line="240" w:lineRule="auto"/>
        <w:jc w:val="center"/>
        <w:rPr>
          <w:rFonts w:ascii="Times New Roman" w:hAnsi="Times New Roman" w:cs="Times New Roman"/>
          <w:bCs/>
          <w:sz w:val="28"/>
          <w:szCs w:val="28"/>
        </w:rPr>
      </w:pPr>
    </w:p>
    <w:p w:rsidR="00883713" w:rsidRPr="00883713" w:rsidRDefault="0060529B" w:rsidP="0060529B">
      <w:pPr>
        <w:spacing w:after="0" w:line="240" w:lineRule="auto"/>
        <w:ind w:firstLine="567"/>
        <w:jc w:val="both"/>
        <w:rPr>
          <w:rFonts w:ascii="Times New Roman" w:hAnsi="Times New Roman" w:cs="Times New Roman"/>
          <w:bCs/>
          <w:sz w:val="28"/>
          <w:szCs w:val="28"/>
        </w:rPr>
      </w:pPr>
      <w:r w:rsidRPr="00883713">
        <w:rPr>
          <w:rFonts w:ascii="Times New Roman" w:hAnsi="Times New Roman" w:cs="Times New Roman"/>
          <w:bCs/>
          <w:sz w:val="28"/>
          <w:szCs w:val="28"/>
        </w:rPr>
        <w:t xml:space="preserve">Немаловажную роль в формировании доходов населения составляют пенсии. </w:t>
      </w:r>
    </w:p>
    <w:p w:rsidR="00883713" w:rsidRPr="00883713" w:rsidRDefault="0060529B" w:rsidP="0060529B">
      <w:pPr>
        <w:spacing w:after="0" w:line="240" w:lineRule="auto"/>
        <w:ind w:firstLine="567"/>
        <w:jc w:val="both"/>
        <w:rPr>
          <w:rFonts w:ascii="Times New Roman" w:hAnsi="Times New Roman" w:cs="Times New Roman"/>
          <w:bCs/>
          <w:sz w:val="28"/>
          <w:szCs w:val="28"/>
        </w:rPr>
      </w:pPr>
      <w:r w:rsidRPr="00883713">
        <w:rPr>
          <w:rFonts w:ascii="Times New Roman" w:hAnsi="Times New Roman" w:cs="Times New Roman"/>
          <w:bCs/>
          <w:sz w:val="28"/>
          <w:szCs w:val="28"/>
        </w:rPr>
        <w:t>Численность пенсионеров в городе-курорте Кисловодске на 01.01.202</w:t>
      </w:r>
      <w:r w:rsidR="00C84676" w:rsidRPr="00883713">
        <w:rPr>
          <w:rFonts w:ascii="Times New Roman" w:hAnsi="Times New Roman" w:cs="Times New Roman"/>
          <w:bCs/>
          <w:sz w:val="28"/>
          <w:szCs w:val="28"/>
        </w:rPr>
        <w:t>3</w:t>
      </w:r>
      <w:r w:rsidR="00B9682A">
        <w:rPr>
          <w:rFonts w:ascii="Times New Roman" w:hAnsi="Times New Roman" w:cs="Times New Roman"/>
          <w:bCs/>
          <w:sz w:val="28"/>
          <w:szCs w:val="28"/>
        </w:rPr>
        <w:t xml:space="preserve"> г.</w:t>
      </w:r>
      <w:r w:rsidRPr="00883713">
        <w:rPr>
          <w:rFonts w:ascii="Times New Roman" w:hAnsi="Times New Roman" w:cs="Times New Roman"/>
          <w:bCs/>
          <w:sz w:val="28"/>
          <w:szCs w:val="28"/>
        </w:rPr>
        <w:t xml:space="preserve"> составила </w:t>
      </w:r>
      <w:r w:rsidR="00C84676" w:rsidRPr="00883713">
        <w:rPr>
          <w:rFonts w:ascii="Times New Roman" w:hAnsi="Times New Roman" w:cs="Times New Roman"/>
          <w:bCs/>
          <w:sz w:val="28"/>
          <w:szCs w:val="28"/>
        </w:rPr>
        <w:t xml:space="preserve">31 165 человек. В сравнении с 2021 годом численность пенсионеров в </w:t>
      </w:r>
      <w:r w:rsidR="00C84676" w:rsidRPr="00883713">
        <w:rPr>
          <w:rFonts w:ascii="Times New Roman" w:hAnsi="Times New Roman" w:cs="Times New Roman"/>
          <w:bCs/>
          <w:sz w:val="28"/>
          <w:szCs w:val="28"/>
        </w:rPr>
        <w:lastRenderedPageBreak/>
        <w:t xml:space="preserve">городе сократилась на 899 человек или на  2,9% (в 2021 году численность пенсионеров составляла 32 064 человек). </w:t>
      </w:r>
    </w:p>
    <w:p w:rsidR="00883713" w:rsidRPr="00883713" w:rsidRDefault="00C84676" w:rsidP="0060529B">
      <w:pPr>
        <w:spacing w:after="0" w:line="240" w:lineRule="auto"/>
        <w:ind w:firstLine="567"/>
        <w:jc w:val="both"/>
        <w:rPr>
          <w:rFonts w:ascii="Times New Roman" w:hAnsi="Times New Roman" w:cs="Times New Roman"/>
          <w:bCs/>
          <w:sz w:val="28"/>
          <w:szCs w:val="28"/>
        </w:rPr>
      </w:pPr>
      <w:r w:rsidRPr="00883713">
        <w:rPr>
          <w:rFonts w:ascii="Times New Roman" w:hAnsi="Times New Roman" w:cs="Times New Roman"/>
          <w:bCs/>
          <w:sz w:val="28"/>
          <w:szCs w:val="28"/>
        </w:rPr>
        <w:t xml:space="preserve">Численность работающих пенсионеров по состоянию на 01.01.2023 года составила 6 875 человек, что меньше показателя 2021 года на 832 человека или 10,8% (в 2021 году численность </w:t>
      </w:r>
      <w:r w:rsidRPr="00883713">
        <w:rPr>
          <w:rFonts w:ascii="Times New Roman" w:hAnsi="Times New Roman" w:cs="Times New Roman"/>
          <w:bCs/>
          <w:color w:val="000000" w:themeColor="text1"/>
          <w:sz w:val="28"/>
          <w:szCs w:val="28"/>
        </w:rPr>
        <w:t>работающих пенсионеров - 7707 тыс. чел.)</w:t>
      </w:r>
      <w:r w:rsidRPr="00883713">
        <w:rPr>
          <w:rFonts w:ascii="Times New Roman" w:hAnsi="Times New Roman" w:cs="Times New Roman"/>
          <w:bCs/>
          <w:sz w:val="28"/>
          <w:szCs w:val="28"/>
        </w:rPr>
        <w:t>.</w:t>
      </w:r>
    </w:p>
    <w:p w:rsidR="00C84676" w:rsidRPr="00883713" w:rsidRDefault="00C84676" w:rsidP="0060529B">
      <w:pPr>
        <w:spacing w:after="0" w:line="240" w:lineRule="auto"/>
        <w:ind w:firstLine="567"/>
        <w:jc w:val="both"/>
        <w:rPr>
          <w:rFonts w:ascii="Times New Roman" w:hAnsi="Times New Roman" w:cs="Times New Roman"/>
          <w:bCs/>
          <w:sz w:val="28"/>
          <w:szCs w:val="28"/>
        </w:rPr>
      </w:pPr>
      <w:r w:rsidRPr="00883713">
        <w:rPr>
          <w:rFonts w:ascii="Times New Roman" w:hAnsi="Times New Roman" w:cs="Times New Roman"/>
          <w:bCs/>
          <w:sz w:val="28"/>
          <w:szCs w:val="28"/>
        </w:rPr>
        <w:t xml:space="preserve">Средний размер назначенных пенсий за 2022 году составил 17 504,80 рублей, что на </w:t>
      </w:r>
      <w:r w:rsidR="00883713" w:rsidRPr="00883713">
        <w:rPr>
          <w:rFonts w:ascii="Times New Roman" w:hAnsi="Times New Roman" w:cs="Times New Roman"/>
          <w:bCs/>
          <w:sz w:val="28"/>
          <w:szCs w:val="28"/>
        </w:rPr>
        <w:t>3 078,29 рублей больше по сравнению с 2021 годом (в 2021 году средняя пенсия составляла 14 426,51 рублей) 121,3%.</w:t>
      </w:r>
    </w:p>
    <w:p w:rsidR="00C84676" w:rsidRDefault="00C84676" w:rsidP="0060529B">
      <w:pPr>
        <w:spacing w:after="0" w:line="240" w:lineRule="auto"/>
        <w:ind w:firstLine="567"/>
        <w:jc w:val="both"/>
        <w:rPr>
          <w:rFonts w:ascii="Times New Roman" w:hAnsi="Times New Roman" w:cs="Times New Roman"/>
          <w:bCs/>
          <w:sz w:val="28"/>
          <w:szCs w:val="28"/>
          <w:highlight w:val="yellow"/>
        </w:rPr>
      </w:pPr>
    </w:p>
    <w:p w:rsidR="00413078" w:rsidRPr="00C55523" w:rsidRDefault="00CA4F1D" w:rsidP="00413078">
      <w:pPr>
        <w:autoSpaceDE w:val="0"/>
        <w:autoSpaceDN w:val="0"/>
        <w:adjustRightInd w:val="0"/>
        <w:spacing w:after="0" w:line="240" w:lineRule="auto"/>
        <w:jc w:val="center"/>
        <w:rPr>
          <w:rFonts w:ascii="Times New Roman" w:hAnsi="Times New Roman" w:cs="Times New Roman"/>
          <w:bCs/>
          <w:sz w:val="28"/>
          <w:szCs w:val="28"/>
        </w:rPr>
      </w:pPr>
      <w:r w:rsidRPr="00C55523">
        <w:rPr>
          <w:rFonts w:ascii="Times New Roman" w:hAnsi="Times New Roman" w:cs="Times New Roman"/>
          <w:bCs/>
          <w:sz w:val="28"/>
          <w:szCs w:val="28"/>
        </w:rPr>
        <w:t>Занятость</w:t>
      </w:r>
      <w:r w:rsidR="00B9682A">
        <w:rPr>
          <w:rFonts w:ascii="Times New Roman" w:hAnsi="Times New Roman" w:cs="Times New Roman"/>
          <w:bCs/>
          <w:sz w:val="28"/>
          <w:szCs w:val="28"/>
        </w:rPr>
        <w:t xml:space="preserve"> </w:t>
      </w:r>
    </w:p>
    <w:p w:rsidR="006A7928" w:rsidRPr="006A7928" w:rsidRDefault="006A7928" w:rsidP="00831BCC">
      <w:pPr>
        <w:spacing w:after="0" w:line="240" w:lineRule="auto"/>
        <w:ind w:firstLine="567"/>
        <w:jc w:val="both"/>
        <w:rPr>
          <w:rFonts w:ascii="Times New Roman" w:eastAsia="Times New Roman" w:hAnsi="Times New Roman" w:cs="Times New Roman"/>
          <w:bCs/>
          <w:sz w:val="28"/>
          <w:szCs w:val="28"/>
          <w:lang w:eastAsia="ru-RU"/>
        </w:rPr>
      </w:pPr>
      <w:r w:rsidRPr="006A7928">
        <w:rPr>
          <w:rFonts w:ascii="Times New Roman" w:eastAsia="Times New Roman" w:hAnsi="Times New Roman" w:cs="Times New Roman"/>
          <w:bCs/>
          <w:sz w:val="28"/>
          <w:szCs w:val="28"/>
          <w:lang w:eastAsia="ru-RU"/>
        </w:rPr>
        <w:t xml:space="preserve">За 2022 год в </w:t>
      </w:r>
      <w:r w:rsidR="00831BCC">
        <w:rPr>
          <w:rFonts w:ascii="Times New Roman" w:eastAsia="Times New Roman" w:hAnsi="Times New Roman" w:cs="Times New Roman"/>
          <w:bCs/>
          <w:sz w:val="28"/>
          <w:szCs w:val="28"/>
          <w:lang w:eastAsia="ru-RU"/>
        </w:rPr>
        <w:t>Ц</w:t>
      </w:r>
      <w:r w:rsidRPr="006A7928">
        <w:rPr>
          <w:rFonts w:ascii="Times New Roman" w:eastAsia="Times New Roman" w:hAnsi="Times New Roman" w:cs="Times New Roman"/>
          <w:bCs/>
          <w:sz w:val="28"/>
          <w:szCs w:val="28"/>
          <w:lang w:eastAsia="ru-RU"/>
        </w:rPr>
        <w:t xml:space="preserve">ентре занятости </w:t>
      </w:r>
      <w:r w:rsidR="00831BCC">
        <w:rPr>
          <w:rFonts w:ascii="Times New Roman" w:eastAsia="Times New Roman" w:hAnsi="Times New Roman" w:cs="Times New Roman"/>
          <w:bCs/>
          <w:sz w:val="28"/>
          <w:szCs w:val="28"/>
          <w:lang w:eastAsia="ru-RU"/>
        </w:rPr>
        <w:t xml:space="preserve">г. Кисловодска </w:t>
      </w:r>
      <w:r w:rsidRPr="006A7928">
        <w:rPr>
          <w:rFonts w:ascii="Times New Roman" w:eastAsia="Times New Roman" w:hAnsi="Times New Roman" w:cs="Times New Roman"/>
          <w:bCs/>
          <w:sz w:val="28"/>
          <w:szCs w:val="28"/>
          <w:lang w:eastAsia="ru-RU"/>
        </w:rPr>
        <w:t>зарегистрировано 1571 обращение, в том числе от мужчин – 823, женщин - 748. За истекший период снято с регистрационного учета 1722 человека, из них в связи с трудоустройством 1197 граждан, в том числе при содействии службы занятости трудоустроены 865 человек.</w:t>
      </w:r>
    </w:p>
    <w:p w:rsidR="006A7928" w:rsidRPr="006A7928" w:rsidRDefault="006A7928" w:rsidP="00355545">
      <w:pPr>
        <w:spacing w:after="0" w:line="240" w:lineRule="auto"/>
        <w:ind w:firstLine="567"/>
        <w:jc w:val="both"/>
        <w:rPr>
          <w:rFonts w:ascii="Times New Roman" w:eastAsia="Times New Roman" w:hAnsi="Times New Roman" w:cs="Times New Roman"/>
          <w:bCs/>
          <w:sz w:val="28"/>
          <w:szCs w:val="28"/>
          <w:lang w:eastAsia="ru-RU"/>
        </w:rPr>
      </w:pPr>
      <w:r w:rsidRPr="006A7928">
        <w:rPr>
          <w:rFonts w:ascii="Times New Roman" w:eastAsia="Times New Roman" w:hAnsi="Times New Roman" w:cs="Times New Roman"/>
          <w:bCs/>
          <w:sz w:val="28"/>
          <w:szCs w:val="28"/>
          <w:lang w:eastAsia="ru-RU"/>
        </w:rPr>
        <w:t>Кроме того, по направлению органов службы занятости профессионально обучены или получили дополнительное образование 37 человек. Средняя продолжительность безработицы составила 4,76 месяца.</w:t>
      </w:r>
    </w:p>
    <w:p w:rsidR="006A7928" w:rsidRPr="006A7928" w:rsidRDefault="006A7928" w:rsidP="00355545">
      <w:pPr>
        <w:spacing w:after="0" w:line="240" w:lineRule="auto"/>
        <w:ind w:firstLine="567"/>
        <w:jc w:val="both"/>
        <w:rPr>
          <w:rFonts w:ascii="Times New Roman" w:eastAsia="Times New Roman" w:hAnsi="Times New Roman" w:cs="Times New Roman"/>
          <w:bCs/>
          <w:sz w:val="28"/>
          <w:szCs w:val="28"/>
          <w:lang w:eastAsia="ru-RU"/>
        </w:rPr>
      </w:pPr>
      <w:r w:rsidRPr="006A7928">
        <w:rPr>
          <w:rFonts w:ascii="Times New Roman" w:eastAsia="Times New Roman" w:hAnsi="Times New Roman" w:cs="Times New Roman"/>
          <w:bCs/>
          <w:sz w:val="28"/>
          <w:szCs w:val="28"/>
          <w:lang w:eastAsia="ru-RU"/>
        </w:rPr>
        <w:t>По состоянию на 31.12.2022 года численность безработных граждан составила 151 человек, потребность в работниках для замещения свободных рабочих мест (вакантных должностей) – 1027 единиц.</w:t>
      </w:r>
    </w:p>
    <w:p w:rsidR="006A7928" w:rsidRPr="006A7928" w:rsidRDefault="006A7928" w:rsidP="00355545">
      <w:pPr>
        <w:spacing w:after="0" w:line="240" w:lineRule="auto"/>
        <w:ind w:firstLine="567"/>
        <w:jc w:val="both"/>
        <w:rPr>
          <w:rFonts w:ascii="Times New Roman" w:eastAsia="Times New Roman" w:hAnsi="Times New Roman" w:cs="Times New Roman"/>
          <w:bCs/>
          <w:sz w:val="28"/>
          <w:szCs w:val="28"/>
          <w:lang w:eastAsia="ru-RU"/>
        </w:rPr>
      </w:pPr>
      <w:r w:rsidRPr="006A7928">
        <w:rPr>
          <w:rFonts w:ascii="Times New Roman" w:eastAsia="Times New Roman" w:hAnsi="Times New Roman" w:cs="Times New Roman"/>
          <w:bCs/>
          <w:sz w:val="28"/>
          <w:szCs w:val="28"/>
          <w:lang w:eastAsia="ru-RU"/>
        </w:rPr>
        <w:t>Уровень зарегистрированной безработицы по состоянию на 31.12.2022 года составил 0,22 %, т.е. уменьшился в 1,77 раза по сравнению с предыдущим годом (0,39%).</w:t>
      </w:r>
    </w:p>
    <w:p w:rsidR="006A7928" w:rsidRPr="006A7928" w:rsidRDefault="006A7928" w:rsidP="00355545">
      <w:pPr>
        <w:spacing w:after="0" w:line="240" w:lineRule="auto"/>
        <w:ind w:firstLine="567"/>
        <w:jc w:val="both"/>
        <w:rPr>
          <w:rFonts w:ascii="Times New Roman" w:eastAsia="Times New Roman" w:hAnsi="Times New Roman" w:cs="Times New Roman"/>
          <w:bCs/>
          <w:sz w:val="28"/>
          <w:szCs w:val="28"/>
          <w:lang w:eastAsia="ru-RU"/>
        </w:rPr>
      </w:pPr>
      <w:r w:rsidRPr="006A7928">
        <w:rPr>
          <w:rFonts w:ascii="Times New Roman" w:eastAsia="Times New Roman" w:hAnsi="Times New Roman" w:cs="Times New Roman"/>
          <w:bCs/>
          <w:sz w:val="28"/>
          <w:szCs w:val="28"/>
          <w:lang w:eastAsia="ru-RU"/>
        </w:rPr>
        <w:t>Напряженность на рынке труда (количество безработных на вакансию) – 0,15 единиц, по сравнению с предыдущим годом (0,22) уменьшилась в 1,47 раза.</w:t>
      </w:r>
    </w:p>
    <w:p w:rsidR="00CA4F1D" w:rsidRDefault="00CA4F1D" w:rsidP="00355545">
      <w:pPr>
        <w:pStyle w:val="Default"/>
        <w:ind w:firstLine="567"/>
        <w:jc w:val="center"/>
        <w:rPr>
          <w:rFonts w:eastAsia="Calibri"/>
          <w:b/>
          <w:color w:val="auto"/>
          <w:sz w:val="28"/>
          <w:szCs w:val="28"/>
        </w:rPr>
      </w:pPr>
    </w:p>
    <w:p w:rsidR="00CA4F1D" w:rsidRPr="00CA4F1D" w:rsidRDefault="00CA4F1D" w:rsidP="00CA4F1D">
      <w:pPr>
        <w:pStyle w:val="Default"/>
        <w:ind w:firstLine="567"/>
        <w:jc w:val="center"/>
        <w:rPr>
          <w:rFonts w:eastAsia="Calibri"/>
          <w:b/>
          <w:color w:val="auto"/>
          <w:sz w:val="28"/>
          <w:szCs w:val="28"/>
        </w:rPr>
      </w:pPr>
      <w:r w:rsidRPr="00CA4F1D">
        <w:rPr>
          <w:rFonts w:eastAsia="Calibri"/>
          <w:b/>
          <w:color w:val="auto"/>
          <w:sz w:val="28"/>
          <w:szCs w:val="28"/>
        </w:rPr>
        <w:t>5.9. Социальная защита населения</w:t>
      </w:r>
    </w:p>
    <w:p w:rsidR="00413078" w:rsidRDefault="00413078" w:rsidP="00653260">
      <w:pPr>
        <w:spacing w:after="0" w:line="240" w:lineRule="auto"/>
        <w:ind w:firstLine="567"/>
        <w:jc w:val="both"/>
        <w:rPr>
          <w:rFonts w:ascii="Times New Roman" w:eastAsia="Times New Roman" w:hAnsi="Times New Roman" w:cs="Times New Roman"/>
          <w:bCs/>
          <w:sz w:val="28"/>
          <w:szCs w:val="28"/>
          <w:lang w:eastAsia="ru-RU"/>
        </w:rPr>
      </w:pPr>
    </w:p>
    <w:p w:rsidR="00653260" w:rsidRDefault="00653260" w:rsidP="00653260">
      <w:pPr>
        <w:spacing w:after="0" w:line="240" w:lineRule="auto"/>
        <w:ind w:firstLine="567"/>
        <w:jc w:val="both"/>
        <w:rPr>
          <w:rFonts w:ascii="Times New Roman" w:eastAsia="Times New Roman" w:hAnsi="Times New Roman" w:cs="Times New Roman"/>
          <w:bCs/>
          <w:sz w:val="28"/>
          <w:szCs w:val="28"/>
          <w:lang w:eastAsia="ru-RU"/>
        </w:rPr>
      </w:pPr>
      <w:r w:rsidRPr="00653260">
        <w:rPr>
          <w:rFonts w:ascii="Times New Roman" w:eastAsia="Times New Roman" w:hAnsi="Times New Roman" w:cs="Times New Roman"/>
          <w:bCs/>
          <w:sz w:val="28"/>
          <w:szCs w:val="28"/>
          <w:lang w:eastAsia="ru-RU"/>
        </w:rPr>
        <w:t xml:space="preserve">На учете управления труда и социальной защиты населения администрации города состоит </w:t>
      </w:r>
      <w:r w:rsidRPr="00653260">
        <w:rPr>
          <w:rFonts w:ascii="Times New Roman" w:eastAsia="Times New Roman" w:hAnsi="Times New Roman" w:cs="Times New Roman"/>
          <w:sz w:val="28"/>
          <w:szCs w:val="28"/>
          <w:lang w:eastAsia="ru-RU"/>
        </w:rPr>
        <w:t>37773</w:t>
      </w:r>
      <w:r w:rsidRPr="00653260">
        <w:rPr>
          <w:rFonts w:ascii="Times New Roman" w:eastAsia="Times New Roman" w:hAnsi="Times New Roman" w:cs="Times New Roman"/>
          <w:bCs/>
          <w:sz w:val="28"/>
          <w:szCs w:val="28"/>
          <w:lang w:eastAsia="ru-RU"/>
        </w:rPr>
        <w:t xml:space="preserve"> получателей различных мер социальной поддержки, </w:t>
      </w:r>
      <w:r w:rsidRPr="00653260">
        <w:rPr>
          <w:rFonts w:ascii="Times New Roman" w:eastAsia="Times New Roman" w:hAnsi="Times New Roman" w:cs="Times New Roman"/>
          <w:sz w:val="28"/>
          <w:szCs w:val="28"/>
          <w:lang w:eastAsia="ru-RU"/>
        </w:rPr>
        <w:t>а это практически 4 часть населения города-курорта Кисловодска</w:t>
      </w:r>
      <w:r w:rsidRPr="00653260">
        <w:rPr>
          <w:rFonts w:ascii="Times New Roman" w:eastAsia="Times New Roman" w:hAnsi="Times New Roman" w:cs="Times New Roman"/>
          <w:bCs/>
          <w:sz w:val="28"/>
          <w:szCs w:val="28"/>
          <w:lang w:eastAsia="ru-RU"/>
        </w:rPr>
        <w:t>, в том числе:</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800"/>
      </w:tblGrid>
      <w:tr w:rsidR="00653260" w:rsidRPr="00653260" w:rsidTr="006D2063">
        <w:tc>
          <w:tcPr>
            <w:tcW w:w="7196" w:type="dxa"/>
          </w:tcPr>
          <w:p w:rsidR="00653260" w:rsidRPr="00653260" w:rsidRDefault="00653260" w:rsidP="00653260">
            <w:pPr>
              <w:keepNext/>
              <w:keepLines/>
              <w:spacing w:after="0" w:line="240" w:lineRule="auto"/>
              <w:jc w:val="both"/>
              <w:outlineLvl w:val="1"/>
              <w:rPr>
                <w:rFonts w:ascii="Times New Roman" w:eastAsia="Times New Roman" w:hAnsi="Times New Roman" w:cs="Times New Roman"/>
                <w:bCs/>
                <w:i/>
                <w:sz w:val="28"/>
                <w:szCs w:val="28"/>
              </w:rPr>
            </w:pPr>
            <w:r w:rsidRPr="00653260">
              <w:rPr>
                <w:rFonts w:ascii="Times New Roman" w:eastAsia="Times New Roman" w:hAnsi="Times New Roman" w:cs="Times New Roman"/>
                <w:bCs/>
                <w:sz w:val="28"/>
                <w:szCs w:val="28"/>
              </w:rPr>
              <w:t>Участники Великой Отечественной войны</w:t>
            </w:r>
          </w:p>
        </w:tc>
        <w:tc>
          <w:tcPr>
            <w:tcW w:w="2800" w:type="dxa"/>
          </w:tcPr>
          <w:p w:rsidR="00653260" w:rsidRPr="00653260" w:rsidRDefault="00653260" w:rsidP="00653260">
            <w:pPr>
              <w:spacing w:after="0" w:line="240" w:lineRule="auto"/>
              <w:jc w:val="center"/>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16</w:t>
            </w:r>
          </w:p>
        </w:tc>
      </w:tr>
      <w:tr w:rsidR="00653260" w:rsidRPr="00653260" w:rsidTr="006D2063">
        <w:tc>
          <w:tcPr>
            <w:tcW w:w="7196" w:type="dxa"/>
          </w:tcPr>
          <w:p w:rsidR="00653260" w:rsidRPr="00653260" w:rsidRDefault="00653260" w:rsidP="00653260">
            <w:pPr>
              <w:keepNext/>
              <w:keepLines/>
              <w:spacing w:after="0" w:line="240" w:lineRule="auto"/>
              <w:jc w:val="both"/>
              <w:outlineLvl w:val="1"/>
              <w:rPr>
                <w:rFonts w:ascii="Times New Roman" w:eastAsia="Times New Roman" w:hAnsi="Times New Roman" w:cs="Times New Roman"/>
                <w:bCs/>
                <w:i/>
                <w:sz w:val="28"/>
                <w:szCs w:val="28"/>
              </w:rPr>
            </w:pPr>
            <w:r w:rsidRPr="00653260">
              <w:rPr>
                <w:rFonts w:ascii="Times New Roman" w:eastAsia="Times New Roman" w:hAnsi="Times New Roman" w:cs="Times New Roman"/>
                <w:bCs/>
                <w:sz w:val="28"/>
                <w:szCs w:val="28"/>
              </w:rPr>
              <w:t xml:space="preserve">Инвалиды Великой Отечественной войны и инвалиды боевых действий  </w:t>
            </w:r>
          </w:p>
        </w:tc>
        <w:tc>
          <w:tcPr>
            <w:tcW w:w="2800" w:type="dxa"/>
          </w:tcPr>
          <w:p w:rsidR="00653260" w:rsidRPr="00653260" w:rsidRDefault="00653260" w:rsidP="00653260">
            <w:pPr>
              <w:spacing w:after="0" w:line="240" w:lineRule="auto"/>
              <w:jc w:val="center"/>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4</w:t>
            </w:r>
          </w:p>
        </w:tc>
      </w:tr>
      <w:tr w:rsidR="00653260" w:rsidRPr="00653260" w:rsidTr="006D2063">
        <w:tc>
          <w:tcPr>
            <w:tcW w:w="7196" w:type="dxa"/>
          </w:tcPr>
          <w:p w:rsidR="00653260" w:rsidRPr="00653260" w:rsidRDefault="00653260" w:rsidP="00653260">
            <w:pPr>
              <w:spacing w:after="0" w:line="240" w:lineRule="auto"/>
              <w:jc w:val="both"/>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Вдовы погибших участников и инвалидов Великой Отечественной войны, ветеранов боевых действий</w:t>
            </w:r>
          </w:p>
        </w:tc>
        <w:tc>
          <w:tcPr>
            <w:tcW w:w="2800" w:type="dxa"/>
          </w:tcPr>
          <w:p w:rsidR="00653260" w:rsidRPr="00653260" w:rsidRDefault="00653260" w:rsidP="00653260">
            <w:pPr>
              <w:spacing w:after="0" w:line="240" w:lineRule="auto"/>
              <w:jc w:val="center"/>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160</w:t>
            </w:r>
          </w:p>
        </w:tc>
      </w:tr>
      <w:tr w:rsidR="00653260" w:rsidRPr="00653260" w:rsidTr="006D2063">
        <w:tc>
          <w:tcPr>
            <w:tcW w:w="7196" w:type="dxa"/>
          </w:tcPr>
          <w:p w:rsidR="00653260" w:rsidRPr="00653260" w:rsidRDefault="00653260" w:rsidP="00653260">
            <w:pPr>
              <w:spacing w:after="0" w:line="240" w:lineRule="auto"/>
              <w:jc w:val="both"/>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Участники последнего военного призыва</w:t>
            </w:r>
          </w:p>
        </w:tc>
        <w:tc>
          <w:tcPr>
            <w:tcW w:w="2800" w:type="dxa"/>
          </w:tcPr>
          <w:p w:rsidR="00653260" w:rsidRPr="00653260" w:rsidRDefault="00653260" w:rsidP="00653260">
            <w:pPr>
              <w:spacing w:after="0" w:line="240" w:lineRule="auto"/>
              <w:jc w:val="center"/>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1</w:t>
            </w:r>
          </w:p>
        </w:tc>
      </w:tr>
      <w:tr w:rsidR="00653260" w:rsidRPr="00653260" w:rsidTr="006D2063">
        <w:tc>
          <w:tcPr>
            <w:tcW w:w="7196" w:type="dxa"/>
          </w:tcPr>
          <w:p w:rsidR="00653260" w:rsidRPr="00653260" w:rsidRDefault="00653260" w:rsidP="00653260">
            <w:pPr>
              <w:spacing w:after="0" w:line="240" w:lineRule="auto"/>
              <w:jc w:val="both"/>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Родители и члены семей погибших военнослужащих</w:t>
            </w:r>
          </w:p>
        </w:tc>
        <w:tc>
          <w:tcPr>
            <w:tcW w:w="2800" w:type="dxa"/>
          </w:tcPr>
          <w:p w:rsidR="00653260" w:rsidRPr="00653260" w:rsidRDefault="00653260" w:rsidP="00653260">
            <w:pPr>
              <w:spacing w:after="0" w:line="240" w:lineRule="auto"/>
              <w:jc w:val="center"/>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84</w:t>
            </w:r>
          </w:p>
        </w:tc>
      </w:tr>
      <w:tr w:rsidR="00653260" w:rsidRPr="00653260" w:rsidTr="006D2063">
        <w:tc>
          <w:tcPr>
            <w:tcW w:w="7196" w:type="dxa"/>
          </w:tcPr>
          <w:p w:rsidR="00653260" w:rsidRPr="00653260" w:rsidRDefault="00653260" w:rsidP="00653260">
            <w:pPr>
              <w:spacing w:after="0" w:line="240" w:lineRule="auto"/>
              <w:jc w:val="both"/>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Жители блокадного Ленинграда</w:t>
            </w:r>
          </w:p>
        </w:tc>
        <w:tc>
          <w:tcPr>
            <w:tcW w:w="2800" w:type="dxa"/>
          </w:tcPr>
          <w:p w:rsidR="00653260" w:rsidRPr="00653260" w:rsidRDefault="00653260" w:rsidP="00653260">
            <w:pPr>
              <w:spacing w:after="0" w:line="240" w:lineRule="auto"/>
              <w:jc w:val="center"/>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7</w:t>
            </w:r>
          </w:p>
        </w:tc>
      </w:tr>
      <w:tr w:rsidR="00653260" w:rsidRPr="00653260" w:rsidTr="006D2063">
        <w:tc>
          <w:tcPr>
            <w:tcW w:w="7196" w:type="dxa"/>
          </w:tcPr>
          <w:p w:rsidR="00653260" w:rsidRPr="00653260" w:rsidRDefault="00653260" w:rsidP="00653260">
            <w:pPr>
              <w:spacing w:after="0" w:line="240" w:lineRule="auto"/>
              <w:jc w:val="both"/>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Несовершеннолетние узники фашистских лагерей</w:t>
            </w:r>
          </w:p>
        </w:tc>
        <w:tc>
          <w:tcPr>
            <w:tcW w:w="2800" w:type="dxa"/>
          </w:tcPr>
          <w:p w:rsidR="00653260" w:rsidRPr="00653260" w:rsidRDefault="00653260" w:rsidP="00653260">
            <w:pPr>
              <w:spacing w:after="0" w:line="240" w:lineRule="auto"/>
              <w:jc w:val="center"/>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8</w:t>
            </w:r>
          </w:p>
        </w:tc>
      </w:tr>
      <w:tr w:rsidR="00653260" w:rsidRPr="00653260" w:rsidTr="006D2063">
        <w:tc>
          <w:tcPr>
            <w:tcW w:w="7196" w:type="dxa"/>
          </w:tcPr>
          <w:p w:rsidR="00653260" w:rsidRPr="00653260" w:rsidRDefault="00653260" w:rsidP="00653260">
            <w:pPr>
              <w:spacing w:after="0" w:line="240" w:lineRule="auto"/>
              <w:jc w:val="both"/>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Лица, пострадавшие от политических репрессий</w:t>
            </w:r>
          </w:p>
        </w:tc>
        <w:tc>
          <w:tcPr>
            <w:tcW w:w="2800" w:type="dxa"/>
          </w:tcPr>
          <w:p w:rsidR="00653260" w:rsidRPr="00653260" w:rsidRDefault="00653260" w:rsidP="00653260">
            <w:pPr>
              <w:spacing w:after="0" w:line="240" w:lineRule="auto"/>
              <w:jc w:val="center"/>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567</w:t>
            </w:r>
          </w:p>
        </w:tc>
      </w:tr>
      <w:tr w:rsidR="00653260" w:rsidRPr="00653260" w:rsidTr="006D2063">
        <w:tc>
          <w:tcPr>
            <w:tcW w:w="7196" w:type="dxa"/>
          </w:tcPr>
          <w:p w:rsidR="00653260" w:rsidRPr="00653260" w:rsidRDefault="00653260" w:rsidP="00653260">
            <w:pPr>
              <w:spacing w:after="0" w:line="240" w:lineRule="auto"/>
              <w:jc w:val="both"/>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Лица, подвергшиеся радиационному воздействию</w:t>
            </w:r>
          </w:p>
        </w:tc>
        <w:tc>
          <w:tcPr>
            <w:tcW w:w="2800" w:type="dxa"/>
          </w:tcPr>
          <w:p w:rsidR="00653260" w:rsidRPr="00653260" w:rsidRDefault="00653260" w:rsidP="00653260">
            <w:pPr>
              <w:spacing w:after="0" w:line="240" w:lineRule="auto"/>
              <w:jc w:val="center"/>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91</w:t>
            </w:r>
          </w:p>
        </w:tc>
      </w:tr>
      <w:tr w:rsidR="00653260" w:rsidRPr="00653260" w:rsidTr="006D2063">
        <w:tc>
          <w:tcPr>
            <w:tcW w:w="7196" w:type="dxa"/>
          </w:tcPr>
          <w:p w:rsidR="00653260" w:rsidRPr="00653260" w:rsidRDefault="00653260" w:rsidP="00653260">
            <w:pPr>
              <w:spacing w:after="0" w:line="240" w:lineRule="auto"/>
              <w:jc w:val="both"/>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Инвалиды 1,2,3 группы по общему заболеванию</w:t>
            </w:r>
          </w:p>
        </w:tc>
        <w:tc>
          <w:tcPr>
            <w:tcW w:w="2800" w:type="dxa"/>
          </w:tcPr>
          <w:p w:rsidR="00653260" w:rsidRPr="00653260" w:rsidRDefault="00653260" w:rsidP="00653260">
            <w:pPr>
              <w:spacing w:after="0" w:line="240" w:lineRule="auto"/>
              <w:jc w:val="center"/>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7392</w:t>
            </w:r>
          </w:p>
        </w:tc>
      </w:tr>
      <w:tr w:rsidR="00653260" w:rsidRPr="00653260" w:rsidTr="006D2063">
        <w:tc>
          <w:tcPr>
            <w:tcW w:w="7196" w:type="dxa"/>
          </w:tcPr>
          <w:p w:rsidR="00653260" w:rsidRPr="00653260" w:rsidRDefault="00653260" w:rsidP="00653260">
            <w:pPr>
              <w:spacing w:after="0" w:line="240" w:lineRule="auto"/>
              <w:jc w:val="both"/>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Дети - инвалиды</w:t>
            </w:r>
          </w:p>
        </w:tc>
        <w:tc>
          <w:tcPr>
            <w:tcW w:w="2800" w:type="dxa"/>
          </w:tcPr>
          <w:p w:rsidR="00653260" w:rsidRPr="00653260" w:rsidRDefault="00653260" w:rsidP="00653260">
            <w:pPr>
              <w:spacing w:after="0" w:line="240" w:lineRule="auto"/>
              <w:jc w:val="center"/>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215</w:t>
            </w:r>
          </w:p>
        </w:tc>
      </w:tr>
      <w:tr w:rsidR="00653260" w:rsidRPr="00653260" w:rsidTr="006D2063">
        <w:tc>
          <w:tcPr>
            <w:tcW w:w="7196" w:type="dxa"/>
          </w:tcPr>
          <w:p w:rsidR="00653260" w:rsidRPr="00653260" w:rsidRDefault="00653260" w:rsidP="00653260">
            <w:pPr>
              <w:spacing w:after="0" w:line="240" w:lineRule="auto"/>
              <w:jc w:val="both"/>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Малообеспеченные семьи с детьми</w:t>
            </w:r>
          </w:p>
        </w:tc>
        <w:tc>
          <w:tcPr>
            <w:tcW w:w="2800" w:type="dxa"/>
          </w:tcPr>
          <w:p w:rsidR="00653260" w:rsidRPr="00653260" w:rsidRDefault="00653260" w:rsidP="00653260">
            <w:pPr>
              <w:spacing w:after="0" w:line="240" w:lineRule="auto"/>
              <w:jc w:val="center"/>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4409</w:t>
            </w:r>
          </w:p>
        </w:tc>
      </w:tr>
      <w:tr w:rsidR="00653260" w:rsidRPr="00653260" w:rsidTr="006D2063">
        <w:tc>
          <w:tcPr>
            <w:tcW w:w="7196" w:type="dxa"/>
          </w:tcPr>
          <w:p w:rsidR="00653260" w:rsidRPr="00653260" w:rsidRDefault="00653260" w:rsidP="00653260">
            <w:pPr>
              <w:spacing w:after="0" w:line="240" w:lineRule="auto"/>
              <w:jc w:val="both"/>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lastRenderedPageBreak/>
              <w:t>в том числе: многодетные семьи</w:t>
            </w:r>
          </w:p>
        </w:tc>
        <w:tc>
          <w:tcPr>
            <w:tcW w:w="2800" w:type="dxa"/>
          </w:tcPr>
          <w:p w:rsidR="00653260" w:rsidRPr="00653260" w:rsidRDefault="00653260" w:rsidP="00653260">
            <w:pPr>
              <w:spacing w:after="0" w:line="240" w:lineRule="auto"/>
              <w:jc w:val="center"/>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1374</w:t>
            </w:r>
          </w:p>
        </w:tc>
      </w:tr>
      <w:tr w:rsidR="00653260" w:rsidRPr="00653260" w:rsidTr="006D2063">
        <w:tc>
          <w:tcPr>
            <w:tcW w:w="7196" w:type="dxa"/>
          </w:tcPr>
          <w:p w:rsidR="00653260" w:rsidRPr="00653260" w:rsidRDefault="00653260" w:rsidP="00653260">
            <w:pPr>
              <w:spacing w:after="0" w:line="240" w:lineRule="auto"/>
              <w:jc w:val="both"/>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Неполные семьи</w:t>
            </w:r>
          </w:p>
        </w:tc>
        <w:tc>
          <w:tcPr>
            <w:tcW w:w="2800" w:type="dxa"/>
          </w:tcPr>
          <w:p w:rsidR="00653260" w:rsidRPr="00653260" w:rsidRDefault="00653260" w:rsidP="00653260">
            <w:pPr>
              <w:spacing w:after="0" w:line="240" w:lineRule="auto"/>
              <w:jc w:val="center"/>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1315</w:t>
            </w:r>
          </w:p>
        </w:tc>
      </w:tr>
      <w:tr w:rsidR="00653260" w:rsidRPr="00653260" w:rsidTr="006D2063">
        <w:tc>
          <w:tcPr>
            <w:tcW w:w="7196" w:type="dxa"/>
          </w:tcPr>
          <w:p w:rsidR="00653260" w:rsidRPr="00653260" w:rsidRDefault="00653260" w:rsidP="00653260">
            <w:pPr>
              <w:spacing w:after="0" w:line="240" w:lineRule="auto"/>
              <w:jc w:val="both"/>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Опекунские семьи</w:t>
            </w:r>
          </w:p>
        </w:tc>
        <w:tc>
          <w:tcPr>
            <w:tcW w:w="2800" w:type="dxa"/>
          </w:tcPr>
          <w:p w:rsidR="00653260" w:rsidRPr="00653260" w:rsidRDefault="00653260" w:rsidP="00653260">
            <w:pPr>
              <w:spacing w:after="0" w:line="240" w:lineRule="auto"/>
              <w:jc w:val="center"/>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10</w:t>
            </w:r>
          </w:p>
        </w:tc>
      </w:tr>
      <w:tr w:rsidR="00653260" w:rsidRPr="00653260" w:rsidTr="006D2063">
        <w:tc>
          <w:tcPr>
            <w:tcW w:w="7196" w:type="dxa"/>
          </w:tcPr>
          <w:p w:rsidR="00653260" w:rsidRPr="00653260" w:rsidRDefault="00653260" w:rsidP="00653260">
            <w:pPr>
              <w:spacing w:after="0" w:line="240" w:lineRule="auto"/>
              <w:jc w:val="both"/>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Семьи с детьми – инвалидами</w:t>
            </w:r>
          </w:p>
        </w:tc>
        <w:tc>
          <w:tcPr>
            <w:tcW w:w="2800" w:type="dxa"/>
          </w:tcPr>
          <w:p w:rsidR="00653260" w:rsidRPr="00653260" w:rsidRDefault="00653260" w:rsidP="00653260">
            <w:pPr>
              <w:spacing w:after="0" w:line="240" w:lineRule="auto"/>
              <w:jc w:val="center"/>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512</w:t>
            </w:r>
          </w:p>
        </w:tc>
      </w:tr>
      <w:tr w:rsidR="00653260" w:rsidRPr="00653260" w:rsidTr="006D2063">
        <w:tc>
          <w:tcPr>
            <w:tcW w:w="7196" w:type="dxa"/>
          </w:tcPr>
          <w:p w:rsidR="00653260" w:rsidRPr="00653260" w:rsidRDefault="00653260" w:rsidP="00653260">
            <w:pPr>
              <w:spacing w:after="0" w:line="240" w:lineRule="auto"/>
              <w:jc w:val="both"/>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Семьи безработных родителей</w:t>
            </w:r>
          </w:p>
        </w:tc>
        <w:tc>
          <w:tcPr>
            <w:tcW w:w="2800" w:type="dxa"/>
          </w:tcPr>
          <w:p w:rsidR="00653260" w:rsidRPr="00653260" w:rsidRDefault="00653260" w:rsidP="00653260">
            <w:pPr>
              <w:spacing w:after="0" w:line="240" w:lineRule="auto"/>
              <w:jc w:val="center"/>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2023</w:t>
            </w:r>
          </w:p>
        </w:tc>
      </w:tr>
      <w:tr w:rsidR="00653260" w:rsidRPr="00653260" w:rsidTr="006D2063">
        <w:tc>
          <w:tcPr>
            <w:tcW w:w="7196" w:type="dxa"/>
          </w:tcPr>
          <w:p w:rsidR="00653260" w:rsidRPr="00653260" w:rsidRDefault="00653260" w:rsidP="00653260">
            <w:pPr>
              <w:spacing w:after="0" w:line="240" w:lineRule="auto"/>
              <w:jc w:val="both"/>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Семьи с одинокими матерями</w:t>
            </w:r>
          </w:p>
        </w:tc>
        <w:tc>
          <w:tcPr>
            <w:tcW w:w="2800" w:type="dxa"/>
          </w:tcPr>
          <w:p w:rsidR="00653260" w:rsidRPr="00653260" w:rsidRDefault="00653260" w:rsidP="00653260">
            <w:pPr>
              <w:spacing w:after="0" w:line="240" w:lineRule="auto"/>
              <w:jc w:val="center"/>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539</w:t>
            </w:r>
          </w:p>
        </w:tc>
      </w:tr>
      <w:tr w:rsidR="00653260" w:rsidRPr="00653260" w:rsidTr="006D2063">
        <w:tc>
          <w:tcPr>
            <w:tcW w:w="7196" w:type="dxa"/>
          </w:tcPr>
          <w:p w:rsidR="00653260" w:rsidRPr="00653260" w:rsidRDefault="00653260" w:rsidP="00653260">
            <w:pPr>
              <w:spacing w:after="0" w:line="240" w:lineRule="auto"/>
              <w:jc w:val="both"/>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Семьи, где родители в розыске</w:t>
            </w:r>
          </w:p>
        </w:tc>
        <w:tc>
          <w:tcPr>
            <w:tcW w:w="2800" w:type="dxa"/>
          </w:tcPr>
          <w:p w:rsidR="00653260" w:rsidRPr="00653260" w:rsidRDefault="00653260" w:rsidP="00653260">
            <w:pPr>
              <w:spacing w:after="0" w:line="240" w:lineRule="auto"/>
              <w:jc w:val="center"/>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0</w:t>
            </w:r>
          </w:p>
        </w:tc>
      </w:tr>
      <w:tr w:rsidR="00653260" w:rsidRPr="00653260" w:rsidTr="006D2063">
        <w:tc>
          <w:tcPr>
            <w:tcW w:w="7196" w:type="dxa"/>
          </w:tcPr>
          <w:p w:rsidR="00653260" w:rsidRPr="00653260" w:rsidRDefault="00653260" w:rsidP="00653260">
            <w:pPr>
              <w:spacing w:after="0" w:line="240" w:lineRule="auto"/>
              <w:jc w:val="both"/>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Семьи групп риска</w:t>
            </w:r>
          </w:p>
        </w:tc>
        <w:tc>
          <w:tcPr>
            <w:tcW w:w="2800" w:type="dxa"/>
          </w:tcPr>
          <w:p w:rsidR="00653260" w:rsidRPr="00653260" w:rsidRDefault="00653260" w:rsidP="00653260">
            <w:pPr>
              <w:spacing w:after="0" w:line="240" w:lineRule="auto"/>
              <w:jc w:val="center"/>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21</w:t>
            </w:r>
          </w:p>
        </w:tc>
      </w:tr>
      <w:tr w:rsidR="00653260" w:rsidRPr="00653260" w:rsidTr="006D2063">
        <w:tc>
          <w:tcPr>
            <w:tcW w:w="7196" w:type="dxa"/>
          </w:tcPr>
          <w:p w:rsidR="00653260" w:rsidRPr="00653260" w:rsidRDefault="00653260" w:rsidP="00653260">
            <w:pPr>
              <w:spacing w:after="0" w:line="240" w:lineRule="auto"/>
              <w:jc w:val="both"/>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Семьи военнослужащих срочной службы</w:t>
            </w:r>
          </w:p>
        </w:tc>
        <w:tc>
          <w:tcPr>
            <w:tcW w:w="2800" w:type="dxa"/>
          </w:tcPr>
          <w:p w:rsidR="00653260" w:rsidRPr="00653260" w:rsidRDefault="00653260" w:rsidP="00653260">
            <w:pPr>
              <w:spacing w:after="0" w:line="240" w:lineRule="auto"/>
              <w:jc w:val="center"/>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0</w:t>
            </w:r>
          </w:p>
        </w:tc>
      </w:tr>
      <w:tr w:rsidR="00653260" w:rsidRPr="00653260" w:rsidTr="006D2063">
        <w:tc>
          <w:tcPr>
            <w:tcW w:w="7196" w:type="dxa"/>
          </w:tcPr>
          <w:p w:rsidR="00653260" w:rsidRPr="00653260" w:rsidRDefault="00653260" w:rsidP="00653260">
            <w:pPr>
              <w:spacing w:after="0" w:line="240" w:lineRule="auto"/>
              <w:jc w:val="both"/>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 xml:space="preserve">Семьи, где родители инвалиды и безработные </w:t>
            </w:r>
          </w:p>
        </w:tc>
        <w:tc>
          <w:tcPr>
            <w:tcW w:w="2800" w:type="dxa"/>
          </w:tcPr>
          <w:p w:rsidR="00653260" w:rsidRPr="00653260" w:rsidRDefault="00653260" w:rsidP="00653260">
            <w:pPr>
              <w:spacing w:after="0" w:line="240" w:lineRule="auto"/>
              <w:jc w:val="center"/>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516</w:t>
            </w:r>
          </w:p>
        </w:tc>
      </w:tr>
      <w:tr w:rsidR="00653260" w:rsidRPr="00653260" w:rsidTr="006D2063">
        <w:tc>
          <w:tcPr>
            <w:tcW w:w="7196" w:type="dxa"/>
          </w:tcPr>
          <w:p w:rsidR="00653260" w:rsidRPr="00653260" w:rsidRDefault="00653260" w:rsidP="00653260">
            <w:pPr>
              <w:spacing w:after="0" w:line="240" w:lineRule="auto"/>
              <w:jc w:val="both"/>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Студенческие семьи</w:t>
            </w:r>
          </w:p>
        </w:tc>
        <w:tc>
          <w:tcPr>
            <w:tcW w:w="2800" w:type="dxa"/>
          </w:tcPr>
          <w:p w:rsidR="00653260" w:rsidRPr="00653260" w:rsidRDefault="00653260" w:rsidP="00653260">
            <w:pPr>
              <w:spacing w:after="0" w:line="240" w:lineRule="auto"/>
              <w:jc w:val="center"/>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28</w:t>
            </w:r>
          </w:p>
        </w:tc>
      </w:tr>
      <w:tr w:rsidR="00653260" w:rsidRPr="00653260" w:rsidTr="006D2063">
        <w:tc>
          <w:tcPr>
            <w:tcW w:w="7196" w:type="dxa"/>
          </w:tcPr>
          <w:p w:rsidR="00653260" w:rsidRPr="00653260" w:rsidRDefault="00653260" w:rsidP="00653260">
            <w:pPr>
              <w:spacing w:after="0" w:line="240" w:lineRule="auto"/>
              <w:jc w:val="both"/>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Семьи, получающие субсидию</w:t>
            </w:r>
          </w:p>
        </w:tc>
        <w:tc>
          <w:tcPr>
            <w:tcW w:w="2800" w:type="dxa"/>
          </w:tcPr>
          <w:p w:rsidR="00653260" w:rsidRPr="00653260" w:rsidRDefault="00653260" w:rsidP="00653260">
            <w:pPr>
              <w:spacing w:after="0" w:line="240" w:lineRule="auto"/>
              <w:jc w:val="center"/>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2287</w:t>
            </w:r>
          </w:p>
        </w:tc>
      </w:tr>
      <w:tr w:rsidR="00653260" w:rsidRPr="00653260" w:rsidTr="006D2063">
        <w:tc>
          <w:tcPr>
            <w:tcW w:w="7196" w:type="dxa"/>
          </w:tcPr>
          <w:p w:rsidR="00653260" w:rsidRPr="00653260" w:rsidRDefault="00653260" w:rsidP="00653260">
            <w:pPr>
              <w:spacing w:after="0" w:line="240" w:lineRule="auto"/>
              <w:jc w:val="both"/>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Ветераны труда</w:t>
            </w:r>
          </w:p>
        </w:tc>
        <w:tc>
          <w:tcPr>
            <w:tcW w:w="2800" w:type="dxa"/>
          </w:tcPr>
          <w:p w:rsidR="00653260" w:rsidRPr="00653260" w:rsidRDefault="00653260" w:rsidP="00653260">
            <w:pPr>
              <w:spacing w:after="0" w:line="240" w:lineRule="auto"/>
              <w:jc w:val="center"/>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3979</w:t>
            </w:r>
          </w:p>
        </w:tc>
      </w:tr>
      <w:tr w:rsidR="00653260" w:rsidRPr="00653260" w:rsidTr="006D2063">
        <w:tc>
          <w:tcPr>
            <w:tcW w:w="7196" w:type="dxa"/>
          </w:tcPr>
          <w:p w:rsidR="00653260" w:rsidRPr="00653260" w:rsidRDefault="00653260" w:rsidP="00653260">
            <w:pPr>
              <w:spacing w:after="0" w:line="240" w:lineRule="auto"/>
              <w:jc w:val="both"/>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Ветераны труда СК</w:t>
            </w:r>
          </w:p>
        </w:tc>
        <w:tc>
          <w:tcPr>
            <w:tcW w:w="2800" w:type="dxa"/>
          </w:tcPr>
          <w:p w:rsidR="00653260" w:rsidRPr="00653260" w:rsidRDefault="00653260" w:rsidP="00653260">
            <w:pPr>
              <w:spacing w:after="0" w:line="240" w:lineRule="auto"/>
              <w:jc w:val="center"/>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3814</w:t>
            </w:r>
          </w:p>
        </w:tc>
      </w:tr>
      <w:tr w:rsidR="00653260" w:rsidRPr="00653260" w:rsidTr="006D2063">
        <w:tc>
          <w:tcPr>
            <w:tcW w:w="7196" w:type="dxa"/>
          </w:tcPr>
          <w:p w:rsidR="00653260" w:rsidRPr="00653260" w:rsidRDefault="00653260" w:rsidP="00653260">
            <w:pPr>
              <w:spacing w:after="0" w:line="240" w:lineRule="auto"/>
              <w:jc w:val="both"/>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Ветераны боевых действий</w:t>
            </w:r>
          </w:p>
        </w:tc>
        <w:tc>
          <w:tcPr>
            <w:tcW w:w="2800" w:type="dxa"/>
          </w:tcPr>
          <w:p w:rsidR="00653260" w:rsidRPr="00653260" w:rsidRDefault="00653260" w:rsidP="00653260">
            <w:pPr>
              <w:spacing w:after="0" w:line="240" w:lineRule="auto"/>
              <w:jc w:val="center"/>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1253</w:t>
            </w:r>
          </w:p>
        </w:tc>
      </w:tr>
      <w:tr w:rsidR="00653260" w:rsidRPr="00653260" w:rsidTr="006D2063">
        <w:tc>
          <w:tcPr>
            <w:tcW w:w="7196" w:type="dxa"/>
          </w:tcPr>
          <w:p w:rsidR="00653260" w:rsidRPr="00653260" w:rsidRDefault="00653260" w:rsidP="00653260">
            <w:pPr>
              <w:spacing w:after="0" w:line="240" w:lineRule="auto"/>
              <w:jc w:val="both"/>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 xml:space="preserve">Ветераны ВОВ ст.20 </w:t>
            </w:r>
          </w:p>
        </w:tc>
        <w:tc>
          <w:tcPr>
            <w:tcW w:w="2800" w:type="dxa"/>
          </w:tcPr>
          <w:p w:rsidR="00653260" w:rsidRPr="00653260" w:rsidRDefault="00653260" w:rsidP="00653260">
            <w:pPr>
              <w:spacing w:after="0" w:line="240" w:lineRule="auto"/>
              <w:jc w:val="center"/>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162</w:t>
            </w:r>
          </w:p>
        </w:tc>
      </w:tr>
      <w:tr w:rsidR="00653260" w:rsidRPr="00653260" w:rsidTr="006D2063">
        <w:tc>
          <w:tcPr>
            <w:tcW w:w="7196" w:type="dxa"/>
          </w:tcPr>
          <w:p w:rsidR="00653260" w:rsidRPr="00653260" w:rsidRDefault="00653260" w:rsidP="00653260">
            <w:pPr>
              <w:spacing w:after="0" w:line="240" w:lineRule="auto"/>
              <w:jc w:val="both"/>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Почетные Доноры СССР и России</w:t>
            </w:r>
          </w:p>
        </w:tc>
        <w:tc>
          <w:tcPr>
            <w:tcW w:w="2800" w:type="dxa"/>
          </w:tcPr>
          <w:p w:rsidR="00653260" w:rsidRPr="00653260" w:rsidRDefault="00653260" w:rsidP="00653260">
            <w:pPr>
              <w:spacing w:after="0" w:line="240" w:lineRule="auto"/>
              <w:jc w:val="center"/>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165</w:t>
            </w:r>
          </w:p>
        </w:tc>
      </w:tr>
    </w:tbl>
    <w:p w:rsidR="00653260" w:rsidRPr="00653260" w:rsidRDefault="00653260" w:rsidP="00653260">
      <w:pPr>
        <w:spacing w:after="0" w:line="240" w:lineRule="auto"/>
        <w:ind w:firstLine="567"/>
        <w:jc w:val="both"/>
        <w:rPr>
          <w:rFonts w:ascii="Times New Roman" w:eastAsia="Times New Roman" w:hAnsi="Times New Roman" w:cs="Times New Roman"/>
          <w:bCs/>
          <w:sz w:val="28"/>
          <w:szCs w:val="28"/>
          <w:lang w:eastAsia="ru-RU"/>
        </w:rPr>
      </w:pPr>
    </w:p>
    <w:p w:rsidR="00653260" w:rsidRPr="00653260" w:rsidRDefault="00653260" w:rsidP="00653260">
      <w:pPr>
        <w:spacing w:after="0" w:line="240" w:lineRule="auto"/>
        <w:ind w:firstLine="567"/>
        <w:jc w:val="both"/>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В городе-курорте Кисловодске численность работников в учреждениях социальной защиты составляет 49 человек.</w:t>
      </w:r>
    </w:p>
    <w:p w:rsidR="00653260" w:rsidRPr="00653260" w:rsidRDefault="00653260" w:rsidP="00653260">
      <w:pPr>
        <w:spacing w:after="0" w:line="240" w:lineRule="auto"/>
        <w:ind w:firstLine="567"/>
        <w:jc w:val="both"/>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В 2022 году на оказание государственной социальной помощи из бюджета Ставропольского края выделено 2 000,12 тыс. рублей. Это позволило оказать государственную социальную помощь 492 малоимущим семьям, в том числе 203 малоимущих семей, с которыми были заключены социальные контракты на общую сумму 33 425,85 тыс. рублей, смогли выйти из трудной жизненной ситуации и повысить свой социальный статус.</w:t>
      </w:r>
    </w:p>
    <w:p w:rsidR="00653260" w:rsidRPr="00653260" w:rsidRDefault="00653260" w:rsidP="00653260">
      <w:pPr>
        <w:spacing w:after="0" w:line="240" w:lineRule="auto"/>
        <w:ind w:firstLine="567"/>
        <w:jc w:val="both"/>
        <w:rPr>
          <w:rFonts w:ascii="Times New Roman" w:eastAsia="Times New Roman" w:hAnsi="Times New Roman" w:cs="Times New Roman"/>
          <w:bCs/>
          <w:sz w:val="28"/>
          <w:szCs w:val="28"/>
          <w:lang w:eastAsia="ru-RU"/>
        </w:rPr>
      </w:pPr>
      <w:r w:rsidRPr="00653260">
        <w:rPr>
          <w:rFonts w:ascii="Times New Roman" w:eastAsia="Times New Roman" w:hAnsi="Times New Roman" w:cs="Times New Roman"/>
          <w:bCs/>
          <w:sz w:val="28"/>
          <w:szCs w:val="28"/>
          <w:lang w:eastAsia="ru-RU"/>
        </w:rPr>
        <w:t>В течение 2022 года 8358 гражданам выплачена компенсация расходов по оплате жилищно-коммунальных услуг на общую сумму 125 345,69 тыс. рублей. 1084 гражданам выплачивалась компенсация расходов на уплату взноса на капитальный ремонт общего имущества в многоквартирном доме на общую сумму 2 912,72 тыс. рублей.</w:t>
      </w:r>
    </w:p>
    <w:p w:rsidR="00653260" w:rsidRPr="00653260" w:rsidRDefault="00653260" w:rsidP="00653260">
      <w:pPr>
        <w:spacing w:after="0" w:line="240" w:lineRule="auto"/>
        <w:ind w:firstLine="567"/>
        <w:jc w:val="both"/>
        <w:rPr>
          <w:rFonts w:ascii="Times New Roman" w:eastAsia="Times New Roman" w:hAnsi="Times New Roman" w:cs="Times New Roman"/>
          <w:bCs/>
          <w:caps/>
          <w:sz w:val="28"/>
          <w:szCs w:val="28"/>
          <w:lang w:eastAsia="ru-RU"/>
        </w:rPr>
      </w:pPr>
      <w:r w:rsidRPr="00653260">
        <w:rPr>
          <w:rFonts w:ascii="Times New Roman" w:eastAsia="Times New Roman" w:hAnsi="Times New Roman" w:cs="Times New Roman"/>
          <w:bCs/>
          <w:sz w:val="28"/>
          <w:szCs w:val="28"/>
          <w:lang w:eastAsia="ru-RU"/>
        </w:rPr>
        <w:t>В 2022 году 7476 ветеранам труда была произведена ежемесячная денежная выплата на общую сумму 160 519,89 тыс. рублей.</w:t>
      </w:r>
    </w:p>
    <w:p w:rsidR="00653260" w:rsidRPr="00653260" w:rsidRDefault="00653260" w:rsidP="00653260">
      <w:pPr>
        <w:spacing w:after="0" w:line="240" w:lineRule="auto"/>
        <w:ind w:firstLine="567"/>
        <w:jc w:val="both"/>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2287 семей воспользовались субсидией на оплату жилья и коммунальных услуг. Выплаты произведены на сумму 74 533,62 тыс. рублей.</w:t>
      </w:r>
    </w:p>
    <w:p w:rsidR="00653260" w:rsidRPr="00653260" w:rsidRDefault="00653260" w:rsidP="00653260">
      <w:pPr>
        <w:spacing w:after="0" w:line="240" w:lineRule="auto"/>
        <w:ind w:firstLine="567"/>
        <w:jc w:val="both"/>
        <w:rPr>
          <w:rFonts w:ascii="Times New Roman" w:eastAsia="Times New Roman" w:hAnsi="Times New Roman" w:cs="Times New Roman"/>
          <w:bCs/>
          <w:caps/>
          <w:sz w:val="28"/>
          <w:szCs w:val="28"/>
          <w:lang w:eastAsia="ru-RU"/>
        </w:rPr>
      </w:pPr>
      <w:r w:rsidRPr="00653260">
        <w:rPr>
          <w:rFonts w:ascii="Times New Roman" w:eastAsia="Times New Roman" w:hAnsi="Times New Roman" w:cs="Times New Roman"/>
          <w:bCs/>
          <w:sz w:val="28"/>
          <w:szCs w:val="28"/>
          <w:lang w:eastAsia="ru-RU"/>
        </w:rPr>
        <w:t xml:space="preserve">В соответствии с законом Ставропольского края «о детях войны в ставропольском крае» в течение 2022 года выплату в размере 7000 рублей получили 5609 человек на общую сумму 39 263 </w:t>
      </w:r>
      <w:proofErr w:type="spellStart"/>
      <w:proofErr w:type="gramStart"/>
      <w:r w:rsidRPr="00653260">
        <w:rPr>
          <w:rFonts w:ascii="Times New Roman" w:eastAsia="Times New Roman" w:hAnsi="Times New Roman" w:cs="Times New Roman"/>
          <w:bCs/>
          <w:sz w:val="28"/>
          <w:szCs w:val="28"/>
          <w:lang w:eastAsia="ru-RU"/>
        </w:rPr>
        <w:t>тыс</w:t>
      </w:r>
      <w:proofErr w:type="spellEnd"/>
      <w:proofErr w:type="gramEnd"/>
      <w:r w:rsidRPr="00653260">
        <w:rPr>
          <w:rFonts w:ascii="Times New Roman" w:eastAsia="Times New Roman" w:hAnsi="Times New Roman" w:cs="Times New Roman"/>
          <w:bCs/>
          <w:sz w:val="28"/>
          <w:szCs w:val="28"/>
          <w:lang w:eastAsia="ru-RU"/>
        </w:rPr>
        <w:t xml:space="preserve"> рублей.</w:t>
      </w:r>
    </w:p>
    <w:p w:rsidR="00653260" w:rsidRPr="00653260" w:rsidRDefault="00653260" w:rsidP="00653260">
      <w:pPr>
        <w:spacing w:after="0" w:line="240" w:lineRule="auto"/>
        <w:ind w:firstLine="567"/>
        <w:jc w:val="both"/>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Приняты документы и произведена оплата социального пособия на погребение неработающих граждан, не пенсионеров на сумму 849,64 тыс. руб. (123 чел.).</w:t>
      </w:r>
    </w:p>
    <w:p w:rsidR="00653260" w:rsidRPr="00653260" w:rsidRDefault="00653260" w:rsidP="00653260">
      <w:pPr>
        <w:spacing w:after="0" w:line="240" w:lineRule="auto"/>
        <w:ind w:firstLine="567"/>
        <w:jc w:val="both"/>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Все обязательства перед получателями пособий в 2022 году выполнены в полном объеме на общую сумму 558 379,45 тыс. рублей</w:t>
      </w:r>
    </w:p>
    <w:p w:rsidR="00653260" w:rsidRPr="00653260" w:rsidRDefault="00653260" w:rsidP="00653260">
      <w:pPr>
        <w:spacing w:after="0" w:line="240" w:lineRule="auto"/>
        <w:ind w:firstLine="567"/>
        <w:jc w:val="both"/>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 xml:space="preserve">Ежемесячная выплата в связи с рождением (усыновлением) первого ребенка была произведена 669 семьям, в которых с 2018 года родился первенец на сумму 97 655,7 тыс. рублей.   </w:t>
      </w:r>
    </w:p>
    <w:p w:rsidR="00653260" w:rsidRPr="00653260" w:rsidRDefault="00653260" w:rsidP="00653260">
      <w:pPr>
        <w:spacing w:after="0" w:line="240" w:lineRule="auto"/>
        <w:ind w:firstLine="567"/>
        <w:jc w:val="both"/>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lastRenderedPageBreak/>
        <w:t xml:space="preserve">Ежемесячная денежная выплата на ребенка в возрасте от трех до семи лет включительно была произведена 1945 семьям на 2407 детей на общую сумму 292 327,4 тыс. рублей. </w:t>
      </w:r>
    </w:p>
    <w:p w:rsidR="00653260" w:rsidRPr="00653260" w:rsidRDefault="00653260" w:rsidP="00653260">
      <w:pPr>
        <w:spacing w:after="0" w:line="240" w:lineRule="auto"/>
        <w:ind w:firstLine="567"/>
        <w:jc w:val="both"/>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Расширение предоставления адресной социальной поддержки семьям, находящимся в трудной жизненной ситуации и имеющим доход ниже величины прожиточного минимума, является важным элементом в преодолении экономических проблем.</w:t>
      </w:r>
    </w:p>
    <w:p w:rsidR="00653260" w:rsidRPr="00653260" w:rsidRDefault="00653260" w:rsidP="00653260">
      <w:pPr>
        <w:spacing w:after="0" w:line="240" w:lineRule="auto"/>
        <w:ind w:firstLine="567"/>
        <w:jc w:val="both"/>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 xml:space="preserve"> Пособие на ребенка в 2022 году получили 2620 семей на 5095 детей. Выплата произведена на сумму 38 066,53 тыс. рублей.</w:t>
      </w:r>
    </w:p>
    <w:p w:rsidR="00653260" w:rsidRPr="00653260" w:rsidRDefault="00653260" w:rsidP="00653260">
      <w:pPr>
        <w:spacing w:after="0" w:line="240" w:lineRule="auto"/>
        <w:ind w:firstLine="567"/>
        <w:jc w:val="both"/>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 xml:space="preserve"> В 2022 году 28 малоимущим студентам профессиональных образовательных организаций и образовательных организаций высшего образования очной формы обучения, находящихся на территории Ставропольского края, выплачено ежегодное социальное пособие на проезд взамен льготы на проезд в автобусах междугородного сообщения на сумму 40841,64 рублей.</w:t>
      </w:r>
    </w:p>
    <w:p w:rsidR="00653260" w:rsidRPr="00653260" w:rsidRDefault="00653260" w:rsidP="00653260">
      <w:pPr>
        <w:spacing w:after="0" w:line="240" w:lineRule="auto"/>
        <w:ind w:firstLine="567"/>
        <w:jc w:val="both"/>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Принимаемые меры социальной поддержки, в том числе для многодетных семей, дают стабильный рост показателя рождаемости.</w:t>
      </w:r>
    </w:p>
    <w:p w:rsidR="00653260" w:rsidRPr="00653260" w:rsidRDefault="00653260" w:rsidP="00653260">
      <w:pPr>
        <w:spacing w:after="0" w:line="240" w:lineRule="auto"/>
        <w:ind w:firstLine="567"/>
        <w:jc w:val="both"/>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Количество многодетных семей в городе ежегодно увеличивается, так  в 2019 году на учете состояло – 1 211, в 2020 году – 1 278, в 2021 году – 1356, в 2022 году - 1374. По сравнению с 2019 годом количество многодетных семей увеличилось на 12 %.</w:t>
      </w:r>
    </w:p>
    <w:p w:rsidR="00653260" w:rsidRPr="00653260" w:rsidRDefault="00653260" w:rsidP="00653260">
      <w:pPr>
        <w:spacing w:after="0" w:line="240" w:lineRule="auto"/>
        <w:ind w:firstLine="567"/>
        <w:jc w:val="both"/>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Из 1 374 многодетных семей в управлении зарегистрировано:</w:t>
      </w:r>
    </w:p>
    <w:p w:rsidR="00653260" w:rsidRPr="00653260" w:rsidRDefault="00653260" w:rsidP="00653260">
      <w:pPr>
        <w:spacing w:after="0" w:line="240" w:lineRule="auto"/>
        <w:ind w:firstLine="567"/>
        <w:jc w:val="both"/>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с 3 детьми –  1 068 семьи,</w:t>
      </w:r>
      <w:r w:rsidR="00F13A24">
        <w:rPr>
          <w:rFonts w:ascii="Times New Roman" w:eastAsia="Times New Roman" w:hAnsi="Times New Roman" w:cs="Times New Roman"/>
          <w:sz w:val="28"/>
          <w:szCs w:val="28"/>
          <w:lang w:eastAsia="ru-RU"/>
        </w:rPr>
        <w:t xml:space="preserve"> </w:t>
      </w:r>
      <w:r w:rsidRPr="00653260">
        <w:rPr>
          <w:rFonts w:ascii="Times New Roman" w:eastAsia="Times New Roman" w:hAnsi="Times New Roman" w:cs="Times New Roman"/>
          <w:sz w:val="28"/>
          <w:szCs w:val="28"/>
          <w:lang w:eastAsia="ru-RU"/>
        </w:rPr>
        <w:t>с 4 детьми – 234 семей,</w:t>
      </w:r>
      <w:r w:rsidR="00F13A24">
        <w:rPr>
          <w:rFonts w:ascii="Times New Roman" w:eastAsia="Times New Roman" w:hAnsi="Times New Roman" w:cs="Times New Roman"/>
          <w:sz w:val="28"/>
          <w:szCs w:val="28"/>
          <w:lang w:eastAsia="ru-RU"/>
        </w:rPr>
        <w:t xml:space="preserve"> </w:t>
      </w:r>
      <w:r w:rsidRPr="00653260">
        <w:rPr>
          <w:rFonts w:ascii="Times New Roman" w:eastAsia="Times New Roman" w:hAnsi="Times New Roman" w:cs="Times New Roman"/>
          <w:sz w:val="28"/>
          <w:szCs w:val="28"/>
          <w:lang w:eastAsia="ru-RU"/>
        </w:rPr>
        <w:t>с 5 и более детьми – 72 семьи.</w:t>
      </w:r>
    </w:p>
    <w:p w:rsidR="00653260" w:rsidRPr="00653260" w:rsidRDefault="00653260" w:rsidP="00653260">
      <w:pPr>
        <w:spacing w:after="0" w:line="240" w:lineRule="auto"/>
        <w:ind w:firstLine="567"/>
        <w:jc w:val="both"/>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Ежемесячная денежная компенсация многодетным семьям в 2022 году выплачена 1 374 семьям на 4537 детей на сумму  42 110,28 тыс. рублей.</w:t>
      </w:r>
    </w:p>
    <w:p w:rsidR="00653260" w:rsidRPr="00653260" w:rsidRDefault="00653260" w:rsidP="00653260">
      <w:pPr>
        <w:spacing w:after="0" w:line="240" w:lineRule="auto"/>
        <w:ind w:firstLine="567"/>
        <w:jc w:val="both"/>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 xml:space="preserve">Позитивную оценку в обществе получили меры социальной поддержки семей с тремя и более детьми. </w:t>
      </w:r>
      <w:proofErr w:type="gramStart"/>
      <w:r w:rsidRPr="00653260">
        <w:rPr>
          <w:rFonts w:ascii="Times New Roman" w:eastAsia="Times New Roman" w:hAnsi="Times New Roman" w:cs="Times New Roman"/>
          <w:sz w:val="28"/>
          <w:szCs w:val="28"/>
          <w:lang w:eastAsia="ru-RU"/>
        </w:rPr>
        <w:t>Наиболее значимой из них является ежемесячная денежная выплата, назначаемая в случае рождения третьего или последующих детей, выплачиваемая до достижения ребенком трех лет, в размере прожиточного минимума для детей в Ставропольском крае (2018 год – 7 805 рублей, 2019 год – 7 950 рублей, 2020 год – 9 843 рублей, 2021 год – 10621 рублей, 2022 год – 12152 рублей).</w:t>
      </w:r>
      <w:proofErr w:type="gramEnd"/>
    </w:p>
    <w:p w:rsidR="00653260" w:rsidRPr="00653260" w:rsidRDefault="00653260" w:rsidP="00653260">
      <w:pPr>
        <w:spacing w:after="0" w:line="240" w:lineRule="auto"/>
        <w:ind w:firstLine="567"/>
        <w:jc w:val="both"/>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В 2022 году 492 семьи получили ежемесячную материальную поддержку на третьего или последующих детей рожденных после 31 декабря 2012 года на общую сумму 79 291,04 тыс. рублей.</w:t>
      </w:r>
    </w:p>
    <w:p w:rsidR="00653260" w:rsidRPr="00653260" w:rsidRDefault="00653260" w:rsidP="00653260">
      <w:pPr>
        <w:spacing w:after="0" w:line="240" w:lineRule="auto"/>
        <w:ind w:firstLine="567"/>
        <w:jc w:val="both"/>
        <w:rPr>
          <w:rFonts w:ascii="Times New Roman" w:eastAsia="Times New Roman" w:hAnsi="Times New Roman" w:cs="Times New Roman"/>
          <w:sz w:val="28"/>
          <w:szCs w:val="28"/>
          <w:lang w:eastAsia="ru-RU"/>
        </w:rPr>
      </w:pPr>
      <w:r w:rsidRPr="00653260">
        <w:rPr>
          <w:rFonts w:ascii="Times New Roman" w:eastAsia="Times New Roman" w:hAnsi="Times New Roman" w:cs="Times New Roman"/>
          <w:sz w:val="28"/>
          <w:szCs w:val="28"/>
          <w:lang w:eastAsia="ru-RU"/>
        </w:rPr>
        <w:t>С 1 января 2016 года помимо ежемесячных выплат для многодетных семей введена еще одна мера социальной поддержки – ежегодная денежная компенсация в размере 5200,0 рублей на каждого из детей не старше восемнадцати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В 2022 году выплата произведена 832 семьям на 1693 детей на общую сумму 8 883,21 тыс. рублей.</w:t>
      </w:r>
    </w:p>
    <w:p w:rsidR="00653260" w:rsidRPr="00653260" w:rsidRDefault="00653260" w:rsidP="00653260">
      <w:pPr>
        <w:spacing w:after="0" w:line="240" w:lineRule="auto"/>
        <w:ind w:firstLine="567"/>
        <w:jc w:val="both"/>
        <w:rPr>
          <w:rFonts w:ascii="Times New Roman" w:eastAsia="Times New Roman" w:hAnsi="Times New Roman" w:cs="Times New Roman"/>
          <w:sz w:val="28"/>
          <w:szCs w:val="28"/>
          <w:lang w:eastAsia="ru-RU"/>
        </w:rPr>
      </w:pPr>
      <w:proofErr w:type="gramStart"/>
      <w:r w:rsidRPr="00653260">
        <w:rPr>
          <w:rFonts w:ascii="Times New Roman" w:eastAsia="Times New Roman" w:hAnsi="Times New Roman" w:cs="Times New Roman"/>
          <w:sz w:val="28"/>
          <w:szCs w:val="28"/>
          <w:lang w:eastAsia="ru-RU"/>
        </w:rPr>
        <w:t xml:space="preserve">С 1 января 2019 года предусмотрены денежные компенсации семьям, в которых в период с 01 января 2011 года по 31 декабря 2015 года родился третий или последующий ребенок и соответствовавшим в указанный период условиям </w:t>
      </w:r>
      <w:r w:rsidRPr="00653260">
        <w:rPr>
          <w:rFonts w:ascii="Times New Roman" w:eastAsia="Times New Roman" w:hAnsi="Times New Roman" w:cs="Times New Roman"/>
          <w:sz w:val="28"/>
          <w:szCs w:val="28"/>
          <w:lang w:eastAsia="ru-RU"/>
        </w:rPr>
        <w:lastRenderedPageBreak/>
        <w:t>признания их многодетными, в виде компенсации уплаченного имущественного и (или) земельного налога за пять налоговых периодов по соответствующему налогу начиная с года рождения третьего или последующего</w:t>
      </w:r>
      <w:proofErr w:type="gramEnd"/>
      <w:r w:rsidRPr="00653260">
        <w:rPr>
          <w:rFonts w:ascii="Times New Roman" w:eastAsia="Times New Roman" w:hAnsi="Times New Roman" w:cs="Times New Roman"/>
          <w:sz w:val="28"/>
          <w:szCs w:val="28"/>
          <w:lang w:eastAsia="ru-RU"/>
        </w:rPr>
        <w:t xml:space="preserve"> ребенка, родившегося в период с 01 января 2011 года по 31 декабря 2015 года, а также части платы, взимаемой с родителей (законных представителей) за присмотр и уход за детьми (за третьим или последующим ребенком), посещающими образовательную организацию, реализующую образовательные программы дошкольного образования. В 2022 году данные выплаты получили 2 семьи на общую сумму 4439,68 рублей.</w:t>
      </w:r>
    </w:p>
    <w:p w:rsidR="00653260" w:rsidRPr="00653260" w:rsidRDefault="00653260" w:rsidP="00653260">
      <w:pPr>
        <w:spacing w:after="0" w:line="240" w:lineRule="auto"/>
        <w:ind w:firstLine="567"/>
        <w:jc w:val="both"/>
        <w:rPr>
          <w:rFonts w:ascii="Times New Roman" w:eastAsia="Times New Roman" w:hAnsi="Times New Roman" w:cs="Times New Roman"/>
          <w:bCs/>
          <w:sz w:val="28"/>
          <w:szCs w:val="28"/>
          <w:lang w:eastAsia="ru-RU"/>
        </w:rPr>
      </w:pPr>
      <w:r w:rsidRPr="00653260">
        <w:rPr>
          <w:rFonts w:ascii="Times New Roman" w:eastAsia="Times New Roman" w:hAnsi="Times New Roman" w:cs="Times New Roman"/>
          <w:bCs/>
          <w:sz w:val="28"/>
          <w:szCs w:val="28"/>
          <w:lang w:eastAsia="ru-RU"/>
        </w:rPr>
        <w:t xml:space="preserve">В городе-курорте проживет около 11 тысяч инвалидов. Одним из основных направлений по реабилитации людей с ограниченными возможностями, является создание </w:t>
      </w:r>
      <w:proofErr w:type="spellStart"/>
      <w:r w:rsidRPr="00653260">
        <w:rPr>
          <w:rFonts w:ascii="Times New Roman" w:eastAsia="Times New Roman" w:hAnsi="Times New Roman" w:cs="Times New Roman"/>
          <w:bCs/>
          <w:sz w:val="28"/>
          <w:szCs w:val="28"/>
          <w:lang w:eastAsia="ru-RU"/>
        </w:rPr>
        <w:t>безбарьерной</w:t>
      </w:r>
      <w:proofErr w:type="spellEnd"/>
      <w:r w:rsidRPr="00653260">
        <w:rPr>
          <w:rFonts w:ascii="Times New Roman" w:eastAsia="Times New Roman" w:hAnsi="Times New Roman" w:cs="Times New Roman"/>
          <w:bCs/>
          <w:sz w:val="28"/>
          <w:szCs w:val="28"/>
          <w:lang w:eastAsia="ru-RU"/>
        </w:rPr>
        <w:t xml:space="preserve"> среды жизнедеятельности и организации доступности объектов социальной инфраструктуры для инвалидов.</w:t>
      </w:r>
    </w:p>
    <w:p w:rsidR="00653260" w:rsidRPr="00653260" w:rsidRDefault="00653260" w:rsidP="00653260">
      <w:pPr>
        <w:spacing w:after="0" w:line="240" w:lineRule="auto"/>
        <w:ind w:firstLine="567"/>
        <w:jc w:val="both"/>
        <w:rPr>
          <w:rFonts w:ascii="Times New Roman" w:eastAsia="Calibri" w:hAnsi="Times New Roman" w:cs="Times New Roman"/>
          <w:caps/>
          <w:sz w:val="28"/>
          <w:szCs w:val="28"/>
        </w:rPr>
      </w:pPr>
      <w:r w:rsidRPr="00653260">
        <w:rPr>
          <w:rFonts w:ascii="Times New Roman" w:eastAsia="Calibri" w:hAnsi="Times New Roman" w:cs="Times New Roman"/>
          <w:sz w:val="28"/>
          <w:szCs w:val="28"/>
        </w:rPr>
        <w:t>В честь празднования 76-й годовщины победы в Великой Отечественной войне управлением были подготовлены списки на получение продуктовых наборов, которые были вручены 48 ветеранам.</w:t>
      </w:r>
    </w:p>
    <w:p w:rsidR="00653260" w:rsidRPr="004A242F" w:rsidRDefault="00653260" w:rsidP="00653260">
      <w:pPr>
        <w:rPr>
          <w:rFonts w:ascii="Times New Roman" w:hAnsi="Times New Roman" w:cs="Times New Roman"/>
          <w:b/>
          <w:bCs/>
          <w:sz w:val="28"/>
          <w:szCs w:val="28"/>
        </w:rPr>
      </w:pPr>
      <w:r w:rsidRPr="00653260">
        <w:rPr>
          <w:rFonts w:ascii="Times New Roman" w:eastAsia="Times New Roman" w:hAnsi="Times New Roman" w:cs="Times New Roman"/>
          <w:bCs/>
          <w:sz w:val="28"/>
          <w:szCs w:val="28"/>
          <w:lang w:eastAsia="ru-RU"/>
        </w:rPr>
        <w:t>В течение 2022 года, в управление обратилось 3 человека из числа ветеранов ВОВ и членов семей ветеранов Отечественной войны, которым было выделено из бюджета края 300, 00 тыс. рублей на проведение ремонтных работ</w:t>
      </w:r>
    </w:p>
    <w:p w:rsidR="00CD3DB6" w:rsidRPr="00C55523" w:rsidRDefault="00C55523" w:rsidP="00C55523">
      <w:pPr>
        <w:pStyle w:val="Default"/>
        <w:ind w:firstLine="567"/>
        <w:jc w:val="center"/>
        <w:rPr>
          <w:rFonts w:eastAsia="Calibri"/>
          <w:b/>
          <w:color w:val="auto"/>
          <w:sz w:val="28"/>
          <w:szCs w:val="28"/>
        </w:rPr>
      </w:pPr>
      <w:r w:rsidRPr="00C55523">
        <w:rPr>
          <w:rFonts w:eastAsia="Calibri"/>
          <w:b/>
          <w:color w:val="auto"/>
          <w:sz w:val="28"/>
          <w:szCs w:val="28"/>
        </w:rPr>
        <w:t>5.10. Образование</w:t>
      </w:r>
    </w:p>
    <w:p w:rsidR="007048E1" w:rsidRPr="007048E1" w:rsidRDefault="007048E1" w:rsidP="007048E1">
      <w:pPr>
        <w:spacing w:after="0" w:line="240" w:lineRule="auto"/>
        <w:rPr>
          <w:rFonts w:ascii="Times New Roman" w:eastAsia="Times New Roman" w:hAnsi="Times New Roman" w:cs="Times New Roman"/>
          <w:sz w:val="28"/>
          <w:szCs w:val="24"/>
          <w:lang w:eastAsia="ru-RU"/>
        </w:rPr>
      </w:pPr>
    </w:p>
    <w:p w:rsidR="007048E1" w:rsidRPr="007048E1" w:rsidRDefault="007048E1" w:rsidP="007048E1">
      <w:pPr>
        <w:spacing w:after="0" w:line="240" w:lineRule="auto"/>
        <w:contextualSpacing/>
        <w:rPr>
          <w:rFonts w:ascii="Times New Roman" w:eastAsia="Times New Roman" w:hAnsi="Times New Roman" w:cs="Times New Roman"/>
          <w:sz w:val="28"/>
          <w:szCs w:val="28"/>
          <w:lang w:eastAsia="ru-RU"/>
        </w:rPr>
      </w:pPr>
      <w:r w:rsidRPr="008E5331">
        <w:rPr>
          <w:rFonts w:ascii="Times New Roman" w:eastAsia="Times New Roman" w:hAnsi="Times New Roman" w:cs="Times New Roman"/>
          <w:sz w:val="28"/>
          <w:szCs w:val="28"/>
          <w:lang w:eastAsia="ru-RU"/>
        </w:rPr>
        <w:t>На 01.01.2023 г. в городе</w:t>
      </w:r>
      <w:r w:rsidRPr="007048E1">
        <w:rPr>
          <w:rFonts w:ascii="Times New Roman" w:eastAsia="Times New Roman" w:hAnsi="Times New Roman" w:cs="Times New Roman"/>
          <w:sz w:val="28"/>
          <w:szCs w:val="28"/>
          <w:lang w:eastAsia="ru-RU"/>
        </w:rPr>
        <w:t>-курорте Кисловодске: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8"/>
        <w:gridCol w:w="1418"/>
      </w:tblGrid>
      <w:tr w:rsidR="007048E1" w:rsidRPr="008E5331" w:rsidTr="006D2063">
        <w:tc>
          <w:tcPr>
            <w:tcW w:w="8188" w:type="dxa"/>
          </w:tcPr>
          <w:p w:rsidR="007048E1" w:rsidRPr="008E5331" w:rsidRDefault="007048E1" w:rsidP="007048E1">
            <w:pPr>
              <w:spacing w:after="0" w:line="240" w:lineRule="auto"/>
              <w:contextualSpacing/>
              <w:rPr>
                <w:rFonts w:ascii="Times New Roman" w:eastAsia="Times New Roman" w:hAnsi="Times New Roman" w:cs="Times New Roman"/>
                <w:sz w:val="28"/>
                <w:szCs w:val="28"/>
                <w:lang w:eastAsia="ru-RU"/>
              </w:rPr>
            </w:pPr>
            <w:r w:rsidRPr="008E5331">
              <w:rPr>
                <w:rFonts w:ascii="Times New Roman" w:eastAsia="Times New Roman" w:hAnsi="Times New Roman" w:cs="Times New Roman"/>
                <w:sz w:val="28"/>
                <w:szCs w:val="28"/>
                <w:lang w:eastAsia="ru-RU"/>
              </w:rPr>
              <w:t>Численность работников учреждений общего образования –  всего, чел.</w:t>
            </w:r>
          </w:p>
        </w:tc>
        <w:tc>
          <w:tcPr>
            <w:tcW w:w="1418" w:type="dxa"/>
          </w:tcPr>
          <w:p w:rsidR="007048E1" w:rsidRPr="008E5331" w:rsidRDefault="007048E1" w:rsidP="007048E1">
            <w:pPr>
              <w:spacing w:after="0" w:line="240" w:lineRule="auto"/>
              <w:contextualSpacing/>
              <w:jc w:val="center"/>
              <w:rPr>
                <w:rFonts w:ascii="Times New Roman" w:eastAsia="Times New Roman" w:hAnsi="Times New Roman" w:cs="Times New Roman"/>
                <w:sz w:val="28"/>
                <w:szCs w:val="28"/>
                <w:highlight w:val="yellow"/>
                <w:lang w:eastAsia="ru-RU"/>
              </w:rPr>
            </w:pPr>
            <w:r w:rsidRPr="008E5331">
              <w:rPr>
                <w:rFonts w:ascii="Times New Roman" w:eastAsia="Times New Roman" w:hAnsi="Times New Roman" w:cs="Times New Roman"/>
                <w:sz w:val="28"/>
                <w:szCs w:val="28"/>
                <w:lang w:eastAsia="ru-RU"/>
              </w:rPr>
              <w:t>1696</w:t>
            </w:r>
          </w:p>
        </w:tc>
      </w:tr>
      <w:tr w:rsidR="007048E1" w:rsidRPr="008E5331" w:rsidTr="006D2063">
        <w:tc>
          <w:tcPr>
            <w:tcW w:w="8188" w:type="dxa"/>
          </w:tcPr>
          <w:p w:rsidR="007048E1" w:rsidRPr="008E5331" w:rsidRDefault="007048E1" w:rsidP="007048E1">
            <w:pPr>
              <w:spacing w:after="0" w:line="240" w:lineRule="auto"/>
              <w:contextualSpacing/>
              <w:rPr>
                <w:rFonts w:ascii="Times New Roman" w:eastAsia="Times New Roman" w:hAnsi="Times New Roman" w:cs="Times New Roman"/>
                <w:sz w:val="28"/>
                <w:szCs w:val="28"/>
                <w:lang w:eastAsia="ru-RU"/>
              </w:rPr>
            </w:pPr>
            <w:r w:rsidRPr="008E5331">
              <w:rPr>
                <w:rFonts w:ascii="Times New Roman" w:eastAsia="Times New Roman" w:hAnsi="Times New Roman" w:cs="Times New Roman"/>
                <w:sz w:val="28"/>
                <w:szCs w:val="28"/>
                <w:lang w:eastAsia="ru-RU"/>
              </w:rPr>
              <w:t>в том числе - в  учреждениях общего среднего и дополнительного образования, детских домах, чел.</w:t>
            </w:r>
          </w:p>
        </w:tc>
        <w:tc>
          <w:tcPr>
            <w:tcW w:w="1418" w:type="dxa"/>
          </w:tcPr>
          <w:p w:rsidR="007048E1" w:rsidRPr="008E5331" w:rsidRDefault="007048E1" w:rsidP="007048E1">
            <w:pPr>
              <w:spacing w:after="0" w:line="240" w:lineRule="auto"/>
              <w:contextualSpacing/>
              <w:jc w:val="center"/>
              <w:rPr>
                <w:rFonts w:ascii="Times New Roman" w:eastAsia="Times New Roman" w:hAnsi="Times New Roman" w:cs="Times New Roman"/>
                <w:sz w:val="28"/>
                <w:szCs w:val="28"/>
                <w:highlight w:val="yellow"/>
                <w:lang w:eastAsia="ru-RU"/>
              </w:rPr>
            </w:pPr>
            <w:r w:rsidRPr="008E5331">
              <w:rPr>
                <w:rFonts w:ascii="Times New Roman" w:eastAsia="Times New Roman" w:hAnsi="Times New Roman" w:cs="Times New Roman"/>
                <w:sz w:val="28"/>
                <w:szCs w:val="28"/>
                <w:lang w:eastAsia="ru-RU"/>
              </w:rPr>
              <w:t>1175</w:t>
            </w:r>
          </w:p>
        </w:tc>
      </w:tr>
      <w:tr w:rsidR="007048E1" w:rsidRPr="008E5331" w:rsidTr="006D2063">
        <w:tc>
          <w:tcPr>
            <w:tcW w:w="8188" w:type="dxa"/>
          </w:tcPr>
          <w:p w:rsidR="007048E1" w:rsidRPr="008E5331" w:rsidRDefault="007048E1" w:rsidP="007048E1">
            <w:pPr>
              <w:spacing w:after="0" w:line="240" w:lineRule="auto"/>
              <w:contextualSpacing/>
              <w:rPr>
                <w:rFonts w:ascii="Times New Roman" w:eastAsia="Times New Roman" w:hAnsi="Times New Roman" w:cs="Times New Roman"/>
                <w:sz w:val="28"/>
                <w:szCs w:val="28"/>
                <w:lang w:eastAsia="ru-RU"/>
              </w:rPr>
            </w:pPr>
            <w:r w:rsidRPr="008E5331">
              <w:rPr>
                <w:rFonts w:ascii="Times New Roman" w:eastAsia="Times New Roman" w:hAnsi="Times New Roman" w:cs="Times New Roman"/>
                <w:sz w:val="28"/>
                <w:szCs w:val="28"/>
                <w:lang w:eastAsia="ru-RU"/>
              </w:rPr>
              <w:t xml:space="preserve">                       - в детских дошкольных учреждениях, чел.</w:t>
            </w:r>
          </w:p>
        </w:tc>
        <w:tc>
          <w:tcPr>
            <w:tcW w:w="1418" w:type="dxa"/>
          </w:tcPr>
          <w:p w:rsidR="007048E1" w:rsidRPr="008E5331" w:rsidRDefault="007048E1" w:rsidP="007048E1">
            <w:pPr>
              <w:spacing w:after="0" w:line="240" w:lineRule="auto"/>
              <w:contextualSpacing/>
              <w:jc w:val="center"/>
              <w:rPr>
                <w:rFonts w:ascii="Times New Roman" w:eastAsia="Times New Roman" w:hAnsi="Times New Roman" w:cs="Times New Roman"/>
                <w:sz w:val="28"/>
                <w:szCs w:val="28"/>
                <w:lang w:eastAsia="ru-RU"/>
              </w:rPr>
            </w:pPr>
            <w:r w:rsidRPr="008E5331">
              <w:rPr>
                <w:rFonts w:ascii="Times New Roman" w:eastAsia="Times New Roman" w:hAnsi="Times New Roman" w:cs="Times New Roman"/>
                <w:sz w:val="28"/>
                <w:szCs w:val="28"/>
                <w:lang w:eastAsia="ru-RU"/>
              </w:rPr>
              <w:t>521</w:t>
            </w:r>
          </w:p>
        </w:tc>
      </w:tr>
      <w:tr w:rsidR="007048E1" w:rsidRPr="008E5331" w:rsidTr="006D2063">
        <w:tc>
          <w:tcPr>
            <w:tcW w:w="8188" w:type="dxa"/>
          </w:tcPr>
          <w:p w:rsidR="007048E1" w:rsidRPr="008E5331" w:rsidRDefault="007048E1" w:rsidP="007048E1">
            <w:pPr>
              <w:spacing w:after="0" w:line="240" w:lineRule="auto"/>
              <w:contextualSpacing/>
              <w:rPr>
                <w:rFonts w:ascii="Times New Roman" w:eastAsia="Times New Roman" w:hAnsi="Times New Roman" w:cs="Times New Roman"/>
                <w:sz w:val="28"/>
                <w:szCs w:val="28"/>
                <w:lang w:eastAsia="ru-RU"/>
              </w:rPr>
            </w:pPr>
            <w:r w:rsidRPr="008E5331">
              <w:rPr>
                <w:rFonts w:ascii="Times New Roman" w:eastAsia="Times New Roman" w:hAnsi="Times New Roman" w:cs="Times New Roman"/>
                <w:sz w:val="28"/>
                <w:szCs w:val="28"/>
                <w:lang w:eastAsia="ru-RU"/>
              </w:rPr>
              <w:t xml:space="preserve">                         в том числе муниципальных, чел.</w:t>
            </w:r>
          </w:p>
        </w:tc>
        <w:tc>
          <w:tcPr>
            <w:tcW w:w="1418" w:type="dxa"/>
          </w:tcPr>
          <w:p w:rsidR="007048E1" w:rsidRPr="008E5331" w:rsidRDefault="007048E1" w:rsidP="007048E1">
            <w:pPr>
              <w:spacing w:after="0" w:line="240" w:lineRule="auto"/>
              <w:contextualSpacing/>
              <w:jc w:val="center"/>
              <w:rPr>
                <w:rFonts w:ascii="Times New Roman" w:eastAsia="Times New Roman" w:hAnsi="Times New Roman" w:cs="Times New Roman"/>
                <w:sz w:val="28"/>
                <w:szCs w:val="28"/>
                <w:lang w:eastAsia="ru-RU"/>
              </w:rPr>
            </w:pPr>
            <w:r w:rsidRPr="008E5331">
              <w:rPr>
                <w:rFonts w:ascii="Times New Roman" w:eastAsia="Times New Roman" w:hAnsi="Times New Roman" w:cs="Times New Roman"/>
                <w:sz w:val="28"/>
                <w:szCs w:val="28"/>
                <w:lang w:eastAsia="ru-RU"/>
              </w:rPr>
              <w:t>476</w:t>
            </w:r>
          </w:p>
        </w:tc>
      </w:tr>
      <w:tr w:rsidR="007048E1" w:rsidRPr="008E5331" w:rsidTr="006D2063">
        <w:tc>
          <w:tcPr>
            <w:tcW w:w="8188" w:type="dxa"/>
          </w:tcPr>
          <w:p w:rsidR="007048E1" w:rsidRPr="008E5331" w:rsidRDefault="007048E1" w:rsidP="007048E1">
            <w:pPr>
              <w:spacing w:after="0" w:line="240" w:lineRule="auto"/>
              <w:contextualSpacing/>
              <w:rPr>
                <w:rFonts w:ascii="Times New Roman" w:eastAsia="Times New Roman" w:hAnsi="Times New Roman" w:cs="Times New Roman"/>
                <w:sz w:val="28"/>
                <w:szCs w:val="28"/>
                <w:lang w:eastAsia="ru-RU"/>
              </w:rPr>
            </w:pPr>
            <w:r w:rsidRPr="008E5331">
              <w:rPr>
                <w:rFonts w:ascii="Times New Roman" w:eastAsia="Times New Roman" w:hAnsi="Times New Roman" w:cs="Times New Roman"/>
                <w:sz w:val="28"/>
                <w:szCs w:val="28"/>
                <w:lang w:eastAsia="ru-RU"/>
              </w:rPr>
              <w:t>ФОТ работников учреждений образования, тыс. руб.</w:t>
            </w:r>
          </w:p>
        </w:tc>
        <w:tc>
          <w:tcPr>
            <w:tcW w:w="1418" w:type="dxa"/>
          </w:tcPr>
          <w:p w:rsidR="007048E1" w:rsidRPr="008E5331" w:rsidRDefault="007048E1" w:rsidP="007048E1">
            <w:pPr>
              <w:spacing w:after="0" w:line="240" w:lineRule="auto"/>
              <w:contextualSpacing/>
              <w:jc w:val="center"/>
              <w:rPr>
                <w:rFonts w:ascii="Times New Roman" w:eastAsia="Times New Roman" w:hAnsi="Times New Roman" w:cs="Times New Roman"/>
                <w:sz w:val="28"/>
                <w:szCs w:val="28"/>
                <w:lang w:eastAsia="ru-RU"/>
              </w:rPr>
            </w:pPr>
            <w:r w:rsidRPr="008E5331">
              <w:rPr>
                <w:rFonts w:ascii="Times New Roman" w:eastAsia="Times New Roman" w:hAnsi="Times New Roman" w:cs="Times New Roman"/>
                <w:sz w:val="28"/>
                <w:szCs w:val="28"/>
                <w:lang w:eastAsia="ru-RU"/>
              </w:rPr>
              <w:t>606968,07</w:t>
            </w:r>
          </w:p>
        </w:tc>
      </w:tr>
      <w:tr w:rsidR="007048E1" w:rsidRPr="008E5331" w:rsidTr="006D2063">
        <w:tc>
          <w:tcPr>
            <w:tcW w:w="8188" w:type="dxa"/>
          </w:tcPr>
          <w:p w:rsidR="007048E1" w:rsidRPr="008E5331" w:rsidRDefault="007048E1" w:rsidP="007048E1">
            <w:pPr>
              <w:spacing w:after="0" w:line="240" w:lineRule="auto"/>
              <w:contextualSpacing/>
              <w:rPr>
                <w:rFonts w:ascii="Times New Roman" w:eastAsia="Times New Roman" w:hAnsi="Times New Roman" w:cs="Times New Roman"/>
                <w:sz w:val="28"/>
                <w:szCs w:val="28"/>
                <w:lang w:eastAsia="ru-RU"/>
              </w:rPr>
            </w:pPr>
            <w:r w:rsidRPr="008E5331">
              <w:rPr>
                <w:rFonts w:ascii="Times New Roman" w:eastAsia="Times New Roman" w:hAnsi="Times New Roman" w:cs="Times New Roman"/>
                <w:sz w:val="28"/>
                <w:szCs w:val="28"/>
                <w:lang w:eastAsia="ru-RU"/>
              </w:rPr>
              <w:t>Средняя заработная плата, руб.</w:t>
            </w:r>
          </w:p>
        </w:tc>
        <w:tc>
          <w:tcPr>
            <w:tcW w:w="1418" w:type="dxa"/>
          </w:tcPr>
          <w:p w:rsidR="007048E1" w:rsidRPr="008E5331" w:rsidRDefault="007048E1" w:rsidP="007048E1">
            <w:pPr>
              <w:spacing w:after="0" w:line="240" w:lineRule="auto"/>
              <w:contextualSpacing/>
              <w:jc w:val="center"/>
              <w:rPr>
                <w:rFonts w:ascii="Times New Roman" w:eastAsia="Times New Roman" w:hAnsi="Times New Roman" w:cs="Times New Roman"/>
                <w:sz w:val="28"/>
                <w:szCs w:val="28"/>
                <w:lang w:eastAsia="ru-RU"/>
              </w:rPr>
            </w:pPr>
            <w:r w:rsidRPr="008E5331">
              <w:rPr>
                <w:rFonts w:ascii="Times New Roman" w:eastAsia="Times New Roman" w:hAnsi="Times New Roman" w:cs="Times New Roman"/>
                <w:sz w:val="28"/>
                <w:szCs w:val="28"/>
                <w:lang w:eastAsia="ru-RU"/>
              </w:rPr>
              <w:t xml:space="preserve">28823,51 </w:t>
            </w:r>
          </w:p>
        </w:tc>
      </w:tr>
      <w:tr w:rsidR="007048E1" w:rsidRPr="008E5331" w:rsidTr="006D2063">
        <w:tc>
          <w:tcPr>
            <w:tcW w:w="8188" w:type="dxa"/>
          </w:tcPr>
          <w:p w:rsidR="007048E1" w:rsidRPr="008E5331" w:rsidRDefault="007048E1" w:rsidP="007048E1">
            <w:pPr>
              <w:spacing w:after="0" w:line="240" w:lineRule="auto"/>
              <w:contextualSpacing/>
              <w:rPr>
                <w:rFonts w:ascii="Times New Roman" w:eastAsia="Times New Roman" w:hAnsi="Times New Roman" w:cs="Times New Roman"/>
                <w:sz w:val="28"/>
                <w:szCs w:val="28"/>
                <w:lang w:eastAsia="ru-RU"/>
              </w:rPr>
            </w:pPr>
            <w:r w:rsidRPr="008E5331">
              <w:rPr>
                <w:rFonts w:ascii="Times New Roman" w:eastAsia="Times New Roman" w:hAnsi="Times New Roman" w:cs="Times New Roman"/>
                <w:sz w:val="28"/>
                <w:szCs w:val="28"/>
                <w:lang w:eastAsia="ru-RU"/>
              </w:rPr>
              <w:t>Заслуженных учителей школы РФ</w:t>
            </w:r>
          </w:p>
        </w:tc>
        <w:tc>
          <w:tcPr>
            <w:tcW w:w="1418" w:type="dxa"/>
          </w:tcPr>
          <w:p w:rsidR="007048E1" w:rsidRPr="008E5331" w:rsidRDefault="007048E1" w:rsidP="007048E1">
            <w:pPr>
              <w:spacing w:after="0" w:line="240" w:lineRule="auto"/>
              <w:contextualSpacing/>
              <w:jc w:val="center"/>
              <w:rPr>
                <w:rFonts w:ascii="Times New Roman" w:eastAsia="Times New Roman" w:hAnsi="Times New Roman" w:cs="Times New Roman"/>
                <w:sz w:val="28"/>
                <w:szCs w:val="28"/>
                <w:lang w:eastAsia="ru-RU"/>
              </w:rPr>
            </w:pPr>
            <w:r w:rsidRPr="008E5331">
              <w:rPr>
                <w:rFonts w:ascii="Times New Roman" w:eastAsia="Times New Roman" w:hAnsi="Times New Roman" w:cs="Times New Roman"/>
                <w:sz w:val="28"/>
                <w:szCs w:val="28"/>
                <w:lang w:eastAsia="ru-RU"/>
              </w:rPr>
              <w:t>0</w:t>
            </w:r>
          </w:p>
        </w:tc>
      </w:tr>
      <w:tr w:rsidR="007048E1" w:rsidRPr="008E5331" w:rsidTr="006D2063">
        <w:tc>
          <w:tcPr>
            <w:tcW w:w="8188" w:type="dxa"/>
          </w:tcPr>
          <w:p w:rsidR="007048E1" w:rsidRPr="008E5331" w:rsidRDefault="007048E1" w:rsidP="007048E1">
            <w:pPr>
              <w:spacing w:after="0" w:line="240" w:lineRule="auto"/>
              <w:contextualSpacing/>
              <w:rPr>
                <w:rFonts w:ascii="Times New Roman" w:eastAsia="Times New Roman" w:hAnsi="Times New Roman" w:cs="Times New Roman"/>
                <w:sz w:val="28"/>
                <w:szCs w:val="28"/>
                <w:lang w:eastAsia="ru-RU"/>
              </w:rPr>
            </w:pPr>
            <w:r w:rsidRPr="008E5331">
              <w:rPr>
                <w:rFonts w:ascii="Times New Roman" w:eastAsia="Times New Roman" w:hAnsi="Times New Roman" w:cs="Times New Roman"/>
                <w:sz w:val="28"/>
                <w:szCs w:val="28"/>
                <w:lang w:eastAsia="ru-RU"/>
              </w:rPr>
              <w:t>Отличников народного просвещения</w:t>
            </w:r>
          </w:p>
        </w:tc>
        <w:tc>
          <w:tcPr>
            <w:tcW w:w="1418" w:type="dxa"/>
          </w:tcPr>
          <w:p w:rsidR="007048E1" w:rsidRPr="008E5331" w:rsidRDefault="007048E1" w:rsidP="007048E1">
            <w:pPr>
              <w:spacing w:after="0" w:line="240" w:lineRule="auto"/>
              <w:contextualSpacing/>
              <w:jc w:val="center"/>
              <w:rPr>
                <w:rFonts w:ascii="Times New Roman" w:eastAsia="Times New Roman" w:hAnsi="Times New Roman" w:cs="Times New Roman"/>
                <w:sz w:val="28"/>
                <w:szCs w:val="28"/>
                <w:lang w:eastAsia="ru-RU"/>
              </w:rPr>
            </w:pPr>
            <w:r w:rsidRPr="008E5331">
              <w:rPr>
                <w:rFonts w:ascii="Times New Roman" w:eastAsia="Times New Roman" w:hAnsi="Times New Roman" w:cs="Times New Roman"/>
                <w:sz w:val="28"/>
                <w:szCs w:val="28"/>
                <w:lang w:eastAsia="ru-RU"/>
              </w:rPr>
              <w:t>17</w:t>
            </w:r>
          </w:p>
        </w:tc>
      </w:tr>
      <w:tr w:rsidR="007048E1" w:rsidRPr="008E5331" w:rsidTr="006D2063">
        <w:tc>
          <w:tcPr>
            <w:tcW w:w="8188" w:type="dxa"/>
          </w:tcPr>
          <w:p w:rsidR="007048E1" w:rsidRPr="008E5331" w:rsidRDefault="007048E1" w:rsidP="007048E1">
            <w:pPr>
              <w:spacing w:after="0" w:line="240" w:lineRule="auto"/>
              <w:contextualSpacing/>
              <w:rPr>
                <w:rFonts w:ascii="Times New Roman" w:eastAsia="Times New Roman" w:hAnsi="Times New Roman" w:cs="Times New Roman"/>
                <w:sz w:val="28"/>
                <w:szCs w:val="28"/>
                <w:lang w:eastAsia="ru-RU"/>
              </w:rPr>
            </w:pPr>
            <w:r w:rsidRPr="008E5331">
              <w:rPr>
                <w:rFonts w:ascii="Times New Roman" w:eastAsia="Times New Roman" w:hAnsi="Times New Roman" w:cs="Times New Roman"/>
                <w:sz w:val="28"/>
                <w:szCs w:val="28"/>
                <w:lang w:eastAsia="ru-RU"/>
              </w:rPr>
              <w:t>Почетных работников народного просвещения</w:t>
            </w:r>
          </w:p>
        </w:tc>
        <w:tc>
          <w:tcPr>
            <w:tcW w:w="1418" w:type="dxa"/>
          </w:tcPr>
          <w:p w:rsidR="007048E1" w:rsidRPr="008E5331" w:rsidRDefault="007048E1" w:rsidP="007048E1">
            <w:pPr>
              <w:spacing w:after="0" w:line="240" w:lineRule="auto"/>
              <w:contextualSpacing/>
              <w:jc w:val="center"/>
              <w:rPr>
                <w:rFonts w:ascii="Times New Roman" w:eastAsia="Times New Roman" w:hAnsi="Times New Roman" w:cs="Times New Roman"/>
                <w:sz w:val="28"/>
                <w:szCs w:val="28"/>
                <w:lang w:eastAsia="ru-RU"/>
              </w:rPr>
            </w:pPr>
            <w:r w:rsidRPr="008E5331">
              <w:rPr>
                <w:rFonts w:ascii="Times New Roman" w:eastAsia="Times New Roman" w:hAnsi="Times New Roman" w:cs="Times New Roman"/>
                <w:sz w:val="28"/>
                <w:szCs w:val="28"/>
                <w:lang w:eastAsia="ru-RU"/>
              </w:rPr>
              <w:t>70</w:t>
            </w:r>
          </w:p>
        </w:tc>
      </w:tr>
      <w:tr w:rsidR="007048E1" w:rsidRPr="008E5331" w:rsidTr="006D2063">
        <w:tc>
          <w:tcPr>
            <w:tcW w:w="8188" w:type="dxa"/>
          </w:tcPr>
          <w:p w:rsidR="007048E1" w:rsidRPr="008E5331" w:rsidRDefault="007048E1" w:rsidP="007048E1">
            <w:pPr>
              <w:spacing w:after="0" w:line="240" w:lineRule="auto"/>
              <w:contextualSpacing/>
              <w:rPr>
                <w:rFonts w:ascii="Times New Roman" w:eastAsia="Times New Roman" w:hAnsi="Times New Roman" w:cs="Times New Roman"/>
                <w:sz w:val="28"/>
                <w:szCs w:val="28"/>
                <w:lang w:eastAsia="ru-RU"/>
              </w:rPr>
            </w:pPr>
            <w:r w:rsidRPr="008E5331">
              <w:rPr>
                <w:rFonts w:ascii="Times New Roman" w:eastAsia="Times New Roman" w:hAnsi="Times New Roman" w:cs="Times New Roman"/>
                <w:sz w:val="28"/>
                <w:szCs w:val="28"/>
                <w:lang w:eastAsia="ru-RU"/>
              </w:rPr>
              <w:t>В образовательных учреждениях города-курорта обучается и воспитывается,  чел.</w:t>
            </w:r>
          </w:p>
        </w:tc>
        <w:tc>
          <w:tcPr>
            <w:tcW w:w="1418" w:type="dxa"/>
            <w:vAlign w:val="center"/>
          </w:tcPr>
          <w:p w:rsidR="007048E1" w:rsidRPr="008E5331" w:rsidRDefault="007048E1" w:rsidP="007048E1">
            <w:pPr>
              <w:spacing w:after="0" w:line="240" w:lineRule="auto"/>
              <w:contextualSpacing/>
              <w:jc w:val="center"/>
              <w:rPr>
                <w:rFonts w:ascii="Times New Roman" w:eastAsia="Times New Roman" w:hAnsi="Times New Roman" w:cs="Times New Roman"/>
                <w:sz w:val="28"/>
                <w:szCs w:val="28"/>
                <w:lang w:eastAsia="ru-RU"/>
              </w:rPr>
            </w:pPr>
            <w:r w:rsidRPr="008E5331">
              <w:rPr>
                <w:rFonts w:ascii="Times New Roman" w:eastAsia="Times New Roman" w:hAnsi="Times New Roman" w:cs="Times New Roman"/>
                <w:sz w:val="28"/>
                <w:szCs w:val="28"/>
                <w:lang w:eastAsia="ru-RU"/>
              </w:rPr>
              <w:t>14494</w:t>
            </w:r>
          </w:p>
        </w:tc>
      </w:tr>
      <w:tr w:rsidR="007048E1" w:rsidRPr="008E5331" w:rsidTr="006D2063">
        <w:tc>
          <w:tcPr>
            <w:tcW w:w="8188" w:type="dxa"/>
          </w:tcPr>
          <w:p w:rsidR="007048E1" w:rsidRPr="008E5331" w:rsidRDefault="007048E1" w:rsidP="007048E1">
            <w:pPr>
              <w:spacing w:after="0" w:line="240" w:lineRule="auto"/>
              <w:contextualSpacing/>
              <w:rPr>
                <w:rFonts w:ascii="Times New Roman" w:eastAsia="Times New Roman" w:hAnsi="Times New Roman" w:cs="Times New Roman"/>
                <w:sz w:val="28"/>
                <w:szCs w:val="28"/>
                <w:lang w:eastAsia="ru-RU"/>
              </w:rPr>
            </w:pPr>
            <w:r w:rsidRPr="008E5331">
              <w:rPr>
                <w:rFonts w:ascii="Times New Roman" w:eastAsia="Times New Roman" w:hAnsi="Times New Roman" w:cs="Times New Roman"/>
                <w:sz w:val="28"/>
                <w:szCs w:val="28"/>
                <w:lang w:eastAsia="ru-RU"/>
              </w:rPr>
              <w:t>Детских дошкольных учреждений, всего</w:t>
            </w:r>
          </w:p>
        </w:tc>
        <w:tc>
          <w:tcPr>
            <w:tcW w:w="1418" w:type="dxa"/>
          </w:tcPr>
          <w:p w:rsidR="007048E1" w:rsidRPr="008E5331" w:rsidRDefault="007048E1" w:rsidP="007048E1">
            <w:pPr>
              <w:spacing w:after="0" w:line="240" w:lineRule="auto"/>
              <w:contextualSpacing/>
              <w:jc w:val="center"/>
              <w:rPr>
                <w:rFonts w:ascii="Times New Roman" w:eastAsia="Times New Roman" w:hAnsi="Times New Roman" w:cs="Times New Roman"/>
                <w:sz w:val="28"/>
                <w:szCs w:val="28"/>
                <w:lang w:eastAsia="ru-RU"/>
              </w:rPr>
            </w:pPr>
            <w:r w:rsidRPr="008E5331">
              <w:rPr>
                <w:rFonts w:ascii="Times New Roman" w:eastAsia="Times New Roman" w:hAnsi="Times New Roman" w:cs="Times New Roman"/>
                <w:sz w:val="28"/>
                <w:szCs w:val="28"/>
                <w:lang w:eastAsia="ru-RU"/>
              </w:rPr>
              <w:t>21</w:t>
            </w:r>
          </w:p>
        </w:tc>
      </w:tr>
      <w:tr w:rsidR="007048E1" w:rsidRPr="008E5331" w:rsidTr="006D2063">
        <w:tc>
          <w:tcPr>
            <w:tcW w:w="8188" w:type="dxa"/>
          </w:tcPr>
          <w:p w:rsidR="007048E1" w:rsidRPr="008E5331" w:rsidRDefault="007048E1" w:rsidP="007048E1">
            <w:pPr>
              <w:spacing w:after="0" w:line="240" w:lineRule="auto"/>
              <w:contextualSpacing/>
              <w:rPr>
                <w:rFonts w:ascii="Times New Roman" w:eastAsia="Times New Roman" w:hAnsi="Times New Roman" w:cs="Times New Roman"/>
                <w:sz w:val="28"/>
                <w:szCs w:val="28"/>
                <w:lang w:eastAsia="ru-RU"/>
              </w:rPr>
            </w:pPr>
            <w:r w:rsidRPr="008E5331">
              <w:rPr>
                <w:rFonts w:ascii="Times New Roman" w:eastAsia="Times New Roman" w:hAnsi="Times New Roman" w:cs="Times New Roman"/>
                <w:sz w:val="28"/>
                <w:szCs w:val="28"/>
                <w:lang w:eastAsia="ru-RU"/>
              </w:rPr>
              <w:t xml:space="preserve">в том числе   - </w:t>
            </w:r>
            <w:proofErr w:type="gramStart"/>
            <w:r w:rsidRPr="008E5331">
              <w:rPr>
                <w:rFonts w:ascii="Times New Roman" w:eastAsia="Times New Roman" w:hAnsi="Times New Roman" w:cs="Times New Roman"/>
                <w:sz w:val="28"/>
                <w:szCs w:val="28"/>
                <w:lang w:eastAsia="ru-RU"/>
              </w:rPr>
              <w:t>ведомственных</w:t>
            </w:r>
            <w:proofErr w:type="gramEnd"/>
          </w:p>
        </w:tc>
        <w:tc>
          <w:tcPr>
            <w:tcW w:w="1418" w:type="dxa"/>
          </w:tcPr>
          <w:p w:rsidR="007048E1" w:rsidRPr="008E5331" w:rsidRDefault="007048E1" w:rsidP="007048E1">
            <w:pPr>
              <w:spacing w:after="0" w:line="240" w:lineRule="auto"/>
              <w:contextualSpacing/>
              <w:jc w:val="center"/>
              <w:rPr>
                <w:rFonts w:ascii="Times New Roman" w:eastAsia="Times New Roman" w:hAnsi="Times New Roman" w:cs="Times New Roman"/>
                <w:sz w:val="28"/>
                <w:szCs w:val="28"/>
                <w:lang w:eastAsia="ru-RU"/>
              </w:rPr>
            </w:pPr>
            <w:r w:rsidRPr="008E5331">
              <w:rPr>
                <w:rFonts w:ascii="Times New Roman" w:eastAsia="Times New Roman" w:hAnsi="Times New Roman" w:cs="Times New Roman"/>
                <w:sz w:val="28"/>
                <w:szCs w:val="28"/>
                <w:lang w:eastAsia="ru-RU"/>
              </w:rPr>
              <w:t>1</w:t>
            </w:r>
          </w:p>
        </w:tc>
      </w:tr>
      <w:tr w:rsidR="007048E1" w:rsidRPr="008E5331" w:rsidTr="006D2063">
        <w:tc>
          <w:tcPr>
            <w:tcW w:w="8188" w:type="dxa"/>
          </w:tcPr>
          <w:p w:rsidR="007048E1" w:rsidRPr="008E5331" w:rsidRDefault="007048E1" w:rsidP="007048E1">
            <w:pPr>
              <w:spacing w:after="0" w:line="240" w:lineRule="auto"/>
              <w:contextualSpacing/>
              <w:rPr>
                <w:rFonts w:ascii="Times New Roman" w:eastAsia="Times New Roman" w:hAnsi="Times New Roman" w:cs="Times New Roman"/>
                <w:sz w:val="28"/>
                <w:szCs w:val="28"/>
                <w:lang w:eastAsia="ru-RU"/>
              </w:rPr>
            </w:pPr>
            <w:r w:rsidRPr="008E5331">
              <w:rPr>
                <w:rFonts w:ascii="Times New Roman" w:eastAsia="Times New Roman" w:hAnsi="Times New Roman" w:cs="Times New Roman"/>
                <w:sz w:val="28"/>
                <w:szCs w:val="28"/>
                <w:lang w:eastAsia="ru-RU"/>
              </w:rPr>
              <w:t xml:space="preserve">                        - муниципальных</w:t>
            </w:r>
          </w:p>
        </w:tc>
        <w:tc>
          <w:tcPr>
            <w:tcW w:w="1418" w:type="dxa"/>
          </w:tcPr>
          <w:p w:rsidR="007048E1" w:rsidRPr="008E5331" w:rsidRDefault="007048E1" w:rsidP="007048E1">
            <w:pPr>
              <w:spacing w:after="0" w:line="240" w:lineRule="auto"/>
              <w:contextualSpacing/>
              <w:jc w:val="center"/>
              <w:rPr>
                <w:rFonts w:ascii="Times New Roman" w:eastAsia="Times New Roman" w:hAnsi="Times New Roman" w:cs="Times New Roman"/>
                <w:sz w:val="28"/>
                <w:szCs w:val="28"/>
                <w:lang w:eastAsia="ru-RU"/>
              </w:rPr>
            </w:pPr>
            <w:r w:rsidRPr="008E5331">
              <w:rPr>
                <w:rFonts w:ascii="Times New Roman" w:eastAsia="Times New Roman" w:hAnsi="Times New Roman" w:cs="Times New Roman"/>
                <w:sz w:val="28"/>
                <w:szCs w:val="28"/>
                <w:lang w:eastAsia="ru-RU"/>
              </w:rPr>
              <w:t>16</w:t>
            </w:r>
          </w:p>
        </w:tc>
      </w:tr>
      <w:tr w:rsidR="007048E1" w:rsidRPr="008E5331" w:rsidTr="006D2063">
        <w:trPr>
          <w:trHeight w:val="192"/>
        </w:trPr>
        <w:tc>
          <w:tcPr>
            <w:tcW w:w="8188" w:type="dxa"/>
          </w:tcPr>
          <w:p w:rsidR="007048E1" w:rsidRPr="008E5331" w:rsidRDefault="007048E1" w:rsidP="007048E1">
            <w:pPr>
              <w:tabs>
                <w:tab w:val="left" w:pos="1815"/>
              </w:tabs>
              <w:spacing w:after="0" w:line="240" w:lineRule="auto"/>
              <w:contextualSpacing/>
              <w:rPr>
                <w:rFonts w:ascii="Times New Roman" w:eastAsia="Times New Roman" w:hAnsi="Times New Roman" w:cs="Times New Roman"/>
                <w:sz w:val="28"/>
                <w:szCs w:val="28"/>
                <w:lang w:eastAsia="ru-RU"/>
              </w:rPr>
            </w:pPr>
            <w:r w:rsidRPr="008E5331">
              <w:rPr>
                <w:rFonts w:ascii="Times New Roman" w:eastAsia="Times New Roman" w:hAnsi="Times New Roman" w:cs="Times New Roman"/>
                <w:sz w:val="28"/>
                <w:szCs w:val="28"/>
                <w:lang w:eastAsia="ru-RU"/>
              </w:rPr>
              <w:t xml:space="preserve">                        - государственных</w:t>
            </w:r>
          </w:p>
        </w:tc>
        <w:tc>
          <w:tcPr>
            <w:tcW w:w="1418" w:type="dxa"/>
          </w:tcPr>
          <w:p w:rsidR="007048E1" w:rsidRPr="008E5331" w:rsidRDefault="007048E1" w:rsidP="007048E1">
            <w:pPr>
              <w:spacing w:after="0" w:line="240" w:lineRule="auto"/>
              <w:contextualSpacing/>
              <w:jc w:val="center"/>
              <w:rPr>
                <w:rFonts w:ascii="Times New Roman" w:eastAsia="Times New Roman" w:hAnsi="Times New Roman" w:cs="Times New Roman"/>
                <w:sz w:val="28"/>
                <w:szCs w:val="28"/>
                <w:lang w:eastAsia="ru-RU"/>
              </w:rPr>
            </w:pPr>
            <w:r w:rsidRPr="008E5331">
              <w:rPr>
                <w:rFonts w:ascii="Times New Roman" w:eastAsia="Times New Roman" w:hAnsi="Times New Roman" w:cs="Times New Roman"/>
                <w:sz w:val="28"/>
                <w:szCs w:val="28"/>
                <w:lang w:eastAsia="ru-RU"/>
              </w:rPr>
              <w:t>1</w:t>
            </w:r>
          </w:p>
        </w:tc>
      </w:tr>
      <w:tr w:rsidR="007048E1" w:rsidRPr="008E5331" w:rsidTr="006D2063">
        <w:tc>
          <w:tcPr>
            <w:tcW w:w="8188" w:type="dxa"/>
          </w:tcPr>
          <w:p w:rsidR="007048E1" w:rsidRPr="008E5331" w:rsidRDefault="007048E1" w:rsidP="007048E1">
            <w:pPr>
              <w:tabs>
                <w:tab w:val="left" w:pos="1815"/>
              </w:tabs>
              <w:spacing w:after="0" w:line="240" w:lineRule="auto"/>
              <w:contextualSpacing/>
              <w:rPr>
                <w:rFonts w:ascii="Times New Roman" w:eastAsia="Times New Roman" w:hAnsi="Times New Roman" w:cs="Times New Roman"/>
                <w:sz w:val="28"/>
                <w:szCs w:val="28"/>
                <w:lang w:eastAsia="ru-RU"/>
              </w:rPr>
            </w:pPr>
            <w:r w:rsidRPr="008E5331">
              <w:rPr>
                <w:rFonts w:ascii="Times New Roman" w:eastAsia="Times New Roman" w:hAnsi="Times New Roman" w:cs="Times New Roman"/>
                <w:sz w:val="28"/>
                <w:szCs w:val="28"/>
                <w:lang w:eastAsia="ru-RU"/>
              </w:rPr>
              <w:t xml:space="preserve">                        -негосударственных</w:t>
            </w:r>
          </w:p>
        </w:tc>
        <w:tc>
          <w:tcPr>
            <w:tcW w:w="1418" w:type="dxa"/>
          </w:tcPr>
          <w:p w:rsidR="007048E1" w:rsidRPr="008E5331" w:rsidRDefault="007048E1" w:rsidP="007048E1">
            <w:pPr>
              <w:spacing w:after="0" w:line="240" w:lineRule="auto"/>
              <w:contextualSpacing/>
              <w:jc w:val="center"/>
              <w:rPr>
                <w:rFonts w:ascii="Times New Roman" w:eastAsia="Times New Roman" w:hAnsi="Times New Roman" w:cs="Times New Roman"/>
                <w:sz w:val="28"/>
                <w:szCs w:val="28"/>
                <w:lang w:eastAsia="ru-RU"/>
              </w:rPr>
            </w:pPr>
            <w:r w:rsidRPr="008E5331">
              <w:rPr>
                <w:rFonts w:ascii="Times New Roman" w:eastAsia="Times New Roman" w:hAnsi="Times New Roman" w:cs="Times New Roman"/>
                <w:sz w:val="28"/>
                <w:szCs w:val="28"/>
                <w:lang w:eastAsia="ru-RU"/>
              </w:rPr>
              <w:t>3</w:t>
            </w:r>
          </w:p>
        </w:tc>
      </w:tr>
      <w:tr w:rsidR="007048E1" w:rsidRPr="008E5331" w:rsidTr="006D2063">
        <w:tc>
          <w:tcPr>
            <w:tcW w:w="8188" w:type="dxa"/>
          </w:tcPr>
          <w:p w:rsidR="007048E1" w:rsidRPr="008E5331" w:rsidRDefault="007048E1" w:rsidP="007048E1">
            <w:pPr>
              <w:spacing w:after="0" w:line="240" w:lineRule="auto"/>
              <w:contextualSpacing/>
              <w:rPr>
                <w:rFonts w:ascii="Times New Roman" w:eastAsia="Times New Roman" w:hAnsi="Times New Roman" w:cs="Times New Roman"/>
                <w:sz w:val="28"/>
                <w:szCs w:val="28"/>
                <w:lang w:eastAsia="ru-RU"/>
              </w:rPr>
            </w:pPr>
            <w:r w:rsidRPr="008E5331">
              <w:rPr>
                <w:rFonts w:ascii="Times New Roman" w:eastAsia="Times New Roman" w:hAnsi="Times New Roman" w:cs="Times New Roman"/>
                <w:sz w:val="28"/>
                <w:szCs w:val="28"/>
                <w:lang w:eastAsia="ru-RU"/>
              </w:rPr>
              <w:t>Воспитывается в детских дошкольных учреждениях города-курорта детей, чел.</w:t>
            </w:r>
          </w:p>
        </w:tc>
        <w:tc>
          <w:tcPr>
            <w:tcW w:w="1418" w:type="dxa"/>
            <w:vAlign w:val="center"/>
          </w:tcPr>
          <w:p w:rsidR="007048E1" w:rsidRPr="008E5331" w:rsidRDefault="007048E1" w:rsidP="007048E1">
            <w:pPr>
              <w:spacing w:after="0" w:line="240" w:lineRule="auto"/>
              <w:contextualSpacing/>
              <w:jc w:val="center"/>
              <w:rPr>
                <w:rFonts w:ascii="Times New Roman" w:eastAsia="Times New Roman" w:hAnsi="Times New Roman" w:cs="Times New Roman"/>
                <w:sz w:val="28"/>
                <w:szCs w:val="28"/>
                <w:lang w:eastAsia="ru-RU"/>
              </w:rPr>
            </w:pPr>
            <w:r w:rsidRPr="008E5331">
              <w:rPr>
                <w:rFonts w:ascii="Times New Roman" w:eastAsia="Times New Roman" w:hAnsi="Times New Roman" w:cs="Times New Roman"/>
                <w:sz w:val="28"/>
                <w:szCs w:val="28"/>
                <w:lang w:eastAsia="ru-RU"/>
              </w:rPr>
              <w:t>4082</w:t>
            </w:r>
          </w:p>
        </w:tc>
      </w:tr>
      <w:tr w:rsidR="007048E1" w:rsidRPr="008E5331" w:rsidTr="006D2063">
        <w:tc>
          <w:tcPr>
            <w:tcW w:w="8188" w:type="dxa"/>
          </w:tcPr>
          <w:p w:rsidR="007048E1" w:rsidRPr="008E5331" w:rsidRDefault="007048E1" w:rsidP="007048E1">
            <w:pPr>
              <w:spacing w:after="0" w:line="240" w:lineRule="auto"/>
              <w:contextualSpacing/>
              <w:rPr>
                <w:rFonts w:ascii="Times New Roman" w:eastAsia="Times New Roman" w:hAnsi="Times New Roman" w:cs="Times New Roman"/>
                <w:sz w:val="28"/>
                <w:szCs w:val="28"/>
                <w:lang w:eastAsia="ru-RU"/>
              </w:rPr>
            </w:pPr>
            <w:r w:rsidRPr="008E5331">
              <w:rPr>
                <w:rFonts w:ascii="Times New Roman" w:eastAsia="Times New Roman" w:hAnsi="Times New Roman" w:cs="Times New Roman"/>
                <w:sz w:val="28"/>
                <w:szCs w:val="28"/>
                <w:lang w:eastAsia="ru-RU"/>
              </w:rPr>
              <w:t xml:space="preserve">в том числе </w:t>
            </w:r>
            <w:proofErr w:type="gramStart"/>
            <w:r w:rsidRPr="008E5331">
              <w:rPr>
                <w:rFonts w:ascii="Times New Roman" w:eastAsia="Times New Roman" w:hAnsi="Times New Roman" w:cs="Times New Roman"/>
                <w:sz w:val="28"/>
                <w:szCs w:val="28"/>
                <w:lang w:eastAsia="ru-RU"/>
              </w:rPr>
              <w:t>в</w:t>
            </w:r>
            <w:proofErr w:type="gramEnd"/>
            <w:r w:rsidRPr="008E5331">
              <w:rPr>
                <w:rFonts w:ascii="Times New Roman" w:eastAsia="Times New Roman" w:hAnsi="Times New Roman" w:cs="Times New Roman"/>
                <w:sz w:val="28"/>
                <w:szCs w:val="28"/>
                <w:lang w:eastAsia="ru-RU"/>
              </w:rPr>
              <w:t xml:space="preserve"> муниципальных, чел.</w:t>
            </w:r>
          </w:p>
        </w:tc>
        <w:tc>
          <w:tcPr>
            <w:tcW w:w="1418" w:type="dxa"/>
          </w:tcPr>
          <w:p w:rsidR="007048E1" w:rsidRPr="008E5331" w:rsidRDefault="007048E1" w:rsidP="007048E1">
            <w:pPr>
              <w:spacing w:after="0" w:line="240" w:lineRule="auto"/>
              <w:contextualSpacing/>
              <w:jc w:val="center"/>
              <w:rPr>
                <w:rFonts w:ascii="Times New Roman" w:eastAsia="Times New Roman" w:hAnsi="Times New Roman" w:cs="Times New Roman"/>
                <w:sz w:val="28"/>
                <w:szCs w:val="28"/>
                <w:lang w:eastAsia="ru-RU"/>
              </w:rPr>
            </w:pPr>
            <w:r w:rsidRPr="008E5331">
              <w:rPr>
                <w:rFonts w:ascii="Times New Roman" w:eastAsia="Times New Roman" w:hAnsi="Times New Roman" w:cs="Times New Roman"/>
                <w:sz w:val="28"/>
                <w:szCs w:val="28"/>
                <w:lang w:eastAsia="ru-RU"/>
              </w:rPr>
              <w:t>3779</w:t>
            </w:r>
          </w:p>
        </w:tc>
      </w:tr>
      <w:tr w:rsidR="007048E1" w:rsidRPr="008E5331" w:rsidTr="006D2063">
        <w:tc>
          <w:tcPr>
            <w:tcW w:w="8188" w:type="dxa"/>
          </w:tcPr>
          <w:p w:rsidR="007048E1" w:rsidRPr="008E5331" w:rsidRDefault="007048E1" w:rsidP="007048E1">
            <w:pPr>
              <w:spacing w:after="0" w:line="240" w:lineRule="auto"/>
              <w:contextualSpacing/>
              <w:rPr>
                <w:rFonts w:ascii="Times New Roman" w:eastAsia="Times New Roman" w:hAnsi="Times New Roman" w:cs="Times New Roman"/>
                <w:sz w:val="28"/>
                <w:szCs w:val="28"/>
                <w:lang w:eastAsia="ru-RU"/>
              </w:rPr>
            </w:pPr>
            <w:r w:rsidRPr="008E5331">
              <w:rPr>
                <w:rFonts w:ascii="Times New Roman" w:eastAsia="Times New Roman" w:hAnsi="Times New Roman" w:cs="Times New Roman"/>
                <w:sz w:val="28"/>
                <w:szCs w:val="28"/>
                <w:lang w:eastAsia="ru-RU"/>
              </w:rPr>
              <w:t>Учреждений общего среднего образования</w:t>
            </w:r>
          </w:p>
        </w:tc>
        <w:tc>
          <w:tcPr>
            <w:tcW w:w="1418" w:type="dxa"/>
          </w:tcPr>
          <w:p w:rsidR="007048E1" w:rsidRPr="008E5331" w:rsidRDefault="007048E1" w:rsidP="007048E1">
            <w:pPr>
              <w:spacing w:after="0" w:line="240" w:lineRule="auto"/>
              <w:contextualSpacing/>
              <w:jc w:val="center"/>
              <w:rPr>
                <w:rFonts w:ascii="Times New Roman" w:eastAsia="Times New Roman" w:hAnsi="Times New Roman" w:cs="Times New Roman"/>
                <w:sz w:val="28"/>
                <w:szCs w:val="28"/>
                <w:lang w:eastAsia="ru-RU"/>
              </w:rPr>
            </w:pPr>
            <w:r w:rsidRPr="008E5331">
              <w:rPr>
                <w:rFonts w:ascii="Times New Roman" w:eastAsia="Times New Roman" w:hAnsi="Times New Roman" w:cs="Times New Roman"/>
                <w:sz w:val="28"/>
                <w:szCs w:val="28"/>
                <w:lang w:eastAsia="ru-RU"/>
              </w:rPr>
              <w:t>17</w:t>
            </w:r>
          </w:p>
        </w:tc>
      </w:tr>
      <w:tr w:rsidR="007048E1" w:rsidRPr="008E5331" w:rsidTr="006D2063">
        <w:tc>
          <w:tcPr>
            <w:tcW w:w="8188" w:type="dxa"/>
          </w:tcPr>
          <w:p w:rsidR="007048E1" w:rsidRPr="008E5331" w:rsidRDefault="007048E1" w:rsidP="007048E1">
            <w:pPr>
              <w:spacing w:after="0" w:line="240" w:lineRule="auto"/>
              <w:contextualSpacing/>
              <w:rPr>
                <w:rFonts w:ascii="Times New Roman" w:eastAsia="Times New Roman" w:hAnsi="Times New Roman" w:cs="Times New Roman"/>
                <w:sz w:val="28"/>
                <w:szCs w:val="28"/>
                <w:lang w:eastAsia="ru-RU"/>
              </w:rPr>
            </w:pPr>
            <w:r w:rsidRPr="008E5331">
              <w:rPr>
                <w:rFonts w:ascii="Times New Roman" w:eastAsia="Times New Roman" w:hAnsi="Times New Roman" w:cs="Times New Roman"/>
                <w:sz w:val="28"/>
                <w:szCs w:val="28"/>
                <w:lang w:eastAsia="ru-RU"/>
              </w:rPr>
              <w:lastRenderedPageBreak/>
              <w:t>В том числе, средних общеобразовательных школ</w:t>
            </w:r>
          </w:p>
        </w:tc>
        <w:tc>
          <w:tcPr>
            <w:tcW w:w="1418" w:type="dxa"/>
          </w:tcPr>
          <w:p w:rsidR="007048E1" w:rsidRPr="008E5331" w:rsidRDefault="007048E1" w:rsidP="007048E1">
            <w:pPr>
              <w:spacing w:after="0" w:line="240" w:lineRule="auto"/>
              <w:contextualSpacing/>
              <w:jc w:val="center"/>
              <w:rPr>
                <w:rFonts w:ascii="Times New Roman" w:eastAsia="Times New Roman" w:hAnsi="Times New Roman" w:cs="Times New Roman"/>
                <w:sz w:val="28"/>
                <w:szCs w:val="28"/>
                <w:lang w:eastAsia="ru-RU"/>
              </w:rPr>
            </w:pPr>
            <w:r w:rsidRPr="008E5331">
              <w:rPr>
                <w:rFonts w:ascii="Times New Roman" w:eastAsia="Times New Roman" w:hAnsi="Times New Roman" w:cs="Times New Roman"/>
                <w:sz w:val="28"/>
                <w:szCs w:val="28"/>
                <w:lang w:eastAsia="ru-RU"/>
              </w:rPr>
              <w:t>16</w:t>
            </w:r>
          </w:p>
        </w:tc>
      </w:tr>
      <w:tr w:rsidR="007048E1" w:rsidRPr="008E5331" w:rsidTr="006D2063">
        <w:tc>
          <w:tcPr>
            <w:tcW w:w="8188" w:type="dxa"/>
          </w:tcPr>
          <w:p w:rsidR="007048E1" w:rsidRPr="008E5331" w:rsidRDefault="007048E1" w:rsidP="007048E1">
            <w:pPr>
              <w:spacing w:after="0" w:line="240" w:lineRule="auto"/>
              <w:contextualSpacing/>
              <w:rPr>
                <w:rFonts w:ascii="Times New Roman" w:eastAsia="Times New Roman" w:hAnsi="Times New Roman" w:cs="Times New Roman"/>
                <w:sz w:val="28"/>
                <w:szCs w:val="28"/>
                <w:lang w:eastAsia="ru-RU"/>
              </w:rPr>
            </w:pPr>
            <w:r w:rsidRPr="008E5331">
              <w:rPr>
                <w:rFonts w:ascii="Times New Roman" w:eastAsia="Times New Roman" w:hAnsi="Times New Roman" w:cs="Times New Roman"/>
                <w:sz w:val="28"/>
                <w:szCs w:val="28"/>
                <w:lang w:eastAsia="ru-RU"/>
              </w:rPr>
              <w:t>Всего учащихся в учреждениях общего образования</w:t>
            </w:r>
          </w:p>
        </w:tc>
        <w:tc>
          <w:tcPr>
            <w:tcW w:w="1418" w:type="dxa"/>
          </w:tcPr>
          <w:p w:rsidR="007048E1" w:rsidRPr="008E5331" w:rsidRDefault="007048E1" w:rsidP="007048E1">
            <w:pPr>
              <w:spacing w:after="0" w:line="240" w:lineRule="auto"/>
              <w:contextualSpacing/>
              <w:jc w:val="center"/>
              <w:rPr>
                <w:rFonts w:ascii="Times New Roman" w:eastAsia="Times New Roman" w:hAnsi="Times New Roman" w:cs="Times New Roman"/>
                <w:sz w:val="28"/>
                <w:szCs w:val="28"/>
                <w:lang w:eastAsia="ru-RU"/>
              </w:rPr>
            </w:pPr>
            <w:r w:rsidRPr="008E5331">
              <w:rPr>
                <w:rFonts w:ascii="Times New Roman" w:eastAsia="Times New Roman" w:hAnsi="Times New Roman" w:cs="Times New Roman"/>
                <w:sz w:val="28"/>
                <w:szCs w:val="28"/>
                <w:lang w:eastAsia="ru-RU"/>
              </w:rPr>
              <w:t>10875</w:t>
            </w:r>
          </w:p>
        </w:tc>
      </w:tr>
      <w:tr w:rsidR="007048E1" w:rsidRPr="008E5331" w:rsidTr="006D2063">
        <w:tc>
          <w:tcPr>
            <w:tcW w:w="8188" w:type="dxa"/>
          </w:tcPr>
          <w:p w:rsidR="007048E1" w:rsidRPr="008E5331" w:rsidRDefault="007048E1" w:rsidP="007048E1">
            <w:pPr>
              <w:spacing w:after="0" w:line="240" w:lineRule="auto"/>
              <w:contextualSpacing/>
              <w:rPr>
                <w:rFonts w:ascii="Times New Roman" w:eastAsia="Times New Roman" w:hAnsi="Times New Roman" w:cs="Times New Roman"/>
                <w:sz w:val="28"/>
                <w:szCs w:val="28"/>
                <w:lang w:eastAsia="ru-RU"/>
              </w:rPr>
            </w:pPr>
            <w:r w:rsidRPr="008E5331">
              <w:rPr>
                <w:rFonts w:ascii="Times New Roman" w:eastAsia="Times New Roman" w:hAnsi="Times New Roman" w:cs="Times New Roman"/>
                <w:sz w:val="28"/>
                <w:szCs w:val="28"/>
                <w:lang w:eastAsia="ru-RU"/>
              </w:rPr>
              <w:t>Прочие учреждения образования – чел.</w:t>
            </w:r>
          </w:p>
        </w:tc>
        <w:tc>
          <w:tcPr>
            <w:tcW w:w="1418" w:type="dxa"/>
          </w:tcPr>
          <w:p w:rsidR="007048E1" w:rsidRPr="008E5331" w:rsidRDefault="007048E1" w:rsidP="007048E1">
            <w:pPr>
              <w:spacing w:after="0" w:line="240" w:lineRule="auto"/>
              <w:contextualSpacing/>
              <w:jc w:val="center"/>
              <w:rPr>
                <w:rFonts w:ascii="Times New Roman" w:eastAsia="Times New Roman" w:hAnsi="Times New Roman" w:cs="Times New Roman"/>
                <w:sz w:val="28"/>
                <w:szCs w:val="28"/>
                <w:lang w:eastAsia="ru-RU"/>
              </w:rPr>
            </w:pPr>
            <w:r w:rsidRPr="008E5331">
              <w:rPr>
                <w:rFonts w:ascii="Times New Roman" w:eastAsia="Times New Roman" w:hAnsi="Times New Roman" w:cs="Times New Roman"/>
                <w:sz w:val="28"/>
                <w:szCs w:val="28"/>
                <w:lang w:eastAsia="ru-RU"/>
              </w:rPr>
              <w:t>3332</w:t>
            </w:r>
          </w:p>
        </w:tc>
      </w:tr>
    </w:tbl>
    <w:p w:rsidR="007048E1" w:rsidRPr="007048E1" w:rsidRDefault="007048E1" w:rsidP="007048E1">
      <w:pPr>
        <w:keepNext/>
        <w:spacing w:after="0" w:line="240" w:lineRule="auto"/>
        <w:contextualSpacing/>
        <w:jc w:val="both"/>
        <w:outlineLvl w:val="0"/>
        <w:rPr>
          <w:rFonts w:ascii="Times New Roman" w:eastAsia="Times New Roman" w:hAnsi="Times New Roman" w:cs="Times New Roman"/>
          <w:sz w:val="28"/>
          <w:szCs w:val="28"/>
          <w:lang w:eastAsia="ru-RU"/>
        </w:rPr>
      </w:pPr>
      <w:r w:rsidRPr="007048E1">
        <w:rPr>
          <w:rFonts w:ascii="Times New Roman" w:eastAsia="Times New Roman" w:hAnsi="Times New Roman" w:cs="Times New Roman"/>
          <w:sz w:val="28"/>
          <w:szCs w:val="28"/>
          <w:lang w:eastAsia="ru-RU"/>
        </w:rPr>
        <w:tab/>
        <w:t>В рамках летней оздоровительной кампании на территории города-курорта Кисловодска функционировали 14  пришкольных лагерей дневного пребывания</w:t>
      </w:r>
      <w:r w:rsidR="008E5331">
        <w:rPr>
          <w:rFonts w:ascii="Times New Roman" w:eastAsia="Times New Roman" w:hAnsi="Times New Roman" w:cs="Times New Roman"/>
          <w:sz w:val="28"/>
          <w:szCs w:val="28"/>
          <w:lang w:eastAsia="ru-RU"/>
        </w:rPr>
        <w:t xml:space="preserve">. </w:t>
      </w:r>
    </w:p>
    <w:p w:rsidR="008E5331" w:rsidRDefault="008E5331" w:rsidP="007048E1">
      <w:pPr>
        <w:keepNext/>
        <w:spacing w:after="0" w:line="240" w:lineRule="auto"/>
        <w:contextualSpacing/>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048E1" w:rsidRPr="007048E1" w:rsidRDefault="007048E1" w:rsidP="007048E1">
      <w:pPr>
        <w:keepNext/>
        <w:spacing w:after="0" w:line="240" w:lineRule="auto"/>
        <w:contextualSpacing/>
        <w:jc w:val="center"/>
        <w:outlineLvl w:val="0"/>
        <w:rPr>
          <w:rFonts w:ascii="Times New Roman" w:eastAsia="Times New Roman" w:hAnsi="Times New Roman" w:cs="Times New Roman"/>
          <w:sz w:val="28"/>
          <w:szCs w:val="28"/>
          <w:lang w:eastAsia="ru-RU"/>
        </w:rPr>
      </w:pPr>
      <w:r w:rsidRPr="007048E1">
        <w:rPr>
          <w:rFonts w:ascii="Times New Roman" w:eastAsia="Times New Roman" w:hAnsi="Times New Roman" w:cs="Times New Roman"/>
          <w:sz w:val="28"/>
          <w:szCs w:val="28"/>
          <w:lang w:eastAsia="ru-RU"/>
        </w:rPr>
        <w:t>Муниципальные общеобразовательные учреждения</w:t>
      </w:r>
    </w:p>
    <w:p w:rsidR="007048E1" w:rsidRPr="007048E1" w:rsidRDefault="007048E1" w:rsidP="007048E1">
      <w:pPr>
        <w:keepNext/>
        <w:spacing w:after="0" w:line="240" w:lineRule="auto"/>
        <w:contextualSpacing/>
        <w:jc w:val="center"/>
        <w:outlineLvl w:val="0"/>
        <w:rPr>
          <w:rFonts w:ascii="Times New Roman" w:eastAsia="Times New Roman" w:hAnsi="Times New Roman" w:cs="Times New Roman"/>
          <w:sz w:val="28"/>
          <w:szCs w:val="28"/>
          <w:lang w:eastAsia="ru-RU"/>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
        <w:gridCol w:w="2907"/>
        <w:gridCol w:w="2486"/>
        <w:gridCol w:w="2617"/>
        <w:gridCol w:w="1701"/>
      </w:tblGrid>
      <w:tr w:rsidR="007048E1" w:rsidRPr="00F13A24" w:rsidTr="006D2063">
        <w:tc>
          <w:tcPr>
            <w:tcW w:w="496" w:type="dxa"/>
          </w:tcPr>
          <w:p w:rsidR="007048E1" w:rsidRPr="00F13A24"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w:t>
            </w:r>
          </w:p>
        </w:tc>
        <w:tc>
          <w:tcPr>
            <w:tcW w:w="2907" w:type="dxa"/>
          </w:tcPr>
          <w:p w:rsidR="007048E1" w:rsidRPr="00F13A24"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Наименование учреждения</w:t>
            </w:r>
          </w:p>
        </w:tc>
        <w:tc>
          <w:tcPr>
            <w:tcW w:w="2486" w:type="dxa"/>
          </w:tcPr>
          <w:p w:rsidR="007048E1" w:rsidRPr="00F13A24"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Адрес, телефон</w:t>
            </w:r>
          </w:p>
        </w:tc>
        <w:tc>
          <w:tcPr>
            <w:tcW w:w="2617" w:type="dxa"/>
          </w:tcPr>
          <w:p w:rsidR="007048E1" w:rsidRPr="00F13A24"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Ф.И.О. руководителя</w:t>
            </w:r>
          </w:p>
        </w:tc>
        <w:tc>
          <w:tcPr>
            <w:tcW w:w="1701" w:type="dxa"/>
          </w:tcPr>
          <w:p w:rsidR="007048E1" w:rsidRPr="00F13A24"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 xml:space="preserve">Количество </w:t>
            </w:r>
            <w:proofErr w:type="gramStart"/>
            <w:r w:rsidRPr="00F13A24">
              <w:rPr>
                <w:rFonts w:ascii="Times New Roman" w:eastAsia="Times New Roman" w:hAnsi="Times New Roman" w:cs="Times New Roman"/>
                <w:sz w:val="24"/>
                <w:szCs w:val="24"/>
                <w:lang w:eastAsia="ru-RU"/>
              </w:rPr>
              <w:t>обучающихся</w:t>
            </w:r>
            <w:proofErr w:type="gramEnd"/>
          </w:p>
        </w:tc>
      </w:tr>
      <w:tr w:rsidR="007048E1" w:rsidRPr="00F13A24" w:rsidTr="006D2063">
        <w:tc>
          <w:tcPr>
            <w:tcW w:w="496" w:type="dxa"/>
          </w:tcPr>
          <w:p w:rsidR="007048E1" w:rsidRPr="00F13A24" w:rsidRDefault="007048E1" w:rsidP="007048E1">
            <w:pPr>
              <w:numPr>
                <w:ilvl w:val="0"/>
                <w:numId w:val="3"/>
              </w:numPr>
              <w:spacing w:after="0" w:line="240" w:lineRule="auto"/>
              <w:contextualSpacing/>
              <w:rPr>
                <w:rFonts w:ascii="Times New Roman" w:eastAsia="Times New Roman" w:hAnsi="Times New Roman" w:cs="Times New Roman"/>
                <w:sz w:val="24"/>
                <w:szCs w:val="24"/>
                <w:lang w:eastAsia="ru-RU"/>
              </w:rPr>
            </w:pPr>
          </w:p>
        </w:tc>
        <w:tc>
          <w:tcPr>
            <w:tcW w:w="2907" w:type="dxa"/>
          </w:tcPr>
          <w:p w:rsidR="007048E1" w:rsidRPr="00F13A24" w:rsidRDefault="007048E1" w:rsidP="007048E1">
            <w:pPr>
              <w:spacing w:after="0" w:line="240" w:lineRule="auto"/>
              <w:contextualSpacing/>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МБОУ «СОШ № 1»</w:t>
            </w:r>
          </w:p>
        </w:tc>
        <w:tc>
          <w:tcPr>
            <w:tcW w:w="2486" w:type="dxa"/>
          </w:tcPr>
          <w:p w:rsidR="007048E1" w:rsidRPr="00F13A24" w:rsidRDefault="007048E1" w:rsidP="007048E1">
            <w:pPr>
              <w:spacing w:after="0" w:line="240" w:lineRule="auto"/>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ул. Б.Хмельницкого,7</w:t>
            </w:r>
          </w:p>
          <w:p w:rsidR="007048E1" w:rsidRPr="00F13A24" w:rsidRDefault="007048E1" w:rsidP="007048E1">
            <w:pPr>
              <w:spacing w:after="0" w:line="240" w:lineRule="auto"/>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т.6-68-94</w:t>
            </w:r>
          </w:p>
        </w:tc>
        <w:tc>
          <w:tcPr>
            <w:tcW w:w="2617" w:type="dxa"/>
          </w:tcPr>
          <w:p w:rsidR="007048E1" w:rsidRPr="00F13A24" w:rsidRDefault="007048E1" w:rsidP="007048E1">
            <w:pPr>
              <w:spacing w:after="0" w:line="240" w:lineRule="auto"/>
              <w:contextualSpacing/>
              <w:rPr>
                <w:rFonts w:ascii="Times New Roman" w:eastAsia="Times New Roman" w:hAnsi="Times New Roman" w:cs="Times New Roman"/>
                <w:sz w:val="24"/>
                <w:szCs w:val="24"/>
                <w:lang w:eastAsia="ru-RU"/>
              </w:rPr>
            </w:pPr>
            <w:proofErr w:type="spellStart"/>
            <w:r w:rsidRPr="00F13A24">
              <w:rPr>
                <w:rFonts w:ascii="Times New Roman" w:eastAsia="Times New Roman" w:hAnsi="Times New Roman" w:cs="Times New Roman"/>
                <w:sz w:val="24"/>
                <w:szCs w:val="24"/>
                <w:lang w:eastAsia="ru-RU"/>
              </w:rPr>
              <w:t>Осипьянц</w:t>
            </w:r>
            <w:proofErr w:type="spellEnd"/>
            <w:r w:rsidRPr="00F13A24">
              <w:rPr>
                <w:rFonts w:ascii="Times New Roman" w:eastAsia="Times New Roman" w:hAnsi="Times New Roman" w:cs="Times New Roman"/>
                <w:sz w:val="24"/>
                <w:szCs w:val="24"/>
                <w:lang w:eastAsia="ru-RU"/>
              </w:rPr>
              <w:t xml:space="preserve"> Н.Н.</w:t>
            </w:r>
          </w:p>
        </w:tc>
        <w:tc>
          <w:tcPr>
            <w:tcW w:w="1701" w:type="dxa"/>
          </w:tcPr>
          <w:p w:rsidR="007048E1" w:rsidRPr="00F13A24" w:rsidRDefault="007048E1" w:rsidP="007048E1">
            <w:pPr>
              <w:spacing w:after="0" w:line="240" w:lineRule="auto"/>
              <w:contextualSpacing/>
              <w:jc w:val="center"/>
              <w:rPr>
                <w:rFonts w:ascii="Times New Roman" w:eastAsia="Times New Roman" w:hAnsi="Times New Roman" w:cs="Times New Roman"/>
                <w:sz w:val="24"/>
                <w:szCs w:val="24"/>
                <w:highlight w:val="yellow"/>
                <w:lang w:eastAsia="ru-RU"/>
              </w:rPr>
            </w:pPr>
            <w:r w:rsidRPr="00F13A24">
              <w:rPr>
                <w:rFonts w:ascii="Times New Roman" w:eastAsia="Times New Roman" w:hAnsi="Times New Roman" w:cs="Times New Roman"/>
                <w:sz w:val="24"/>
                <w:szCs w:val="24"/>
                <w:lang w:eastAsia="ru-RU"/>
              </w:rPr>
              <w:t>504</w:t>
            </w:r>
          </w:p>
        </w:tc>
      </w:tr>
      <w:tr w:rsidR="007048E1" w:rsidRPr="00F13A24" w:rsidTr="006D2063">
        <w:tc>
          <w:tcPr>
            <w:tcW w:w="496" w:type="dxa"/>
          </w:tcPr>
          <w:p w:rsidR="007048E1" w:rsidRPr="00F13A24" w:rsidRDefault="007048E1" w:rsidP="007048E1">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907" w:type="dxa"/>
          </w:tcPr>
          <w:p w:rsidR="007048E1" w:rsidRPr="00F13A24" w:rsidRDefault="007048E1" w:rsidP="007048E1">
            <w:pPr>
              <w:spacing w:after="0" w:line="240" w:lineRule="auto"/>
              <w:contextualSpacing/>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МБОУ «СОШ № 2»</w:t>
            </w:r>
          </w:p>
        </w:tc>
        <w:tc>
          <w:tcPr>
            <w:tcW w:w="2486" w:type="dxa"/>
          </w:tcPr>
          <w:p w:rsidR="007048E1" w:rsidRPr="00F13A24" w:rsidRDefault="007048E1" w:rsidP="007048E1">
            <w:pPr>
              <w:spacing w:after="0" w:line="240" w:lineRule="auto"/>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ул. Жуковского, 11</w:t>
            </w:r>
          </w:p>
          <w:p w:rsidR="007048E1" w:rsidRPr="00F13A24" w:rsidRDefault="007048E1" w:rsidP="007048E1">
            <w:pPr>
              <w:spacing w:after="0" w:line="240" w:lineRule="auto"/>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т.6-52-42</w:t>
            </w:r>
          </w:p>
        </w:tc>
        <w:tc>
          <w:tcPr>
            <w:tcW w:w="2617" w:type="dxa"/>
          </w:tcPr>
          <w:p w:rsidR="007048E1" w:rsidRPr="00F13A24" w:rsidRDefault="007048E1" w:rsidP="007048E1">
            <w:pPr>
              <w:spacing w:after="0" w:line="240" w:lineRule="auto"/>
              <w:contextualSpacing/>
              <w:rPr>
                <w:rFonts w:ascii="Times New Roman" w:eastAsia="Times New Roman" w:hAnsi="Times New Roman" w:cs="Times New Roman"/>
                <w:sz w:val="24"/>
                <w:szCs w:val="24"/>
                <w:lang w:eastAsia="ru-RU"/>
              </w:rPr>
            </w:pPr>
            <w:proofErr w:type="spellStart"/>
            <w:r w:rsidRPr="00F13A24">
              <w:rPr>
                <w:rFonts w:ascii="Times New Roman" w:eastAsia="Times New Roman" w:hAnsi="Times New Roman" w:cs="Times New Roman"/>
                <w:sz w:val="24"/>
                <w:szCs w:val="24"/>
                <w:lang w:eastAsia="ru-RU"/>
              </w:rPr>
              <w:t>Хачанова</w:t>
            </w:r>
            <w:proofErr w:type="spellEnd"/>
            <w:r w:rsidRPr="00F13A24">
              <w:rPr>
                <w:rFonts w:ascii="Times New Roman" w:eastAsia="Times New Roman" w:hAnsi="Times New Roman" w:cs="Times New Roman"/>
                <w:sz w:val="24"/>
                <w:szCs w:val="24"/>
                <w:lang w:eastAsia="ru-RU"/>
              </w:rPr>
              <w:t xml:space="preserve"> Н.Н.</w:t>
            </w:r>
          </w:p>
        </w:tc>
        <w:tc>
          <w:tcPr>
            <w:tcW w:w="1701" w:type="dxa"/>
          </w:tcPr>
          <w:p w:rsidR="007048E1" w:rsidRPr="00F13A24"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748</w:t>
            </w:r>
          </w:p>
        </w:tc>
      </w:tr>
      <w:tr w:rsidR="007048E1" w:rsidRPr="00F13A24" w:rsidTr="006D2063">
        <w:tc>
          <w:tcPr>
            <w:tcW w:w="496" w:type="dxa"/>
          </w:tcPr>
          <w:p w:rsidR="007048E1" w:rsidRPr="00F13A24" w:rsidRDefault="007048E1" w:rsidP="007048E1">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907" w:type="dxa"/>
          </w:tcPr>
          <w:p w:rsidR="007048E1" w:rsidRPr="00F13A24" w:rsidRDefault="007048E1" w:rsidP="007048E1">
            <w:pPr>
              <w:spacing w:after="0" w:line="240" w:lineRule="auto"/>
              <w:contextualSpacing/>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МБОУ Лицей № 4</w:t>
            </w:r>
          </w:p>
        </w:tc>
        <w:tc>
          <w:tcPr>
            <w:tcW w:w="2486" w:type="dxa"/>
          </w:tcPr>
          <w:p w:rsidR="007048E1" w:rsidRPr="00F13A24" w:rsidRDefault="007048E1" w:rsidP="007048E1">
            <w:pPr>
              <w:spacing w:after="0" w:line="240" w:lineRule="auto"/>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ул. Горького, 27</w:t>
            </w:r>
          </w:p>
          <w:p w:rsidR="007048E1" w:rsidRPr="00F13A24" w:rsidRDefault="007048E1" w:rsidP="007048E1">
            <w:pPr>
              <w:spacing w:after="0" w:line="240" w:lineRule="auto"/>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т.2-27-88</w:t>
            </w:r>
          </w:p>
        </w:tc>
        <w:tc>
          <w:tcPr>
            <w:tcW w:w="2617" w:type="dxa"/>
          </w:tcPr>
          <w:p w:rsidR="007048E1" w:rsidRPr="00F13A24" w:rsidRDefault="007048E1" w:rsidP="007048E1">
            <w:pPr>
              <w:spacing w:after="0" w:line="240" w:lineRule="auto"/>
              <w:contextualSpacing/>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Зотова И.Н.</w:t>
            </w:r>
          </w:p>
        </w:tc>
        <w:tc>
          <w:tcPr>
            <w:tcW w:w="1701" w:type="dxa"/>
          </w:tcPr>
          <w:p w:rsidR="007048E1" w:rsidRPr="00F13A24"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774</w:t>
            </w:r>
          </w:p>
        </w:tc>
      </w:tr>
      <w:tr w:rsidR="007048E1" w:rsidRPr="00F13A24" w:rsidTr="006D2063">
        <w:tc>
          <w:tcPr>
            <w:tcW w:w="496" w:type="dxa"/>
          </w:tcPr>
          <w:p w:rsidR="007048E1" w:rsidRPr="00F13A24" w:rsidRDefault="007048E1" w:rsidP="007048E1">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907" w:type="dxa"/>
          </w:tcPr>
          <w:p w:rsidR="007048E1" w:rsidRPr="00F13A24" w:rsidRDefault="007048E1" w:rsidP="007048E1">
            <w:pPr>
              <w:spacing w:after="0" w:line="240" w:lineRule="auto"/>
              <w:contextualSpacing/>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МБОУ СОШ № 7</w:t>
            </w:r>
          </w:p>
        </w:tc>
        <w:tc>
          <w:tcPr>
            <w:tcW w:w="2486" w:type="dxa"/>
          </w:tcPr>
          <w:p w:rsidR="007048E1" w:rsidRPr="00F13A24" w:rsidRDefault="007048E1" w:rsidP="007048E1">
            <w:pPr>
              <w:spacing w:after="0" w:line="240" w:lineRule="auto"/>
              <w:rPr>
                <w:rFonts w:ascii="Times New Roman" w:eastAsia="Times New Roman" w:hAnsi="Times New Roman" w:cs="Times New Roman"/>
                <w:sz w:val="24"/>
                <w:szCs w:val="24"/>
                <w:lang w:eastAsia="ru-RU"/>
              </w:rPr>
            </w:pPr>
            <w:proofErr w:type="spellStart"/>
            <w:r w:rsidRPr="00F13A24">
              <w:rPr>
                <w:rFonts w:ascii="Times New Roman" w:eastAsia="Times New Roman" w:hAnsi="Times New Roman" w:cs="Times New Roman"/>
                <w:sz w:val="24"/>
                <w:szCs w:val="24"/>
                <w:lang w:eastAsia="ru-RU"/>
              </w:rPr>
              <w:t>ул</w:t>
            </w:r>
            <w:proofErr w:type="gramStart"/>
            <w:r w:rsidRPr="00F13A24">
              <w:rPr>
                <w:rFonts w:ascii="Times New Roman" w:eastAsia="Times New Roman" w:hAnsi="Times New Roman" w:cs="Times New Roman"/>
                <w:sz w:val="24"/>
                <w:szCs w:val="24"/>
                <w:lang w:eastAsia="ru-RU"/>
              </w:rPr>
              <w:t>.Щ</w:t>
            </w:r>
            <w:proofErr w:type="gramEnd"/>
            <w:r w:rsidRPr="00F13A24">
              <w:rPr>
                <w:rFonts w:ascii="Times New Roman" w:eastAsia="Times New Roman" w:hAnsi="Times New Roman" w:cs="Times New Roman"/>
                <w:sz w:val="24"/>
                <w:szCs w:val="24"/>
                <w:lang w:eastAsia="ru-RU"/>
              </w:rPr>
              <w:t>ербакова</w:t>
            </w:r>
            <w:proofErr w:type="spellEnd"/>
            <w:r w:rsidRPr="00F13A24">
              <w:rPr>
                <w:rFonts w:ascii="Times New Roman" w:eastAsia="Times New Roman" w:hAnsi="Times New Roman" w:cs="Times New Roman"/>
                <w:sz w:val="24"/>
                <w:szCs w:val="24"/>
                <w:lang w:eastAsia="ru-RU"/>
              </w:rPr>
              <w:t>, 20.</w:t>
            </w:r>
          </w:p>
          <w:p w:rsidR="007048E1" w:rsidRPr="00F13A24" w:rsidRDefault="007048E1" w:rsidP="007048E1">
            <w:pPr>
              <w:spacing w:after="0" w:line="240" w:lineRule="auto"/>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т.2-23-24</w:t>
            </w:r>
          </w:p>
        </w:tc>
        <w:tc>
          <w:tcPr>
            <w:tcW w:w="2617" w:type="dxa"/>
          </w:tcPr>
          <w:p w:rsidR="007048E1" w:rsidRPr="00F13A24" w:rsidRDefault="007048E1" w:rsidP="007048E1">
            <w:pPr>
              <w:spacing w:after="0" w:line="240" w:lineRule="auto"/>
              <w:contextualSpacing/>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Черныш О.В.</w:t>
            </w:r>
          </w:p>
        </w:tc>
        <w:tc>
          <w:tcPr>
            <w:tcW w:w="1701" w:type="dxa"/>
          </w:tcPr>
          <w:p w:rsidR="007048E1" w:rsidRPr="00F13A24"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387</w:t>
            </w:r>
          </w:p>
        </w:tc>
      </w:tr>
      <w:tr w:rsidR="007048E1" w:rsidRPr="00F13A24" w:rsidTr="006D2063">
        <w:tc>
          <w:tcPr>
            <w:tcW w:w="496" w:type="dxa"/>
          </w:tcPr>
          <w:p w:rsidR="007048E1" w:rsidRPr="00F13A24" w:rsidRDefault="007048E1" w:rsidP="007048E1">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907" w:type="dxa"/>
          </w:tcPr>
          <w:p w:rsidR="007048E1" w:rsidRPr="00F13A24" w:rsidRDefault="007048E1" w:rsidP="007048E1">
            <w:pPr>
              <w:spacing w:after="0" w:line="240" w:lineRule="auto"/>
              <w:contextualSpacing/>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МБОУ Лицей № 8</w:t>
            </w:r>
          </w:p>
        </w:tc>
        <w:tc>
          <w:tcPr>
            <w:tcW w:w="2486" w:type="dxa"/>
          </w:tcPr>
          <w:p w:rsidR="007048E1" w:rsidRPr="00F13A24" w:rsidRDefault="007048E1" w:rsidP="007048E1">
            <w:pPr>
              <w:spacing w:after="0" w:line="240" w:lineRule="auto"/>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ул. Октябрьская, 43</w:t>
            </w:r>
          </w:p>
          <w:p w:rsidR="007048E1" w:rsidRPr="00F13A24" w:rsidRDefault="007048E1" w:rsidP="007048E1">
            <w:pPr>
              <w:spacing w:after="0" w:line="240" w:lineRule="auto"/>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т.6-37-77</w:t>
            </w:r>
          </w:p>
        </w:tc>
        <w:tc>
          <w:tcPr>
            <w:tcW w:w="2617" w:type="dxa"/>
          </w:tcPr>
          <w:p w:rsidR="007048E1" w:rsidRPr="00F13A24" w:rsidRDefault="007048E1" w:rsidP="007048E1">
            <w:pPr>
              <w:spacing w:after="0" w:line="240" w:lineRule="auto"/>
              <w:contextualSpacing/>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Петухова И.В.</w:t>
            </w:r>
          </w:p>
        </w:tc>
        <w:tc>
          <w:tcPr>
            <w:tcW w:w="1701" w:type="dxa"/>
          </w:tcPr>
          <w:p w:rsidR="007048E1" w:rsidRPr="00F13A24"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1123</w:t>
            </w:r>
          </w:p>
        </w:tc>
      </w:tr>
      <w:tr w:rsidR="007048E1" w:rsidRPr="00F13A24" w:rsidTr="006D2063">
        <w:tc>
          <w:tcPr>
            <w:tcW w:w="496" w:type="dxa"/>
          </w:tcPr>
          <w:p w:rsidR="007048E1" w:rsidRPr="00F13A24" w:rsidRDefault="007048E1" w:rsidP="007048E1">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907" w:type="dxa"/>
          </w:tcPr>
          <w:p w:rsidR="007048E1" w:rsidRPr="00F13A24" w:rsidRDefault="007048E1" w:rsidP="007048E1">
            <w:pPr>
              <w:spacing w:after="0" w:line="240" w:lineRule="auto"/>
              <w:contextualSpacing/>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МБОУ СОШ № 9</w:t>
            </w:r>
          </w:p>
        </w:tc>
        <w:tc>
          <w:tcPr>
            <w:tcW w:w="2486" w:type="dxa"/>
          </w:tcPr>
          <w:p w:rsidR="007048E1" w:rsidRPr="00F13A24" w:rsidRDefault="007048E1" w:rsidP="007048E1">
            <w:pPr>
              <w:spacing w:after="0" w:line="240" w:lineRule="auto"/>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ул. Школьная, 13</w:t>
            </w:r>
          </w:p>
          <w:p w:rsidR="007048E1" w:rsidRPr="00F13A24" w:rsidRDefault="007048E1" w:rsidP="007048E1">
            <w:pPr>
              <w:spacing w:after="0" w:line="240" w:lineRule="auto"/>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т.5-90-85</w:t>
            </w:r>
          </w:p>
        </w:tc>
        <w:tc>
          <w:tcPr>
            <w:tcW w:w="2617" w:type="dxa"/>
          </w:tcPr>
          <w:p w:rsidR="007048E1" w:rsidRPr="00F13A24" w:rsidRDefault="007048E1" w:rsidP="007048E1">
            <w:pPr>
              <w:spacing w:after="0" w:line="240" w:lineRule="auto"/>
              <w:contextualSpacing/>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Уварова А.В.</w:t>
            </w:r>
          </w:p>
        </w:tc>
        <w:tc>
          <w:tcPr>
            <w:tcW w:w="1701" w:type="dxa"/>
          </w:tcPr>
          <w:p w:rsidR="007048E1" w:rsidRPr="00F13A24"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983</w:t>
            </w:r>
          </w:p>
        </w:tc>
      </w:tr>
      <w:tr w:rsidR="007048E1" w:rsidRPr="00F13A24" w:rsidTr="006D2063">
        <w:tc>
          <w:tcPr>
            <w:tcW w:w="496" w:type="dxa"/>
          </w:tcPr>
          <w:p w:rsidR="007048E1" w:rsidRPr="00F13A24" w:rsidRDefault="007048E1" w:rsidP="007048E1">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907" w:type="dxa"/>
          </w:tcPr>
          <w:p w:rsidR="007048E1" w:rsidRPr="00F13A24" w:rsidRDefault="007048E1" w:rsidP="007048E1">
            <w:pPr>
              <w:spacing w:after="0" w:line="240" w:lineRule="auto"/>
              <w:contextualSpacing/>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МБОУ СОШ № 12</w:t>
            </w:r>
          </w:p>
        </w:tc>
        <w:tc>
          <w:tcPr>
            <w:tcW w:w="2486" w:type="dxa"/>
          </w:tcPr>
          <w:p w:rsidR="007048E1" w:rsidRPr="00F13A24" w:rsidRDefault="007048E1" w:rsidP="007048E1">
            <w:pPr>
              <w:spacing w:after="0" w:line="240" w:lineRule="auto"/>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ул. Кутузова 44</w:t>
            </w:r>
          </w:p>
          <w:p w:rsidR="007048E1" w:rsidRPr="00F13A24" w:rsidRDefault="007048E1" w:rsidP="007048E1">
            <w:pPr>
              <w:spacing w:after="0" w:line="240" w:lineRule="auto"/>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т.6-88-47</w:t>
            </w:r>
          </w:p>
        </w:tc>
        <w:tc>
          <w:tcPr>
            <w:tcW w:w="2617" w:type="dxa"/>
          </w:tcPr>
          <w:p w:rsidR="007048E1" w:rsidRPr="00F13A24" w:rsidRDefault="007048E1" w:rsidP="007048E1">
            <w:pPr>
              <w:spacing w:after="0" w:line="240" w:lineRule="auto"/>
              <w:contextualSpacing/>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Михайлова В.А.</w:t>
            </w:r>
          </w:p>
        </w:tc>
        <w:tc>
          <w:tcPr>
            <w:tcW w:w="1701" w:type="dxa"/>
          </w:tcPr>
          <w:p w:rsidR="007048E1" w:rsidRPr="00F13A24"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408</w:t>
            </w:r>
          </w:p>
        </w:tc>
      </w:tr>
      <w:tr w:rsidR="007048E1" w:rsidRPr="00F13A24" w:rsidTr="006D2063">
        <w:tc>
          <w:tcPr>
            <w:tcW w:w="496" w:type="dxa"/>
          </w:tcPr>
          <w:p w:rsidR="007048E1" w:rsidRPr="00F13A24" w:rsidRDefault="007048E1" w:rsidP="007048E1">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907" w:type="dxa"/>
          </w:tcPr>
          <w:p w:rsidR="007048E1" w:rsidRPr="00F13A24" w:rsidRDefault="007048E1" w:rsidP="007048E1">
            <w:pPr>
              <w:spacing w:after="0" w:line="240" w:lineRule="auto"/>
              <w:contextualSpacing/>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МБОУ СОШ № 14</w:t>
            </w:r>
          </w:p>
        </w:tc>
        <w:tc>
          <w:tcPr>
            <w:tcW w:w="2486" w:type="dxa"/>
          </w:tcPr>
          <w:p w:rsidR="007048E1" w:rsidRPr="00F13A24" w:rsidRDefault="007048E1" w:rsidP="007048E1">
            <w:pPr>
              <w:spacing w:after="0" w:line="240" w:lineRule="auto"/>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ул. Чкалова, 71</w:t>
            </w:r>
          </w:p>
          <w:p w:rsidR="007048E1" w:rsidRPr="00F13A24" w:rsidRDefault="007048E1" w:rsidP="007048E1">
            <w:pPr>
              <w:spacing w:after="0" w:line="240" w:lineRule="auto"/>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т.6-21-65</w:t>
            </w:r>
          </w:p>
        </w:tc>
        <w:tc>
          <w:tcPr>
            <w:tcW w:w="2617" w:type="dxa"/>
          </w:tcPr>
          <w:p w:rsidR="007048E1" w:rsidRPr="00F13A24" w:rsidRDefault="007048E1" w:rsidP="007048E1">
            <w:pPr>
              <w:spacing w:after="0" w:line="240" w:lineRule="auto"/>
              <w:contextualSpacing/>
              <w:rPr>
                <w:rFonts w:ascii="Times New Roman" w:eastAsia="Times New Roman" w:hAnsi="Times New Roman" w:cs="Times New Roman"/>
                <w:sz w:val="24"/>
                <w:szCs w:val="24"/>
                <w:lang w:eastAsia="ru-RU"/>
              </w:rPr>
            </w:pPr>
            <w:proofErr w:type="spellStart"/>
            <w:r w:rsidRPr="00F13A24">
              <w:rPr>
                <w:rFonts w:ascii="Times New Roman" w:eastAsia="Times New Roman" w:hAnsi="Times New Roman" w:cs="Times New Roman"/>
                <w:sz w:val="24"/>
                <w:szCs w:val="24"/>
                <w:lang w:eastAsia="ru-RU"/>
              </w:rPr>
              <w:t>Низиволик</w:t>
            </w:r>
            <w:proofErr w:type="spellEnd"/>
            <w:r w:rsidRPr="00F13A24">
              <w:rPr>
                <w:rFonts w:ascii="Times New Roman" w:eastAsia="Times New Roman" w:hAnsi="Times New Roman" w:cs="Times New Roman"/>
                <w:sz w:val="24"/>
                <w:szCs w:val="24"/>
                <w:lang w:eastAsia="ru-RU"/>
              </w:rPr>
              <w:t xml:space="preserve"> Т.Г.</w:t>
            </w:r>
          </w:p>
        </w:tc>
        <w:tc>
          <w:tcPr>
            <w:tcW w:w="1701" w:type="dxa"/>
          </w:tcPr>
          <w:p w:rsidR="007048E1" w:rsidRPr="00F13A24"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432</w:t>
            </w:r>
          </w:p>
        </w:tc>
      </w:tr>
      <w:tr w:rsidR="007048E1" w:rsidRPr="00F13A24" w:rsidTr="006D2063">
        <w:tc>
          <w:tcPr>
            <w:tcW w:w="496" w:type="dxa"/>
          </w:tcPr>
          <w:p w:rsidR="007048E1" w:rsidRPr="00F13A24" w:rsidRDefault="007048E1" w:rsidP="007048E1">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907" w:type="dxa"/>
          </w:tcPr>
          <w:p w:rsidR="007048E1" w:rsidRPr="00F13A24" w:rsidRDefault="007048E1" w:rsidP="007048E1">
            <w:pPr>
              <w:spacing w:after="0" w:line="240" w:lineRule="auto"/>
              <w:contextualSpacing/>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МБОУ СОШ № 15</w:t>
            </w:r>
          </w:p>
        </w:tc>
        <w:tc>
          <w:tcPr>
            <w:tcW w:w="2486" w:type="dxa"/>
          </w:tcPr>
          <w:p w:rsidR="007048E1" w:rsidRPr="00F13A24" w:rsidRDefault="007048E1" w:rsidP="007048E1">
            <w:pPr>
              <w:spacing w:after="0" w:line="240" w:lineRule="auto"/>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пр. Цандера,17</w:t>
            </w:r>
          </w:p>
          <w:p w:rsidR="007048E1" w:rsidRPr="00F13A24" w:rsidRDefault="007048E1" w:rsidP="007048E1">
            <w:pPr>
              <w:spacing w:after="0" w:line="240" w:lineRule="auto"/>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т.7-64-24</w:t>
            </w:r>
          </w:p>
        </w:tc>
        <w:tc>
          <w:tcPr>
            <w:tcW w:w="2617" w:type="dxa"/>
          </w:tcPr>
          <w:p w:rsidR="007048E1" w:rsidRPr="00F13A24" w:rsidRDefault="007048E1" w:rsidP="007048E1">
            <w:pPr>
              <w:spacing w:after="0" w:line="240" w:lineRule="auto"/>
              <w:contextualSpacing/>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Коваленко И.А.</w:t>
            </w:r>
          </w:p>
        </w:tc>
        <w:tc>
          <w:tcPr>
            <w:tcW w:w="1701" w:type="dxa"/>
          </w:tcPr>
          <w:p w:rsidR="007048E1" w:rsidRPr="00F13A24"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1122</w:t>
            </w:r>
          </w:p>
        </w:tc>
      </w:tr>
      <w:tr w:rsidR="007048E1" w:rsidRPr="00F13A24" w:rsidTr="006D2063">
        <w:tc>
          <w:tcPr>
            <w:tcW w:w="496" w:type="dxa"/>
          </w:tcPr>
          <w:p w:rsidR="007048E1" w:rsidRPr="00F13A24" w:rsidRDefault="007048E1" w:rsidP="007048E1">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907" w:type="dxa"/>
          </w:tcPr>
          <w:p w:rsidR="007048E1" w:rsidRPr="00F13A24" w:rsidRDefault="007048E1" w:rsidP="007048E1">
            <w:pPr>
              <w:spacing w:after="0" w:line="240" w:lineRule="auto"/>
              <w:contextualSpacing/>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МБОУ СОШ № 16</w:t>
            </w:r>
          </w:p>
        </w:tc>
        <w:tc>
          <w:tcPr>
            <w:tcW w:w="2486" w:type="dxa"/>
          </w:tcPr>
          <w:p w:rsidR="007048E1" w:rsidRPr="00F13A24" w:rsidRDefault="007048E1" w:rsidP="007048E1">
            <w:pPr>
              <w:spacing w:after="0" w:line="240" w:lineRule="auto"/>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ул. Губина, 53</w:t>
            </w:r>
          </w:p>
          <w:p w:rsidR="007048E1" w:rsidRPr="00F13A24" w:rsidRDefault="007048E1" w:rsidP="007048E1">
            <w:pPr>
              <w:spacing w:after="0" w:line="240" w:lineRule="auto"/>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т.7-28-01</w:t>
            </w:r>
          </w:p>
        </w:tc>
        <w:tc>
          <w:tcPr>
            <w:tcW w:w="2617" w:type="dxa"/>
          </w:tcPr>
          <w:p w:rsidR="007048E1" w:rsidRPr="00F13A24" w:rsidRDefault="007048E1" w:rsidP="007048E1">
            <w:pPr>
              <w:spacing w:after="0" w:line="240" w:lineRule="auto"/>
              <w:contextualSpacing/>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Петросова С.М.</w:t>
            </w:r>
          </w:p>
        </w:tc>
        <w:tc>
          <w:tcPr>
            <w:tcW w:w="1701" w:type="dxa"/>
          </w:tcPr>
          <w:p w:rsidR="007048E1" w:rsidRPr="00F13A24"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713</w:t>
            </w:r>
          </w:p>
        </w:tc>
      </w:tr>
      <w:tr w:rsidR="007048E1" w:rsidRPr="00F13A24" w:rsidTr="006D2063">
        <w:tc>
          <w:tcPr>
            <w:tcW w:w="496" w:type="dxa"/>
          </w:tcPr>
          <w:p w:rsidR="007048E1" w:rsidRPr="00F13A24" w:rsidRDefault="007048E1" w:rsidP="007048E1">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907" w:type="dxa"/>
          </w:tcPr>
          <w:p w:rsidR="007048E1" w:rsidRPr="00F13A24" w:rsidRDefault="007048E1" w:rsidP="007048E1">
            <w:pPr>
              <w:spacing w:after="0" w:line="240" w:lineRule="auto"/>
              <w:contextualSpacing/>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МБОУ СОШ № 17</w:t>
            </w:r>
          </w:p>
        </w:tc>
        <w:tc>
          <w:tcPr>
            <w:tcW w:w="2486" w:type="dxa"/>
          </w:tcPr>
          <w:p w:rsidR="007048E1" w:rsidRPr="00F13A24" w:rsidRDefault="007048E1" w:rsidP="007048E1">
            <w:pPr>
              <w:spacing w:after="0" w:line="240" w:lineRule="auto"/>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ул. Набережная 43/а</w:t>
            </w:r>
          </w:p>
          <w:p w:rsidR="007048E1" w:rsidRPr="00F13A24" w:rsidRDefault="007048E1" w:rsidP="007048E1">
            <w:pPr>
              <w:spacing w:after="0" w:line="240" w:lineRule="auto"/>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т.5-17-47</w:t>
            </w:r>
          </w:p>
        </w:tc>
        <w:tc>
          <w:tcPr>
            <w:tcW w:w="2617" w:type="dxa"/>
          </w:tcPr>
          <w:p w:rsidR="007048E1" w:rsidRPr="00F13A24" w:rsidRDefault="007048E1" w:rsidP="007048E1">
            <w:pPr>
              <w:spacing w:after="0" w:line="240" w:lineRule="auto"/>
              <w:contextualSpacing/>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Токарев С.С.</w:t>
            </w:r>
          </w:p>
        </w:tc>
        <w:tc>
          <w:tcPr>
            <w:tcW w:w="1701" w:type="dxa"/>
          </w:tcPr>
          <w:p w:rsidR="007048E1" w:rsidRPr="00F13A24"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950</w:t>
            </w:r>
          </w:p>
        </w:tc>
      </w:tr>
      <w:tr w:rsidR="007048E1" w:rsidRPr="00F13A24" w:rsidTr="006D2063">
        <w:tc>
          <w:tcPr>
            <w:tcW w:w="496" w:type="dxa"/>
          </w:tcPr>
          <w:p w:rsidR="007048E1" w:rsidRPr="00F13A24" w:rsidRDefault="007048E1" w:rsidP="007048E1">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907" w:type="dxa"/>
          </w:tcPr>
          <w:p w:rsidR="007048E1" w:rsidRPr="00F13A24" w:rsidRDefault="007048E1" w:rsidP="007048E1">
            <w:pPr>
              <w:spacing w:after="0" w:line="240" w:lineRule="auto"/>
              <w:contextualSpacing/>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МБОУ Гимназия № 19</w:t>
            </w:r>
          </w:p>
        </w:tc>
        <w:tc>
          <w:tcPr>
            <w:tcW w:w="2486" w:type="dxa"/>
          </w:tcPr>
          <w:p w:rsidR="007048E1" w:rsidRPr="00F13A24" w:rsidRDefault="007048E1" w:rsidP="007048E1">
            <w:pPr>
              <w:spacing w:after="0" w:line="240" w:lineRule="auto"/>
              <w:rPr>
                <w:rFonts w:ascii="Times New Roman" w:eastAsia="Times New Roman" w:hAnsi="Times New Roman" w:cs="Times New Roman"/>
                <w:sz w:val="24"/>
                <w:szCs w:val="24"/>
                <w:lang w:eastAsia="ru-RU"/>
              </w:rPr>
            </w:pPr>
            <w:proofErr w:type="spellStart"/>
            <w:r w:rsidRPr="00F13A24">
              <w:rPr>
                <w:rFonts w:ascii="Times New Roman" w:eastAsia="Times New Roman" w:hAnsi="Times New Roman" w:cs="Times New Roman"/>
                <w:sz w:val="24"/>
                <w:szCs w:val="24"/>
                <w:lang w:eastAsia="ru-RU"/>
              </w:rPr>
              <w:t>ул.М.Расковой</w:t>
            </w:r>
            <w:proofErr w:type="spellEnd"/>
            <w:r w:rsidRPr="00F13A24">
              <w:rPr>
                <w:rFonts w:ascii="Times New Roman" w:eastAsia="Times New Roman" w:hAnsi="Times New Roman" w:cs="Times New Roman"/>
                <w:sz w:val="24"/>
                <w:szCs w:val="24"/>
                <w:lang w:eastAsia="ru-RU"/>
              </w:rPr>
              <w:t>, 5</w:t>
            </w:r>
          </w:p>
          <w:p w:rsidR="007048E1" w:rsidRPr="00F13A24" w:rsidRDefault="007048E1" w:rsidP="007048E1">
            <w:pPr>
              <w:spacing w:after="0" w:line="240" w:lineRule="auto"/>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т.7-42-15</w:t>
            </w:r>
          </w:p>
        </w:tc>
        <w:tc>
          <w:tcPr>
            <w:tcW w:w="2617" w:type="dxa"/>
          </w:tcPr>
          <w:p w:rsidR="007048E1" w:rsidRPr="00F13A24" w:rsidRDefault="007048E1" w:rsidP="007048E1">
            <w:pPr>
              <w:spacing w:after="0" w:line="240" w:lineRule="auto"/>
              <w:contextualSpacing/>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Романовская Я.В.</w:t>
            </w:r>
          </w:p>
        </w:tc>
        <w:tc>
          <w:tcPr>
            <w:tcW w:w="1701" w:type="dxa"/>
          </w:tcPr>
          <w:p w:rsidR="007048E1" w:rsidRPr="00F13A24"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1145</w:t>
            </w:r>
          </w:p>
        </w:tc>
      </w:tr>
      <w:tr w:rsidR="007048E1" w:rsidRPr="00F13A24" w:rsidTr="006D2063">
        <w:tc>
          <w:tcPr>
            <w:tcW w:w="496" w:type="dxa"/>
          </w:tcPr>
          <w:p w:rsidR="007048E1" w:rsidRPr="00F13A24" w:rsidRDefault="007048E1" w:rsidP="007048E1">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907" w:type="dxa"/>
          </w:tcPr>
          <w:p w:rsidR="007048E1" w:rsidRPr="00F13A24" w:rsidRDefault="007048E1" w:rsidP="007048E1">
            <w:pPr>
              <w:spacing w:after="0" w:line="240" w:lineRule="auto"/>
              <w:contextualSpacing/>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МБОУ «НШДС № 2»</w:t>
            </w:r>
          </w:p>
        </w:tc>
        <w:tc>
          <w:tcPr>
            <w:tcW w:w="2486" w:type="dxa"/>
          </w:tcPr>
          <w:p w:rsidR="007048E1" w:rsidRPr="00F13A24" w:rsidRDefault="007048E1" w:rsidP="007048E1">
            <w:pPr>
              <w:spacing w:after="0" w:line="240" w:lineRule="auto"/>
              <w:rPr>
                <w:rFonts w:ascii="Times New Roman" w:eastAsia="Times New Roman" w:hAnsi="Times New Roman" w:cs="Times New Roman"/>
                <w:sz w:val="24"/>
                <w:szCs w:val="24"/>
                <w:lang w:eastAsia="ru-RU"/>
              </w:rPr>
            </w:pPr>
            <w:proofErr w:type="spellStart"/>
            <w:r w:rsidRPr="00F13A24">
              <w:rPr>
                <w:rFonts w:ascii="Times New Roman" w:eastAsia="Times New Roman" w:hAnsi="Times New Roman" w:cs="Times New Roman"/>
                <w:sz w:val="24"/>
                <w:szCs w:val="24"/>
                <w:lang w:eastAsia="ru-RU"/>
              </w:rPr>
              <w:t>ул</w:t>
            </w:r>
            <w:proofErr w:type="gramStart"/>
            <w:r w:rsidRPr="00F13A24">
              <w:rPr>
                <w:rFonts w:ascii="Times New Roman" w:eastAsia="Times New Roman" w:hAnsi="Times New Roman" w:cs="Times New Roman"/>
                <w:sz w:val="24"/>
                <w:szCs w:val="24"/>
                <w:lang w:eastAsia="ru-RU"/>
              </w:rPr>
              <w:t>.Л</w:t>
            </w:r>
            <w:proofErr w:type="gramEnd"/>
            <w:r w:rsidRPr="00F13A24">
              <w:rPr>
                <w:rFonts w:ascii="Times New Roman" w:eastAsia="Times New Roman" w:hAnsi="Times New Roman" w:cs="Times New Roman"/>
                <w:sz w:val="24"/>
                <w:szCs w:val="24"/>
                <w:lang w:eastAsia="ru-RU"/>
              </w:rPr>
              <w:t>енинградская</w:t>
            </w:r>
            <w:proofErr w:type="spellEnd"/>
            <w:r w:rsidRPr="00F13A24">
              <w:rPr>
                <w:rFonts w:ascii="Times New Roman" w:eastAsia="Times New Roman" w:hAnsi="Times New Roman" w:cs="Times New Roman"/>
                <w:sz w:val="24"/>
                <w:szCs w:val="24"/>
                <w:lang w:eastAsia="ru-RU"/>
              </w:rPr>
              <w:t>, 22</w:t>
            </w:r>
          </w:p>
          <w:p w:rsidR="007048E1" w:rsidRPr="00F13A24" w:rsidRDefault="007048E1" w:rsidP="007048E1">
            <w:pPr>
              <w:spacing w:after="0" w:line="240" w:lineRule="auto"/>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т.7-27-69</w:t>
            </w:r>
          </w:p>
        </w:tc>
        <w:tc>
          <w:tcPr>
            <w:tcW w:w="2617" w:type="dxa"/>
          </w:tcPr>
          <w:p w:rsidR="007048E1" w:rsidRPr="00F13A24" w:rsidRDefault="007048E1" w:rsidP="007048E1">
            <w:pPr>
              <w:spacing w:after="0" w:line="240" w:lineRule="auto"/>
              <w:contextualSpacing/>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Потапова Л.А.</w:t>
            </w:r>
          </w:p>
        </w:tc>
        <w:tc>
          <w:tcPr>
            <w:tcW w:w="1701" w:type="dxa"/>
          </w:tcPr>
          <w:p w:rsidR="007048E1" w:rsidRPr="00F13A24"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168</w:t>
            </w:r>
          </w:p>
        </w:tc>
      </w:tr>
      <w:tr w:rsidR="007048E1" w:rsidRPr="00F13A24" w:rsidTr="006D2063">
        <w:tc>
          <w:tcPr>
            <w:tcW w:w="496" w:type="dxa"/>
          </w:tcPr>
          <w:p w:rsidR="007048E1" w:rsidRPr="00F13A24" w:rsidRDefault="007048E1" w:rsidP="007048E1">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907" w:type="dxa"/>
          </w:tcPr>
          <w:p w:rsidR="007048E1" w:rsidRPr="00F13A24" w:rsidRDefault="007048E1" w:rsidP="007048E1">
            <w:pPr>
              <w:spacing w:after="0" w:line="240" w:lineRule="auto"/>
              <w:contextualSpacing/>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МБОУ ЦО</w:t>
            </w:r>
          </w:p>
        </w:tc>
        <w:tc>
          <w:tcPr>
            <w:tcW w:w="2486" w:type="dxa"/>
          </w:tcPr>
          <w:p w:rsidR="007048E1" w:rsidRPr="00F13A24" w:rsidRDefault="007048E1" w:rsidP="007048E1">
            <w:pPr>
              <w:spacing w:after="0" w:line="240" w:lineRule="auto"/>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ул</w:t>
            </w:r>
            <w:proofErr w:type="gramStart"/>
            <w:r w:rsidRPr="00F13A24">
              <w:rPr>
                <w:rFonts w:ascii="Times New Roman" w:eastAsia="Times New Roman" w:hAnsi="Times New Roman" w:cs="Times New Roman"/>
                <w:sz w:val="24"/>
                <w:szCs w:val="24"/>
                <w:lang w:eastAsia="ru-RU"/>
              </w:rPr>
              <w:t>.К</w:t>
            </w:r>
            <w:proofErr w:type="gramEnd"/>
            <w:r w:rsidRPr="00F13A24">
              <w:rPr>
                <w:rFonts w:ascii="Times New Roman" w:eastAsia="Times New Roman" w:hAnsi="Times New Roman" w:cs="Times New Roman"/>
                <w:sz w:val="24"/>
                <w:szCs w:val="24"/>
                <w:lang w:eastAsia="ru-RU"/>
              </w:rPr>
              <w:t>рылова,16</w:t>
            </w:r>
          </w:p>
          <w:p w:rsidR="007048E1" w:rsidRPr="00F13A24" w:rsidRDefault="007048E1" w:rsidP="007048E1">
            <w:pPr>
              <w:spacing w:after="0" w:line="240" w:lineRule="auto"/>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т.3-10-04</w:t>
            </w:r>
          </w:p>
        </w:tc>
        <w:tc>
          <w:tcPr>
            <w:tcW w:w="2617" w:type="dxa"/>
          </w:tcPr>
          <w:p w:rsidR="007048E1" w:rsidRPr="00F13A24" w:rsidRDefault="007048E1" w:rsidP="007048E1">
            <w:pPr>
              <w:spacing w:after="0" w:line="240" w:lineRule="auto"/>
              <w:contextualSpacing/>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Леонова Л.А.</w:t>
            </w:r>
          </w:p>
        </w:tc>
        <w:tc>
          <w:tcPr>
            <w:tcW w:w="1701" w:type="dxa"/>
          </w:tcPr>
          <w:p w:rsidR="007048E1" w:rsidRPr="00F13A24"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424</w:t>
            </w:r>
          </w:p>
        </w:tc>
      </w:tr>
    </w:tbl>
    <w:p w:rsidR="007048E1" w:rsidRPr="007048E1" w:rsidRDefault="007048E1" w:rsidP="007048E1">
      <w:pPr>
        <w:keepNext/>
        <w:spacing w:after="0" w:line="240" w:lineRule="auto"/>
        <w:contextualSpacing/>
        <w:jc w:val="center"/>
        <w:outlineLvl w:val="0"/>
        <w:rPr>
          <w:rFonts w:ascii="Times New Roman" w:eastAsia="Times New Roman" w:hAnsi="Times New Roman" w:cs="Times New Roman"/>
          <w:sz w:val="28"/>
          <w:szCs w:val="28"/>
          <w:lang w:eastAsia="ru-RU"/>
        </w:rPr>
      </w:pPr>
      <w:r w:rsidRPr="007048E1">
        <w:rPr>
          <w:rFonts w:ascii="Times New Roman" w:eastAsia="Times New Roman" w:hAnsi="Times New Roman" w:cs="Times New Roman"/>
          <w:sz w:val="28"/>
          <w:szCs w:val="28"/>
          <w:lang w:eastAsia="ru-RU"/>
        </w:rPr>
        <w:t>Негосударственные общеобразовательные учреждения</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977"/>
        <w:gridCol w:w="2409"/>
        <w:gridCol w:w="2552"/>
        <w:gridCol w:w="1701"/>
      </w:tblGrid>
      <w:tr w:rsidR="007048E1" w:rsidRPr="007048E1" w:rsidTr="006D2063">
        <w:tc>
          <w:tcPr>
            <w:tcW w:w="568" w:type="dxa"/>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w:t>
            </w:r>
          </w:p>
        </w:tc>
        <w:tc>
          <w:tcPr>
            <w:tcW w:w="2977" w:type="dxa"/>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Наименование учреждения</w:t>
            </w:r>
          </w:p>
        </w:tc>
        <w:tc>
          <w:tcPr>
            <w:tcW w:w="2409" w:type="dxa"/>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Адрес, телефон</w:t>
            </w:r>
          </w:p>
        </w:tc>
        <w:tc>
          <w:tcPr>
            <w:tcW w:w="2552" w:type="dxa"/>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Ф.И.О. руководителя</w:t>
            </w:r>
          </w:p>
        </w:tc>
        <w:tc>
          <w:tcPr>
            <w:tcW w:w="1701" w:type="dxa"/>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 xml:space="preserve">Количество </w:t>
            </w:r>
            <w:proofErr w:type="gramStart"/>
            <w:r w:rsidRPr="007048E1">
              <w:rPr>
                <w:rFonts w:ascii="Times New Roman" w:eastAsia="Times New Roman" w:hAnsi="Times New Roman" w:cs="Times New Roman"/>
                <w:sz w:val="24"/>
                <w:szCs w:val="24"/>
                <w:lang w:eastAsia="ru-RU"/>
              </w:rPr>
              <w:t>обучающихся</w:t>
            </w:r>
            <w:proofErr w:type="gramEnd"/>
          </w:p>
        </w:tc>
      </w:tr>
      <w:tr w:rsidR="007048E1" w:rsidRPr="007048E1" w:rsidTr="006D2063">
        <w:tc>
          <w:tcPr>
            <w:tcW w:w="568" w:type="dxa"/>
          </w:tcPr>
          <w:p w:rsidR="007048E1" w:rsidRPr="007048E1" w:rsidRDefault="007048E1" w:rsidP="007048E1">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977" w:type="dxa"/>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proofErr w:type="gramStart"/>
            <w:r w:rsidRPr="007048E1">
              <w:rPr>
                <w:rFonts w:ascii="Times New Roman" w:eastAsia="Times New Roman" w:hAnsi="Times New Roman" w:cs="Times New Roman"/>
                <w:sz w:val="24"/>
                <w:szCs w:val="24"/>
                <w:lang w:eastAsia="ru-RU"/>
              </w:rPr>
              <w:t>ЧУ</w:t>
            </w:r>
            <w:proofErr w:type="gramEnd"/>
            <w:r w:rsidRPr="007048E1">
              <w:rPr>
                <w:rFonts w:ascii="Times New Roman" w:eastAsia="Times New Roman" w:hAnsi="Times New Roman" w:cs="Times New Roman"/>
                <w:sz w:val="24"/>
                <w:szCs w:val="24"/>
                <w:lang w:eastAsia="ru-RU"/>
              </w:rPr>
              <w:t xml:space="preserve"> ОО Свято-Никольская классическая гимназия</w:t>
            </w:r>
          </w:p>
        </w:tc>
        <w:tc>
          <w:tcPr>
            <w:tcW w:w="2409" w:type="dxa"/>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пр. Мира,  19</w:t>
            </w:r>
          </w:p>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т.3-07-74</w:t>
            </w:r>
          </w:p>
        </w:tc>
        <w:tc>
          <w:tcPr>
            <w:tcW w:w="2552" w:type="dxa"/>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Знаменский И.В.</w:t>
            </w:r>
          </w:p>
        </w:tc>
        <w:tc>
          <w:tcPr>
            <w:tcW w:w="1701" w:type="dxa"/>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238</w:t>
            </w:r>
          </w:p>
        </w:tc>
      </w:tr>
      <w:tr w:rsidR="007048E1" w:rsidRPr="007048E1" w:rsidTr="006D2063">
        <w:tc>
          <w:tcPr>
            <w:tcW w:w="568" w:type="dxa"/>
          </w:tcPr>
          <w:p w:rsidR="007048E1" w:rsidRPr="007048E1" w:rsidRDefault="007048E1" w:rsidP="007048E1">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977" w:type="dxa"/>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ОУ «Многопрофильный лицей КГТИ»</w:t>
            </w:r>
          </w:p>
        </w:tc>
        <w:tc>
          <w:tcPr>
            <w:tcW w:w="2409" w:type="dxa"/>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пр. Победы, 37 а</w:t>
            </w:r>
          </w:p>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т.2-83-33</w:t>
            </w:r>
          </w:p>
        </w:tc>
        <w:tc>
          <w:tcPr>
            <w:tcW w:w="2552" w:type="dxa"/>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proofErr w:type="spellStart"/>
            <w:r w:rsidRPr="007048E1">
              <w:rPr>
                <w:rFonts w:ascii="Times New Roman" w:eastAsia="Times New Roman" w:hAnsi="Times New Roman" w:cs="Times New Roman"/>
                <w:sz w:val="24"/>
                <w:szCs w:val="24"/>
                <w:lang w:eastAsia="ru-RU"/>
              </w:rPr>
              <w:t>Гочияева</w:t>
            </w:r>
            <w:proofErr w:type="spellEnd"/>
            <w:r w:rsidRPr="007048E1">
              <w:rPr>
                <w:rFonts w:ascii="Times New Roman" w:eastAsia="Times New Roman" w:hAnsi="Times New Roman" w:cs="Times New Roman"/>
                <w:sz w:val="24"/>
                <w:szCs w:val="24"/>
                <w:lang w:eastAsia="ru-RU"/>
              </w:rPr>
              <w:t xml:space="preserve"> М.Ш.</w:t>
            </w:r>
          </w:p>
        </w:tc>
        <w:tc>
          <w:tcPr>
            <w:tcW w:w="1701" w:type="dxa"/>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422</w:t>
            </w:r>
          </w:p>
        </w:tc>
      </w:tr>
      <w:tr w:rsidR="007048E1" w:rsidRPr="007048E1" w:rsidTr="006D2063">
        <w:tc>
          <w:tcPr>
            <w:tcW w:w="568" w:type="dxa"/>
          </w:tcPr>
          <w:p w:rsidR="007048E1" w:rsidRPr="007048E1" w:rsidRDefault="007048E1" w:rsidP="007048E1">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977" w:type="dxa"/>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АО Школа №21</w:t>
            </w:r>
          </w:p>
        </w:tc>
        <w:tc>
          <w:tcPr>
            <w:tcW w:w="2409" w:type="dxa"/>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пр. Фоменко, 25</w:t>
            </w:r>
          </w:p>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т.2-65-69</w:t>
            </w:r>
          </w:p>
        </w:tc>
        <w:tc>
          <w:tcPr>
            <w:tcW w:w="2552" w:type="dxa"/>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Токарева Н.А.</w:t>
            </w:r>
          </w:p>
        </w:tc>
        <w:tc>
          <w:tcPr>
            <w:tcW w:w="1701" w:type="dxa"/>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169</w:t>
            </w:r>
          </w:p>
        </w:tc>
      </w:tr>
    </w:tbl>
    <w:p w:rsidR="007048E1" w:rsidRPr="008E5331" w:rsidRDefault="007048E1" w:rsidP="007048E1">
      <w:pPr>
        <w:spacing w:after="0" w:line="240" w:lineRule="auto"/>
        <w:jc w:val="center"/>
        <w:rPr>
          <w:rFonts w:ascii="Times New Roman" w:eastAsia="Times New Roman" w:hAnsi="Times New Roman" w:cs="Times New Roman"/>
          <w:sz w:val="28"/>
          <w:szCs w:val="28"/>
          <w:lang w:eastAsia="ru-RU"/>
        </w:rPr>
      </w:pPr>
      <w:r w:rsidRPr="008E5331">
        <w:rPr>
          <w:rFonts w:ascii="Times New Roman" w:eastAsia="Times New Roman" w:hAnsi="Times New Roman" w:cs="Times New Roman"/>
          <w:sz w:val="28"/>
          <w:szCs w:val="28"/>
          <w:lang w:eastAsia="ru-RU"/>
        </w:rPr>
        <w:t xml:space="preserve">Динамика численности учащихся </w:t>
      </w:r>
    </w:p>
    <w:p w:rsidR="007048E1" w:rsidRPr="008E5331" w:rsidRDefault="007048E1" w:rsidP="007048E1">
      <w:pPr>
        <w:spacing w:after="0" w:line="240" w:lineRule="auto"/>
        <w:jc w:val="center"/>
        <w:rPr>
          <w:rFonts w:ascii="Times New Roman" w:eastAsia="Times New Roman" w:hAnsi="Times New Roman" w:cs="Times New Roman"/>
          <w:sz w:val="28"/>
          <w:szCs w:val="28"/>
          <w:lang w:eastAsia="ru-RU"/>
        </w:rPr>
      </w:pPr>
      <w:r w:rsidRPr="008E5331">
        <w:rPr>
          <w:rFonts w:ascii="Times New Roman" w:eastAsia="Times New Roman" w:hAnsi="Times New Roman" w:cs="Times New Roman"/>
          <w:sz w:val="28"/>
          <w:szCs w:val="28"/>
          <w:lang w:eastAsia="ru-RU"/>
        </w:rPr>
        <w:t>общеобразовательных учреждений (чел.)</w:t>
      </w:r>
    </w:p>
    <w:p w:rsidR="007048E1" w:rsidRPr="007048E1" w:rsidRDefault="007048E1" w:rsidP="007048E1">
      <w:pPr>
        <w:spacing w:after="0" w:line="240" w:lineRule="auto"/>
        <w:ind w:firstLine="567"/>
        <w:rPr>
          <w:rFonts w:ascii="Times New Roman" w:eastAsia="Times New Roman" w:hAnsi="Times New Roman" w:cs="Times New Roman"/>
          <w:sz w:val="24"/>
          <w:szCs w:val="24"/>
          <w:lang w:eastAsia="ru-RU"/>
        </w:rPr>
      </w:pPr>
      <w:r w:rsidRPr="007048E1">
        <w:rPr>
          <w:rFonts w:ascii="Times New Roman" w:eastAsia="Times New Roman" w:hAnsi="Times New Roman" w:cs="Times New Roman"/>
          <w:noProof/>
          <w:sz w:val="24"/>
          <w:szCs w:val="24"/>
          <w:lang w:eastAsia="ru-RU"/>
        </w:rPr>
        <w:lastRenderedPageBreak/>
        <w:drawing>
          <wp:inline distT="0" distB="0" distL="0" distR="0" wp14:anchorId="5B533F54" wp14:editId="23B155FB">
            <wp:extent cx="5486400" cy="2752725"/>
            <wp:effectExtent l="19050" t="0" r="19050" b="0"/>
            <wp:docPr id="6"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048E1" w:rsidRPr="007048E1" w:rsidRDefault="007048E1" w:rsidP="007048E1">
      <w:pPr>
        <w:spacing w:after="0" w:line="240" w:lineRule="auto"/>
        <w:rPr>
          <w:rFonts w:ascii="Times New Roman" w:eastAsia="Times New Roman" w:hAnsi="Times New Roman" w:cs="Times New Roman"/>
          <w:sz w:val="24"/>
          <w:szCs w:val="24"/>
          <w:lang w:eastAsia="ru-RU"/>
        </w:rPr>
      </w:pPr>
    </w:p>
    <w:p w:rsidR="007048E1" w:rsidRPr="007048E1" w:rsidRDefault="007048E1" w:rsidP="007048E1">
      <w:pPr>
        <w:spacing w:after="0" w:line="240" w:lineRule="auto"/>
        <w:ind w:right="101"/>
        <w:contextualSpacing/>
        <w:jc w:val="center"/>
        <w:rPr>
          <w:rFonts w:ascii="Times New Roman" w:eastAsia="Times New Roman" w:hAnsi="Times New Roman" w:cs="Times New Roman"/>
          <w:sz w:val="28"/>
          <w:szCs w:val="28"/>
          <w:lang w:eastAsia="ru-RU"/>
        </w:rPr>
      </w:pPr>
      <w:r w:rsidRPr="007048E1">
        <w:rPr>
          <w:rFonts w:ascii="Times New Roman" w:eastAsia="Times New Roman" w:hAnsi="Times New Roman" w:cs="Times New Roman"/>
          <w:sz w:val="28"/>
          <w:szCs w:val="28"/>
          <w:lang w:eastAsia="ru-RU"/>
        </w:rPr>
        <w:t>Учреждения дополнительного образования</w:t>
      </w:r>
    </w:p>
    <w:p w:rsidR="007048E1" w:rsidRPr="007048E1" w:rsidRDefault="007048E1" w:rsidP="007048E1">
      <w:pPr>
        <w:spacing w:after="0" w:line="240" w:lineRule="auto"/>
        <w:ind w:right="101"/>
        <w:contextualSpacing/>
        <w:jc w:val="center"/>
        <w:rPr>
          <w:rFonts w:ascii="Times New Roman" w:eastAsia="Times New Roman" w:hAnsi="Times New Roman" w:cs="Times New Roman"/>
          <w:i/>
          <w:sz w:val="28"/>
          <w:szCs w:val="28"/>
          <w:lang w:eastAsia="ru-RU"/>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011"/>
        <w:gridCol w:w="2409"/>
        <w:gridCol w:w="2552"/>
        <w:gridCol w:w="1701"/>
      </w:tblGrid>
      <w:tr w:rsidR="007048E1" w:rsidRPr="007048E1" w:rsidTr="006D2063">
        <w:tc>
          <w:tcPr>
            <w:tcW w:w="534" w:type="dxa"/>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w:t>
            </w:r>
          </w:p>
        </w:tc>
        <w:tc>
          <w:tcPr>
            <w:tcW w:w="3011" w:type="dxa"/>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 xml:space="preserve">Наименование </w:t>
            </w:r>
          </w:p>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учреждения</w:t>
            </w:r>
          </w:p>
        </w:tc>
        <w:tc>
          <w:tcPr>
            <w:tcW w:w="2409" w:type="dxa"/>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Адрес, телефон</w:t>
            </w:r>
          </w:p>
        </w:tc>
        <w:tc>
          <w:tcPr>
            <w:tcW w:w="2552" w:type="dxa"/>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Ф.И.О. руководителя</w:t>
            </w:r>
          </w:p>
        </w:tc>
        <w:tc>
          <w:tcPr>
            <w:tcW w:w="1701" w:type="dxa"/>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 xml:space="preserve">Количество </w:t>
            </w:r>
            <w:proofErr w:type="gramStart"/>
            <w:r w:rsidRPr="007048E1">
              <w:rPr>
                <w:rFonts w:ascii="Times New Roman" w:eastAsia="Times New Roman" w:hAnsi="Times New Roman" w:cs="Times New Roman"/>
                <w:sz w:val="24"/>
                <w:szCs w:val="24"/>
                <w:lang w:eastAsia="ru-RU"/>
              </w:rPr>
              <w:t>обучающихся</w:t>
            </w:r>
            <w:proofErr w:type="gramEnd"/>
          </w:p>
        </w:tc>
      </w:tr>
      <w:tr w:rsidR="007048E1" w:rsidRPr="007048E1" w:rsidTr="006D2063">
        <w:tc>
          <w:tcPr>
            <w:tcW w:w="534" w:type="dxa"/>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1.</w:t>
            </w:r>
          </w:p>
        </w:tc>
        <w:tc>
          <w:tcPr>
            <w:tcW w:w="3011" w:type="dxa"/>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МБУ ДО «ЦТРГО»</w:t>
            </w:r>
          </w:p>
        </w:tc>
        <w:tc>
          <w:tcPr>
            <w:tcW w:w="2409" w:type="dxa"/>
          </w:tcPr>
          <w:p w:rsidR="007048E1" w:rsidRPr="007048E1" w:rsidRDefault="007048E1" w:rsidP="007048E1">
            <w:pPr>
              <w:spacing w:after="0" w:line="240" w:lineRule="exact"/>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пр.  Мира, 12</w:t>
            </w:r>
          </w:p>
          <w:p w:rsidR="007048E1" w:rsidRPr="007048E1" w:rsidRDefault="007048E1" w:rsidP="007048E1">
            <w:pPr>
              <w:spacing w:after="0" w:line="240" w:lineRule="exact"/>
              <w:rPr>
                <w:rFonts w:ascii="Times New Roman" w:eastAsia="Times New Roman" w:hAnsi="Times New Roman" w:cs="Times New Roman"/>
                <w:b/>
                <w:sz w:val="24"/>
                <w:szCs w:val="24"/>
                <w:lang w:eastAsia="ru-RU"/>
              </w:rPr>
            </w:pPr>
            <w:r w:rsidRPr="007048E1">
              <w:rPr>
                <w:rFonts w:ascii="Times New Roman" w:eastAsia="Times New Roman" w:hAnsi="Times New Roman" w:cs="Times New Roman"/>
                <w:sz w:val="24"/>
                <w:szCs w:val="24"/>
                <w:lang w:eastAsia="ru-RU"/>
              </w:rPr>
              <w:t>т. 3-11-22</w:t>
            </w:r>
          </w:p>
        </w:tc>
        <w:tc>
          <w:tcPr>
            <w:tcW w:w="2552" w:type="dxa"/>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Худяков Ф.А.</w:t>
            </w:r>
          </w:p>
        </w:tc>
        <w:tc>
          <w:tcPr>
            <w:tcW w:w="1701" w:type="dxa"/>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383</w:t>
            </w:r>
          </w:p>
        </w:tc>
      </w:tr>
      <w:tr w:rsidR="007048E1" w:rsidRPr="007048E1" w:rsidTr="006D2063">
        <w:tc>
          <w:tcPr>
            <w:tcW w:w="534" w:type="dxa"/>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2.</w:t>
            </w:r>
          </w:p>
        </w:tc>
        <w:tc>
          <w:tcPr>
            <w:tcW w:w="3011" w:type="dxa"/>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МБУ ДО «ДЮСШ №1»</w:t>
            </w:r>
          </w:p>
        </w:tc>
        <w:tc>
          <w:tcPr>
            <w:tcW w:w="2409" w:type="dxa"/>
          </w:tcPr>
          <w:p w:rsidR="007048E1" w:rsidRPr="007048E1" w:rsidRDefault="007048E1" w:rsidP="007048E1">
            <w:pPr>
              <w:spacing w:after="0" w:line="240" w:lineRule="exact"/>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ул. Кирова, 19</w:t>
            </w:r>
          </w:p>
          <w:p w:rsidR="007048E1" w:rsidRPr="007048E1" w:rsidRDefault="007048E1" w:rsidP="007048E1">
            <w:pPr>
              <w:spacing w:after="0" w:line="240" w:lineRule="exact"/>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т. 2-23-58, 2-59-66</w:t>
            </w:r>
          </w:p>
        </w:tc>
        <w:tc>
          <w:tcPr>
            <w:tcW w:w="2552" w:type="dxa"/>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Мещеряков  И.Е.</w:t>
            </w:r>
          </w:p>
        </w:tc>
        <w:tc>
          <w:tcPr>
            <w:tcW w:w="1701" w:type="dxa"/>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1629</w:t>
            </w:r>
          </w:p>
        </w:tc>
      </w:tr>
      <w:tr w:rsidR="007048E1" w:rsidRPr="007048E1" w:rsidTr="006D2063">
        <w:tc>
          <w:tcPr>
            <w:tcW w:w="534" w:type="dxa"/>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3.</w:t>
            </w:r>
          </w:p>
        </w:tc>
        <w:tc>
          <w:tcPr>
            <w:tcW w:w="3011" w:type="dxa"/>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МБУ ДО СЮН</w:t>
            </w:r>
          </w:p>
        </w:tc>
        <w:tc>
          <w:tcPr>
            <w:tcW w:w="2409" w:type="dxa"/>
          </w:tcPr>
          <w:p w:rsidR="007048E1" w:rsidRPr="007048E1" w:rsidRDefault="007048E1" w:rsidP="007048E1">
            <w:pPr>
              <w:spacing w:after="0" w:line="240" w:lineRule="exact"/>
              <w:rPr>
                <w:rFonts w:ascii="Times New Roman" w:eastAsia="Times New Roman" w:hAnsi="Times New Roman" w:cs="Times New Roman"/>
                <w:sz w:val="24"/>
                <w:szCs w:val="24"/>
                <w:lang w:eastAsia="ru-RU"/>
              </w:rPr>
            </w:pPr>
            <w:proofErr w:type="spellStart"/>
            <w:r w:rsidRPr="007048E1">
              <w:rPr>
                <w:rFonts w:ascii="Times New Roman" w:eastAsia="Times New Roman" w:hAnsi="Times New Roman" w:cs="Times New Roman"/>
                <w:sz w:val="24"/>
                <w:szCs w:val="24"/>
                <w:lang w:eastAsia="ru-RU"/>
              </w:rPr>
              <w:t>ул</w:t>
            </w:r>
            <w:proofErr w:type="gramStart"/>
            <w:r w:rsidRPr="007048E1">
              <w:rPr>
                <w:rFonts w:ascii="Times New Roman" w:eastAsia="Times New Roman" w:hAnsi="Times New Roman" w:cs="Times New Roman"/>
                <w:sz w:val="24"/>
                <w:szCs w:val="24"/>
                <w:lang w:eastAsia="ru-RU"/>
              </w:rPr>
              <w:t>.Н</w:t>
            </w:r>
            <w:proofErr w:type="gramEnd"/>
            <w:r w:rsidRPr="007048E1">
              <w:rPr>
                <w:rFonts w:ascii="Times New Roman" w:eastAsia="Times New Roman" w:hAnsi="Times New Roman" w:cs="Times New Roman"/>
                <w:sz w:val="24"/>
                <w:szCs w:val="24"/>
                <w:lang w:eastAsia="ru-RU"/>
              </w:rPr>
              <w:t>абережная</w:t>
            </w:r>
            <w:proofErr w:type="spellEnd"/>
            <w:r w:rsidRPr="007048E1">
              <w:rPr>
                <w:rFonts w:ascii="Times New Roman" w:eastAsia="Times New Roman" w:hAnsi="Times New Roman" w:cs="Times New Roman"/>
                <w:sz w:val="24"/>
                <w:szCs w:val="24"/>
                <w:lang w:eastAsia="ru-RU"/>
              </w:rPr>
              <w:t>, 43а</w:t>
            </w:r>
          </w:p>
          <w:p w:rsidR="007048E1" w:rsidRPr="007048E1" w:rsidRDefault="007048E1" w:rsidP="007048E1">
            <w:pPr>
              <w:spacing w:after="0" w:line="240" w:lineRule="exact"/>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т. 5-09-51</w:t>
            </w:r>
          </w:p>
        </w:tc>
        <w:tc>
          <w:tcPr>
            <w:tcW w:w="2552" w:type="dxa"/>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proofErr w:type="spellStart"/>
            <w:r w:rsidRPr="007048E1">
              <w:rPr>
                <w:rFonts w:ascii="Times New Roman" w:eastAsia="Times New Roman" w:hAnsi="Times New Roman" w:cs="Times New Roman"/>
                <w:sz w:val="24"/>
                <w:szCs w:val="24"/>
                <w:lang w:eastAsia="ru-RU"/>
              </w:rPr>
              <w:t>Тельпов</w:t>
            </w:r>
            <w:proofErr w:type="spellEnd"/>
            <w:r w:rsidRPr="007048E1">
              <w:rPr>
                <w:rFonts w:ascii="Times New Roman" w:eastAsia="Times New Roman" w:hAnsi="Times New Roman" w:cs="Times New Roman"/>
                <w:sz w:val="24"/>
                <w:szCs w:val="24"/>
                <w:lang w:eastAsia="ru-RU"/>
              </w:rPr>
              <w:t xml:space="preserve"> В.А.</w:t>
            </w:r>
          </w:p>
        </w:tc>
        <w:tc>
          <w:tcPr>
            <w:tcW w:w="1701" w:type="dxa"/>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862</w:t>
            </w:r>
          </w:p>
        </w:tc>
      </w:tr>
      <w:tr w:rsidR="007048E1" w:rsidRPr="007048E1" w:rsidTr="006D2063">
        <w:trPr>
          <w:trHeight w:val="573"/>
        </w:trPr>
        <w:tc>
          <w:tcPr>
            <w:tcW w:w="534" w:type="dxa"/>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4.</w:t>
            </w:r>
          </w:p>
        </w:tc>
        <w:tc>
          <w:tcPr>
            <w:tcW w:w="3011" w:type="dxa"/>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МКОУ Д</w:t>
            </w:r>
            <w:proofErr w:type="gramStart"/>
            <w:r w:rsidRPr="007048E1">
              <w:rPr>
                <w:rFonts w:ascii="Times New Roman" w:eastAsia="Times New Roman" w:hAnsi="Times New Roman" w:cs="Times New Roman"/>
                <w:sz w:val="24"/>
                <w:szCs w:val="24"/>
                <w:lang w:eastAsia="ru-RU"/>
              </w:rPr>
              <w:t>О«</w:t>
            </w:r>
            <w:proofErr w:type="gramEnd"/>
            <w:r w:rsidRPr="007048E1">
              <w:rPr>
                <w:rFonts w:ascii="Times New Roman" w:eastAsia="Times New Roman" w:hAnsi="Times New Roman" w:cs="Times New Roman"/>
                <w:sz w:val="24"/>
                <w:szCs w:val="24"/>
                <w:lang w:eastAsia="ru-RU"/>
              </w:rPr>
              <w:t>ЦЕНТУР»</w:t>
            </w:r>
          </w:p>
        </w:tc>
        <w:tc>
          <w:tcPr>
            <w:tcW w:w="2409" w:type="dxa"/>
          </w:tcPr>
          <w:p w:rsidR="007048E1" w:rsidRPr="007048E1" w:rsidRDefault="007048E1" w:rsidP="007048E1">
            <w:pPr>
              <w:spacing w:after="0" w:line="240" w:lineRule="exact"/>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ул. Авиации, 30</w:t>
            </w:r>
          </w:p>
          <w:p w:rsidR="007048E1" w:rsidRPr="007048E1" w:rsidRDefault="007048E1" w:rsidP="007048E1">
            <w:pPr>
              <w:spacing w:after="0" w:line="240" w:lineRule="exact"/>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т.3-02-52</w:t>
            </w:r>
          </w:p>
        </w:tc>
        <w:tc>
          <w:tcPr>
            <w:tcW w:w="2552" w:type="dxa"/>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Буров Е.Н.</w:t>
            </w:r>
          </w:p>
        </w:tc>
        <w:tc>
          <w:tcPr>
            <w:tcW w:w="1701" w:type="dxa"/>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522</w:t>
            </w:r>
          </w:p>
        </w:tc>
      </w:tr>
      <w:tr w:rsidR="007048E1" w:rsidRPr="007048E1" w:rsidTr="006D2063">
        <w:tc>
          <w:tcPr>
            <w:tcW w:w="534" w:type="dxa"/>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5.</w:t>
            </w:r>
          </w:p>
        </w:tc>
        <w:tc>
          <w:tcPr>
            <w:tcW w:w="3011" w:type="dxa"/>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ГКУ «Детский дом №31»</w:t>
            </w:r>
          </w:p>
        </w:tc>
        <w:tc>
          <w:tcPr>
            <w:tcW w:w="2409" w:type="dxa"/>
          </w:tcPr>
          <w:p w:rsidR="007048E1" w:rsidRPr="007048E1" w:rsidRDefault="007048E1" w:rsidP="007048E1">
            <w:pPr>
              <w:spacing w:after="0" w:line="240" w:lineRule="exact"/>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ул. Островского ,72</w:t>
            </w:r>
          </w:p>
          <w:p w:rsidR="007048E1" w:rsidRPr="007048E1" w:rsidRDefault="007048E1" w:rsidP="007048E1">
            <w:pPr>
              <w:spacing w:after="0" w:line="240" w:lineRule="exact"/>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т.7-74-96</w:t>
            </w:r>
          </w:p>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p>
        </w:tc>
        <w:tc>
          <w:tcPr>
            <w:tcW w:w="2552" w:type="dxa"/>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Кулик Ю.Н.</w:t>
            </w:r>
          </w:p>
        </w:tc>
        <w:tc>
          <w:tcPr>
            <w:tcW w:w="1701" w:type="dxa"/>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21</w:t>
            </w:r>
          </w:p>
        </w:tc>
      </w:tr>
    </w:tbl>
    <w:p w:rsidR="007048E1" w:rsidRPr="007048E1" w:rsidRDefault="007048E1" w:rsidP="007048E1">
      <w:pPr>
        <w:spacing w:after="0" w:line="240" w:lineRule="auto"/>
        <w:contextualSpacing/>
        <w:jc w:val="center"/>
        <w:rPr>
          <w:rFonts w:ascii="Times New Roman" w:eastAsia="Times New Roman" w:hAnsi="Times New Roman" w:cs="Times New Roman"/>
          <w:b/>
          <w:i/>
          <w:sz w:val="28"/>
          <w:szCs w:val="28"/>
          <w:lang w:eastAsia="ru-RU"/>
        </w:rPr>
      </w:pPr>
    </w:p>
    <w:p w:rsidR="007048E1" w:rsidRPr="008E5331" w:rsidRDefault="007048E1" w:rsidP="007048E1">
      <w:pPr>
        <w:spacing w:after="0" w:line="240" w:lineRule="auto"/>
        <w:contextualSpacing/>
        <w:jc w:val="center"/>
        <w:rPr>
          <w:rFonts w:ascii="Times New Roman" w:eastAsia="Times New Roman" w:hAnsi="Times New Roman" w:cs="Times New Roman"/>
          <w:sz w:val="28"/>
          <w:szCs w:val="28"/>
          <w:lang w:eastAsia="ru-RU"/>
        </w:rPr>
      </w:pPr>
      <w:r w:rsidRPr="008E5331">
        <w:rPr>
          <w:rFonts w:ascii="Times New Roman" w:eastAsia="Times New Roman" w:hAnsi="Times New Roman" w:cs="Times New Roman"/>
          <w:sz w:val="28"/>
          <w:szCs w:val="28"/>
          <w:lang w:eastAsia="ru-RU"/>
        </w:rPr>
        <w:t>Динамика численности учащихся общеобразовательных учреждений</w:t>
      </w:r>
    </w:p>
    <w:p w:rsidR="007048E1" w:rsidRPr="007048E1" w:rsidRDefault="007048E1" w:rsidP="007048E1">
      <w:pPr>
        <w:spacing w:after="0" w:line="240" w:lineRule="auto"/>
        <w:contextualSpacing/>
        <w:jc w:val="right"/>
        <w:rPr>
          <w:rFonts w:ascii="Times New Roman" w:eastAsia="Times New Roman" w:hAnsi="Times New Roman" w:cs="Times New Roman"/>
          <w:sz w:val="28"/>
          <w:szCs w:val="28"/>
          <w:lang w:eastAsia="ru-RU"/>
        </w:rPr>
      </w:pPr>
      <w:r w:rsidRPr="007048E1">
        <w:rPr>
          <w:rFonts w:ascii="Times New Roman" w:eastAsia="Times New Roman" w:hAnsi="Times New Roman" w:cs="Times New Roman"/>
          <w:sz w:val="28"/>
          <w:szCs w:val="28"/>
          <w:lang w:eastAsia="ru-RU"/>
        </w:rPr>
        <w:t>(чел.)</w:t>
      </w:r>
    </w:p>
    <w:tbl>
      <w:tblPr>
        <w:tblStyle w:val="9"/>
        <w:tblW w:w="0" w:type="auto"/>
        <w:tblLook w:val="04A0" w:firstRow="1" w:lastRow="0" w:firstColumn="1" w:lastColumn="0" w:noHBand="0" w:noVBand="1"/>
      </w:tblPr>
      <w:tblGrid>
        <w:gridCol w:w="2094"/>
        <w:gridCol w:w="1800"/>
        <w:gridCol w:w="2013"/>
        <w:gridCol w:w="1906"/>
        <w:gridCol w:w="1758"/>
      </w:tblGrid>
      <w:tr w:rsidR="007048E1" w:rsidRPr="007048E1" w:rsidTr="006D2063">
        <w:tc>
          <w:tcPr>
            <w:tcW w:w="2094" w:type="dxa"/>
          </w:tcPr>
          <w:p w:rsidR="007048E1" w:rsidRPr="007048E1" w:rsidRDefault="007048E1" w:rsidP="007048E1">
            <w:pPr>
              <w:contextualSpacing/>
              <w:jc w:val="center"/>
              <w:rPr>
                <w:rFonts w:ascii="Times New Roman" w:hAnsi="Times New Roman" w:cs="Times New Roman"/>
                <w:sz w:val="24"/>
                <w:szCs w:val="24"/>
              </w:rPr>
            </w:pPr>
            <w:r w:rsidRPr="007048E1">
              <w:rPr>
                <w:rFonts w:ascii="Times New Roman" w:hAnsi="Times New Roman" w:cs="Times New Roman"/>
                <w:sz w:val="24"/>
                <w:szCs w:val="24"/>
              </w:rPr>
              <w:t>2018г</w:t>
            </w:r>
          </w:p>
        </w:tc>
        <w:tc>
          <w:tcPr>
            <w:tcW w:w="1800" w:type="dxa"/>
          </w:tcPr>
          <w:p w:rsidR="007048E1" w:rsidRPr="007048E1" w:rsidRDefault="007048E1" w:rsidP="007048E1">
            <w:pPr>
              <w:contextualSpacing/>
              <w:jc w:val="center"/>
              <w:rPr>
                <w:rFonts w:ascii="Times New Roman" w:hAnsi="Times New Roman" w:cs="Times New Roman"/>
                <w:sz w:val="24"/>
                <w:szCs w:val="24"/>
              </w:rPr>
            </w:pPr>
            <w:r w:rsidRPr="007048E1">
              <w:rPr>
                <w:rFonts w:ascii="Times New Roman" w:hAnsi="Times New Roman" w:cs="Times New Roman"/>
                <w:sz w:val="24"/>
                <w:szCs w:val="24"/>
              </w:rPr>
              <w:t>2019г</w:t>
            </w:r>
          </w:p>
        </w:tc>
        <w:tc>
          <w:tcPr>
            <w:tcW w:w="2013" w:type="dxa"/>
          </w:tcPr>
          <w:p w:rsidR="007048E1" w:rsidRPr="007048E1" w:rsidRDefault="007048E1" w:rsidP="007048E1">
            <w:pPr>
              <w:contextualSpacing/>
              <w:jc w:val="center"/>
              <w:rPr>
                <w:rFonts w:ascii="Times New Roman" w:hAnsi="Times New Roman" w:cs="Times New Roman"/>
                <w:sz w:val="24"/>
                <w:szCs w:val="24"/>
              </w:rPr>
            </w:pPr>
            <w:r w:rsidRPr="007048E1">
              <w:rPr>
                <w:rFonts w:ascii="Times New Roman" w:hAnsi="Times New Roman" w:cs="Times New Roman"/>
                <w:sz w:val="24"/>
                <w:szCs w:val="24"/>
              </w:rPr>
              <w:t>2020г</w:t>
            </w:r>
          </w:p>
        </w:tc>
        <w:tc>
          <w:tcPr>
            <w:tcW w:w="1906" w:type="dxa"/>
          </w:tcPr>
          <w:p w:rsidR="007048E1" w:rsidRPr="007048E1" w:rsidRDefault="007048E1" w:rsidP="007048E1">
            <w:pPr>
              <w:contextualSpacing/>
              <w:jc w:val="center"/>
              <w:rPr>
                <w:rFonts w:ascii="Times New Roman" w:hAnsi="Times New Roman" w:cs="Times New Roman"/>
                <w:sz w:val="24"/>
                <w:szCs w:val="24"/>
              </w:rPr>
            </w:pPr>
            <w:r w:rsidRPr="007048E1">
              <w:rPr>
                <w:rFonts w:ascii="Times New Roman" w:hAnsi="Times New Roman" w:cs="Times New Roman"/>
                <w:sz w:val="24"/>
                <w:szCs w:val="24"/>
              </w:rPr>
              <w:t>2021г</w:t>
            </w:r>
          </w:p>
        </w:tc>
        <w:tc>
          <w:tcPr>
            <w:tcW w:w="1758" w:type="dxa"/>
          </w:tcPr>
          <w:p w:rsidR="007048E1" w:rsidRPr="007048E1" w:rsidRDefault="007048E1" w:rsidP="007048E1">
            <w:pPr>
              <w:contextualSpacing/>
              <w:jc w:val="center"/>
              <w:rPr>
                <w:rFonts w:ascii="Times New Roman" w:hAnsi="Times New Roman" w:cs="Times New Roman"/>
                <w:sz w:val="24"/>
                <w:szCs w:val="24"/>
              </w:rPr>
            </w:pPr>
            <w:r w:rsidRPr="007048E1">
              <w:rPr>
                <w:rFonts w:ascii="Times New Roman" w:hAnsi="Times New Roman" w:cs="Times New Roman"/>
                <w:sz w:val="24"/>
                <w:szCs w:val="24"/>
              </w:rPr>
              <w:t>2022г</w:t>
            </w:r>
          </w:p>
        </w:tc>
      </w:tr>
      <w:tr w:rsidR="007048E1" w:rsidRPr="007048E1" w:rsidTr="006D2063">
        <w:tc>
          <w:tcPr>
            <w:tcW w:w="2094" w:type="dxa"/>
          </w:tcPr>
          <w:p w:rsidR="007048E1" w:rsidRPr="007048E1" w:rsidRDefault="007048E1" w:rsidP="007048E1">
            <w:pPr>
              <w:contextualSpacing/>
              <w:jc w:val="center"/>
              <w:rPr>
                <w:rFonts w:ascii="Times New Roman" w:hAnsi="Times New Roman" w:cs="Times New Roman"/>
                <w:sz w:val="24"/>
                <w:szCs w:val="24"/>
              </w:rPr>
            </w:pPr>
            <w:r w:rsidRPr="007048E1">
              <w:rPr>
                <w:rFonts w:ascii="Times New Roman" w:hAnsi="Times New Roman" w:cs="Times New Roman"/>
                <w:sz w:val="24"/>
                <w:szCs w:val="24"/>
              </w:rPr>
              <w:t>10033</w:t>
            </w:r>
          </w:p>
        </w:tc>
        <w:tc>
          <w:tcPr>
            <w:tcW w:w="1800" w:type="dxa"/>
          </w:tcPr>
          <w:p w:rsidR="007048E1" w:rsidRPr="007048E1" w:rsidRDefault="007048E1" w:rsidP="007048E1">
            <w:pPr>
              <w:contextualSpacing/>
              <w:jc w:val="center"/>
              <w:rPr>
                <w:rFonts w:ascii="Times New Roman" w:hAnsi="Times New Roman" w:cs="Times New Roman"/>
                <w:sz w:val="24"/>
                <w:szCs w:val="24"/>
              </w:rPr>
            </w:pPr>
            <w:r w:rsidRPr="007048E1">
              <w:rPr>
                <w:rFonts w:ascii="Times New Roman" w:hAnsi="Times New Roman" w:cs="Times New Roman"/>
                <w:sz w:val="24"/>
                <w:szCs w:val="24"/>
              </w:rPr>
              <w:t>10257</w:t>
            </w:r>
          </w:p>
        </w:tc>
        <w:tc>
          <w:tcPr>
            <w:tcW w:w="2013" w:type="dxa"/>
          </w:tcPr>
          <w:p w:rsidR="007048E1" w:rsidRPr="007048E1" w:rsidRDefault="007048E1" w:rsidP="007048E1">
            <w:pPr>
              <w:contextualSpacing/>
              <w:jc w:val="center"/>
              <w:rPr>
                <w:rFonts w:ascii="Times New Roman" w:hAnsi="Times New Roman" w:cs="Times New Roman"/>
                <w:sz w:val="24"/>
                <w:szCs w:val="24"/>
              </w:rPr>
            </w:pPr>
            <w:r w:rsidRPr="007048E1">
              <w:rPr>
                <w:rFonts w:ascii="Times New Roman" w:hAnsi="Times New Roman" w:cs="Times New Roman"/>
                <w:sz w:val="24"/>
                <w:szCs w:val="24"/>
              </w:rPr>
              <w:t>10211</w:t>
            </w:r>
          </w:p>
        </w:tc>
        <w:tc>
          <w:tcPr>
            <w:tcW w:w="1906" w:type="dxa"/>
          </w:tcPr>
          <w:p w:rsidR="007048E1" w:rsidRPr="007048E1" w:rsidRDefault="007048E1" w:rsidP="007048E1">
            <w:pPr>
              <w:contextualSpacing/>
              <w:jc w:val="center"/>
              <w:rPr>
                <w:rFonts w:ascii="Times New Roman" w:hAnsi="Times New Roman" w:cs="Times New Roman"/>
                <w:sz w:val="24"/>
                <w:szCs w:val="24"/>
              </w:rPr>
            </w:pPr>
            <w:r w:rsidRPr="007048E1">
              <w:rPr>
                <w:rFonts w:ascii="Times New Roman" w:hAnsi="Times New Roman" w:cs="Times New Roman"/>
                <w:sz w:val="24"/>
                <w:szCs w:val="24"/>
              </w:rPr>
              <w:t>10383</w:t>
            </w:r>
          </w:p>
        </w:tc>
        <w:tc>
          <w:tcPr>
            <w:tcW w:w="1758" w:type="dxa"/>
          </w:tcPr>
          <w:p w:rsidR="007048E1" w:rsidRPr="007048E1" w:rsidRDefault="007048E1" w:rsidP="007048E1">
            <w:pPr>
              <w:contextualSpacing/>
              <w:jc w:val="center"/>
              <w:rPr>
                <w:rFonts w:ascii="Times New Roman" w:hAnsi="Times New Roman" w:cs="Times New Roman"/>
                <w:sz w:val="24"/>
                <w:szCs w:val="24"/>
              </w:rPr>
            </w:pPr>
            <w:r w:rsidRPr="007048E1">
              <w:rPr>
                <w:rFonts w:ascii="Times New Roman" w:hAnsi="Times New Roman" w:cs="Times New Roman"/>
                <w:sz w:val="24"/>
                <w:szCs w:val="24"/>
              </w:rPr>
              <w:t>10875</w:t>
            </w:r>
          </w:p>
        </w:tc>
      </w:tr>
    </w:tbl>
    <w:p w:rsidR="007048E1" w:rsidRPr="007048E1" w:rsidRDefault="007048E1" w:rsidP="007048E1">
      <w:pPr>
        <w:spacing w:after="0" w:line="240" w:lineRule="auto"/>
        <w:rPr>
          <w:rFonts w:ascii="Times New Roman" w:eastAsia="Times New Roman" w:hAnsi="Times New Roman" w:cs="Times New Roman"/>
          <w:sz w:val="24"/>
          <w:szCs w:val="24"/>
          <w:lang w:eastAsia="ru-RU"/>
        </w:rPr>
      </w:pPr>
    </w:p>
    <w:p w:rsidR="007048E1" w:rsidRPr="007048E1" w:rsidRDefault="007048E1" w:rsidP="007048E1">
      <w:pPr>
        <w:keepNext/>
        <w:spacing w:after="0" w:line="240" w:lineRule="auto"/>
        <w:contextualSpacing/>
        <w:jc w:val="center"/>
        <w:outlineLvl w:val="0"/>
        <w:rPr>
          <w:rFonts w:ascii="Times New Roman" w:eastAsia="Times New Roman" w:hAnsi="Times New Roman" w:cs="Times New Roman"/>
          <w:sz w:val="28"/>
          <w:szCs w:val="28"/>
          <w:lang w:eastAsia="ru-RU"/>
        </w:rPr>
      </w:pPr>
      <w:r w:rsidRPr="007048E1">
        <w:rPr>
          <w:rFonts w:ascii="Times New Roman" w:eastAsia="Times New Roman" w:hAnsi="Times New Roman" w:cs="Times New Roman"/>
          <w:sz w:val="28"/>
          <w:szCs w:val="28"/>
          <w:lang w:eastAsia="ru-RU"/>
        </w:rPr>
        <w:t>Дошкольные образовательные учреждения</w:t>
      </w:r>
    </w:p>
    <w:p w:rsidR="007048E1" w:rsidRPr="007048E1" w:rsidRDefault="007048E1" w:rsidP="007048E1">
      <w:pPr>
        <w:spacing w:after="0" w:line="240" w:lineRule="auto"/>
        <w:contextualSpacing/>
        <w:rPr>
          <w:rFonts w:ascii="Times New Roman" w:eastAsia="Times New Roman" w:hAnsi="Times New Roman" w:cs="Times New Roman"/>
          <w:color w:val="FF0000"/>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837"/>
        <w:gridCol w:w="2409"/>
        <w:gridCol w:w="2494"/>
        <w:gridCol w:w="1617"/>
      </w:tblGrid>
      <w:tr w:rsidR="007048E1" w:rsidRPr="007048E1" w:rsidTr="006D2063">
        <w:tc>
          <w:tcPr>
            <w:tcW w:w="566" w:type="dxa"/>
            <w:vAlign w:val="center"/>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w:t>
            </w:r>
          </w:p>
        </w:tc>
        <w:tc>
          <w:tcPr>
            <w:tcW w:w="2837" w:type="dxa"/>
            <w:vAlign w:val="center"/>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Наименование учреждения</w:t>
            </w:r>
          </w:p>
        </w:tc>
        <w:tc>
          <w:tcPr>
            <w:tcW w:w="2409" w:type="dxa"/>
            <w:vAlign w:val="center"/>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Адрес, телефон</w:t>
            </w:r>
          </w:p>
        </w:tc>
        <w:tc>
          <w:tcPr>
            <w:tcW w:w="2494" w:type="dxa"/>
            <w:vAlign w:val="center"/>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ФИО руководителя</w:t>
            </w:r>
          </w:p>
        </w:tc>
        <w:tc>
          <w:tcPr>
            <w:tcW w:w="1617" w:type="dxa"/>
            <w:vAlign w:val="center"/>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Количество детей</w:t>
            </w:r>
          </w:p>
        </w:tc>
      </w:tr>
      <w:tr w:rsidR="007048E1" w:rsidRPr="007048E1" w:rsidTr="006D2063">
        <w:tc>
          <w:tcPr>
            <w:tcW w:w="566" w:type="dxa"/>
            <w:vAlign w:val="center"/>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1.</w:t>
            </w:r>
          </w:p>
        </w:tc>
        <w:tc>
          <w:tcPr>
            <w:tcW w:w="2837" w:type="dxa"/>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МБДОУ д\с№1 «Солнышко»</w:t>
            </w:r>
          </w:p>
        </w:tc>
        <w:tc>
          <w:tcPr>
            <w:tcW w:w="2409" w:type="dxa"/>
            <w:vAlign w:val="center"/>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пер. Зеркальный10</w:t>
            </w:r>
          </w:p>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т.2-76-06</w:t>
            </w:r>
          </w:p>
        </w:tc>
        <w:tc>
          <w:tcPr>
            <w:tcW w:w="2494" w:type="dxa"/>
            <w:vAlign w:val="center"/>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Фадеева Е.Н.</w:t>
            </w:r>
          </w:p>
        </w:tc>
        <w:tc>
          <w:tcPr>
            <w:tcW w:w="1617" w:type="dxa"/>
            <w:vAlign w:val="center"/>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165</w:t>
            </w:r>
          </w:p>
        </w:tc>
      </w:tr>
      <w:tr w:rsidR="007048E1" w:rsidRPr="007048E1" w:rsidTr="006D2063">
        <w:trPr>
          <w:trHeight w:val="583"/>
        </w:trPr>
        <w:tc>
          <w:tcPr>
            <w:tcW w:w="566" w:type="dxa"/>
            <w:vAlign w:val="center"/>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2.</w:t>
            </w:r>
          </w:p>
        </w:tc>
        <w:tc>
          <w:tcPr>
            <w:tcW w:w="2837" w:type="dxa"/>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ГКДОУ д\с «Крепыш» №3\</w:t>
            </w:r>
          </w:p>
        </w:tc>
        <w:tc>
          <w:tcPr>
            <w:tcW w:w="2409" w:type="dxa"/>
            <w:vAlign w:val="center"/>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ул. Школьная 4</w:t>
            </w:r>
          </w:p>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т.5-16-50</w:t>
            </w:r>
          </w:p>
        </w:tc>
        <w:tc>
          <w:tcPr>
            <w:tcW w:w="2494" w:type="dxa"/>
            <w:vAlign w:val="center"/>
          </w:tcPr>
          <w:p w:rsidR="007048E1" w:rsidRPr="007048E1" w:rsidRDefault="007048E1" w:rsidP="007048E1">
            <w:pPr>
              <w:tabs>
                <w:tab w:val="left" w:pos="1408"/>
              </w:tabs>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Воловик Н.Л.</w:t>
            </w:r>
          </w:p>
        </w:tc>
        <w:tc>
          <w:tcPr>
            <w:tcW w:w="1617" w:type="dxa"/>
            <w:vAlign w:val="center"/>
          </w:tcPr>
          <w:p w:rsidR="007048E1" w:rsidRPr="007048E1" w:rsidRDefault="007048E1" w:rsidP="007048E1">
            <w:pPr>
              <w:tabs>
                <w:tab w:val="left" w:pos="1408"/>
              </w:tabs>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41</w:t>
            </w:r>
          </w:p>
        </w:tc>
      </w:tr>
      <w:tr w:rsidR="007048E1" w:rsidRPr="007048E1" w:rsidTr="006D2063">
        <w:tc>
          <w:tcPr>
            <w:tcW w:w="566" w:type="dxa"/>
            <w:vAlign w:val="center"/>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3.</w:t>
            </w:r>
          </w:p>
        </w:tc>
        <w:tc>
          <w:tcPr>
            <w:tcW w:w="2837" w:type="dxa"/>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МБДОУ д\с№4</w:t>
            </w:r>
          </w:p>
        </w:tc>
        <w:tc>
          <w:tcPr>
            <w:tcW w:w="2409" w:type="dxa"/>
            <w:vAlign w:val="center"/>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ул. 40 лет Октября 4</w:t>
            </w:r>
          </w:p>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т.7-67-24</w:t>
            </w:r>
          </w:p>
        </w:tc>
        <w:tc>
          <w:tcPr>
            <w:tcW w:w="2494" w:type="dxa"/>
            <w:vAlign w:val="center"/>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Борисова А.В.</w:t>
            </w:r>
          </w:p>
        </w:tc>
        <w:tc>
          <w:tcPr>
            <w:tcW w:w="1617" w:type="dxa"/>
            <w:vAlign w:val="center"/>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230</w:t>
            </w:r>
          </w:p>
        </w:tc>
      </w:tr>
      <w:tr w:rsidR="007048E1" w:rsidRPr="007048E1" w:rsidTr="006D2063">
        <w:tc>
          <w:tcPr>
            <w:tcW w:w="566" w:type="dxa"/>
            <w:vAlign w:val="center"/>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4.</w:t>
            </w:r>
          </w:p>
        </w:tc>
        <w:tc>
          <w:tcPr>
            <w:tcW w:w="2837" w:type="dxa"/>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МБДОУ д\с№5</w:t>
            </w:r>
          </w:p>
        </w:tc>
        <w:tc>
          <w:tcPr>
            <w:tcW w:w="2409" w:type="dxa"/>
            <w:vAlign w:val="center"/>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ул. Чкалова 14</w:t>
            </w:r>
          </w:p>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т.3-06-95</w:t>
            </w:r>
          </w:p>
        </w:tc>
        <w:tc>
          <w:tcPr>
            <w:tcW w:w="2494" w:type="dxa"/>
            <w:vAlign w:val="center"/>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proofErr w:type="spellStart"/>
            <w:r w:rsidRPr="007048E1">
              <w:rPr>
                <w:rFonts w:ascii="Times New Roman" w:eastAsia="Times New Roman" w:hAnsi="Times New Roman" w:cs="Times New Roman"/>
                <w:sz w:val="24"/>
                <w:szCs w:val="24"/>
                <w:lang w:eastAsia="ru-RU"/>
              </w:rPr>
              <w:t>Назина</w:t>
            </w:r>
            <w:proofErr w:type="spellEnd"/>
            <w:r w:rsidRPr="007048E1">
              <w:rPr>
                <w:rFonts w:ascii="Times New Roman" w:eastAsia="Times New Roman" w:hAnsi="Times New Roman" w:cs="Times New Roman"/>
                <w:sz w:val="24"/>
                <w:szCs w:val="24"/>
                <w:lang w:eastAsia="ru-RU"/>
              </w:rPr>
              <w:t xml:space="preserve"> Н.П.</w:t>
            </w:r>
          </w:p>
        </w:tc>
        <w:tc>
          <w:tcPr>
            <w:tcW w:w="1617" w:type="dxa"/>
            <w:vAlign w:val="center"/>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111</w:t>
            </w:r>
          </w:p>
        </w:tc>
      </w:tr>
      <w:tr w:rsidR="007048E1" w:rsidRPr="007048E1" w:rsidTr="006D2063">
        <w:tc>
          <w:tcPr>
            <w:tcW w:w="566" w:type="dxa"/>
            <w:vAlign w:val="center"/>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5.</w:t>
            </w:r>
          </w:p>
        </w:tc>
        <w:tc>
          <w:tcPr>
            <w:tcW w:w="2837" w:type="dxa"/>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ФГБДОУ Детский сад «Красные камни»</w:t>
            </w:r>
          </w:p>
        </w:tc>
        <w:tc>
          <w:tcPr>
            <w:tcW w:w="2409" w:type="dxa"/>
            <w:vAlign w:val="center"/>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ул. Дамбовая 2</w:t>
            </w:r>
          </w:p>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т.2-51-81</w:t>
            </w:r>
          </w:p>
        </w:tc>
        <w:tc>
          <w:tcPr>
            <w:tcW w:w="2494" w:type="dxa"/>
            <w:vAlign w:val="center"/>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Голикова Г.Н.</w:t>
            </w:r>
          </w:p>
        </w:tc>
        <w:tc>
          <w:tcPr>
            <w:tcW w:w="1617" w:type="dxa"/>
            <w:vAlign w:val="center"/>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32</w:t>
            </w:r>
          </w:p>
        </w:tc>
      </w:tr>
      <w:tr w:rsidR="007048E1" w:rsidRPr="007048E1" w:rsidTr="006D2063">
        <w:tc>
          <w:tcPr>
            <w:tcW w:w="566" w:type="dxa"/>
            <w:vAlign w:val="center"/>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6.</w:t>
            </w:r>
          </w:p>
        </w:tc>
        <w:tc>
          <w:tcPr>
            <w:tcW w:w="2837" w:type="dxa"/>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МБДОУ  ЦРР-д\с №8</w:t>
            </w:r>
          </w:p>
        </w:tc>
        <w:tc>
          <w:tcPr>
            <w:tcW w:w="2409" w:type="dxa"/>
            <w:vAlign w:val="center"/>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 xml:space="preserve">ул. </w:t>
            </w:r>
            <w:proofErr w:type="spellStart"/>
            <w:r w:rsidRPr="007048E1">
              <w:rPr>
                <w:rFonts w:ascii="Times New Roman" w:eastAsia="Times New Roman" w:hAnsi="Times New Roman" w:cs="Times New Roman"/>
                <w:sz w:val="24"/>
                <w:szCs w:val="24"/>
                <w:lang w:eastAsia="ru-RU"/>
              </w:rPr>
              <w:t>Велинградская</w:t>
            </w:r>
            <w:proofErr w:type="spellEnd"/>
            <w:r w:rsidRPr="007048E1">
              <w:rPr>
                <w:rFonts w:ascii="Times New Roman" w:eastAsia="Times New Roman" w:hAnsi="Times New Roman" w:cs="Times New Roman"/>
                <w:sz w:val="24"/>
                <w:szCs w:val="24"/>
                <w:lang w:eastAsia="ru-RU"/>
              </w:rPr>
              <w:t xml:space="preserve"> 24 </w:t>
            </w:r>
          </w:p>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lastRenderedPageBreak/>
              <w:t>т.6-61-13</w:t>
            </w:r>
          </w:p>
        </w:tc>
        <w:tc>
          <w:tcPr>
            <w:tcW w:w="2494" w:type="dxa"/>
            <w:vAlign w:val="center"/>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proofErr w:type="spellStart"/>
            <w:r w:rsidRPr="007048E1">
              <w:rPr>
                <w:rFonts w:ascii="Times New Roman" w:eastAsia="Times New Roman" w:hAnsi="Times New Roman" w:cs="Times New Roman"/>
                <w:sz w:val="24"/>
                <w:szCs w:val="24"/>
                <w:lang w:eastAsia="ru-RU"/>
              </w:rPr>
              <w:lastRenderedPageBreak/>
              <w:t>Кашкарева</w:t>
            </w:r>
            <w:proofErr w:type="spellEnd"/>
            <w:r w:rsidRPr="007048E1">
              <w:rPr>
                <w:rFonts w:ascii="Times New Roman" w:eastAsia="Times New Roman" w:hAnsi="Times New Roman" w:cs="Times New Roman"/>
                <w:sz w:val="24"/>
                <w:szCs w:val="24"/>
                <w:lang w:eastAsia="ru-RU"/>
              </w:rPr>
              <w:t xml:space="preserve"> В.Б.</w:t>
            </w:r>
          </w:p>
        </w:tc>
        <w:tc>
          <w:tcPr>
            <w:tcW w:w="1617" w:type="dxa"/>
            <w:vAlign w:val="center"/>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348</w:t>
            </w:r>
          </w:p>
        </w:tc>
      </w:tr>
      <w:tr w:rsidR="007048E1" w:rsidRPr="007048E1" w:rsidTr="006D2063">
        <w:tc>
          <w:tcPr>
            <w:tcW w:w="566" w:type="dxa"/>
            <w:vAlign w:val="center"/>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lastRenderedPageBreak/>
              <w:t>7.</w:t>
            </w:r>
          </w:p>
        </w:tc>
        <w:tc>
          <w:tcPr>
            <w:tcW w:w="2837" w:type="dxa"/>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МБДОУ д/с №9 "Городок детства"</w:t>
            </w:r>
          </w:p>
        </w:tc>
        <w:tc>
          <w:tcPr>
            <w:tcW w:w="2409" w:type="dxa"/>
            <w:vAlign w:val="center"/>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ул. Коллективная 2Б</w:t>
            </w:r>
          </w:p>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т.6-50-12</w:t>
            </w:r>
          </w:p>
        </w:tc>
        <w:tc>
          <w:tcPr>
            <w:tcW w:w="2494" w:type="dxa"/>
            <w:vAlign w:val="center"/>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proofErr w:type="spellStart"/>
            <w:r w:rsidRPr="007048E1">
              <w:rPr>
                <w:rFonts w:ascii="Times New Roman" w:eastAsia="Times New Roman" w:hAnsi="Times New Roman" w:cs="Times New Roman"/>
                <w:sz w:val="24"/>
                <w:szCs w:val="24"/>
                <w:lang w:eastAsia="ru-RU"/>
              </w:rPr>
              <w:t>Хайлина</w:t>
            </w:r>
            <w:proofErr w:type="spellEnd"/>
            <w:r w:rsidRPr="007048E1">
              <w:rPr>
                <w:rFonts w:ascii="Times New Roman" w:eastAsia="Times New Roman" w:hAnsi="Times New Roman" w:cs="Times New Roman"/>
                <w:sz w:val="24"/>
                <w:szCs w:val="24"/>
                <w:lang w:eastAsia="ru-RU"/>
              </w:rPr>
              <w:t xml:space="preserve"> Е.В.</w:t>
            </w:r>
          </w:p>
        </w:tc>
        <w:tc>
          <w:tcPr>
            <w:tcW w:w="1617" w:type="dxa"/>
            <w:vAlign w:val="center"/>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157</w:t>
            </w:r>
          </w:p>
        </w:tc>
      </w:tr>
      <w:tr w:rsidR="007048E1" w:rsidRPr="007048E1" w:rsidTr="006D2063">
        <w:tc>
          <w:tcPr>
            <w:tcW w:w="566" w:type="dxa"/>
            <w:vAlign w:val="center"/>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8.</w:t>
            </w:r>
          </w:p>
        </w:tc>
        <w:tc>
          <w:tcPr>
            <w:tcW w:w="2837" w:type="dxa"/>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МБДОУ д/с №10 "Теремок"</w:t>
            </w:r>
          </w:p>
        </w:tc>
        <w:tc>
          <w:tcPr>
            <w:tcW w:w="2409" w:type="dxa"/>
            <w:vAlign w:val="center"/>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ул. Замковая 84</w:t>
            </w:r>
          </w:p>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т.9-00-43</w:t>
            </w:r>
          </w:p>
        </w:tc>
        <w:tc>
          <w:tcPr>
            <w:tcW w:w="2494" w:type="dxa"/>
            <w:vAlign w:val="center"/>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proofErr w:type="spellStart"/>
            <w:r w:rsidRPr="007048E1">
              <w:rPr>
                <w:rFonts w:ascii="Times New Roman" w:eastAsia="Times New Roman" w:hAnsi="Times New Roman" w:cs="Times New Roman"/>
                <w:sz w:val="24"/>
                <w:szCs w:val="24"/>
                <w:lang w:eastAsia="ru-RU"/>
              </w:rPr>
              <w:t>Сурнева</w:t>
            </w:r>
            <w:proofErr w:type="spellEnd"/>
            <w:r w:rsidRPr="007048E1">
              <w:rPr>
                <w:rFonts w:ascii="Times New Roman" w:eastAsia="Times New Roman" w:hAnsi="Times New Roman" w:cs="Times New Roman"/>
                <w:sz w:val="24"/>
                <w:szCs w:val="24"/>
                <w:lang w:eastAsia="ru-RU"/>
              </w:rPr>
              <w:t xml:space="preserve"> Е.А.</w:t>
            </w:r>
          </w:p>
        </w:tc>
        <w:tc>
          <w:tcPr>
            <w:tcW w:w="1617" w:type="dxa"/>
            <w:vAlign w:val="center"/>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169</w:t>
            </w:r>
          </w:p>
        </w:tc>
      </w:tr>
      <w:tr w:rsidR="007048E1" w:rsidRPr="007048E1" w:rsidTr="006D2063">
        <w:tc>
          <w:tcPr>
            <w:tcW w:w="566" w:type="dxa"/>
            <w:vAlign w:val="center"/>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9.</w:t>
            </w:r>
          </w:p>
        </w:tc>
        <w:tc>
          <w:tcPr>
            <w:tcW w:w="2837" w:type="dxa"/>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МБДОУ д\с№14</w:t>
            </w:r>
          </w:p>
        </w:tc>
        <w:tc>
          <w:tcPr>
            <w:tcW w:w="2409" w:type="dxa"/>
            <w:vAlign w:val="center"/>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ул. Жмакина 42</w:t>
            </w:r>
          </w:p>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т.3-55-76</w:t>
            </w:r>
          </w:p>
        </w:tc>
        <w:tc>
          <w:tcPr>
            <w:tcW w:w="2494" w:type="dxa"/>
            <w:vAlign w:val="center"/>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Ермолова Л.А.</w:t>
            </w:r>
          </w:p>
        </w:tc>
        <w:tc>
          <w:tcPr>
            <w:tcW w:w="1617" w:type="dxa"/>
            <w:vAlign w:val="center"/>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299</w:t>
            </w:r>
          </w:p>
        </w:tc>
      </w:tr>
      <w:tr w:rsidR="007048E1" w:rsidRPr="007048E1" w:rsidTr="006D2063">
        <w:tc>
          <w:tcPr>
            <w:tcW w:w="566" w:type="dxa"/>
            <w:vAlign w:val="center"/>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10.</w:t>
            </w:r>
          </w:p>
        </w:tc>
        <w:tc>
          <w:tcPr>
            <w:tcW w:w="2837" w:type="dxa"/>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МБДОУ д\с№15</w:t>
            </w:r>
          </w:p>
        </w:tc>
        <w:tc>
          <w:tcPr>
            <w:tcW w:w="2409" w:type="dxa"/>
            <w:vAlign w:val="center"/>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пр. Победы 34</w:t>
            </w:r>
          </w:p>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т.2-03-16</w:t>
            </w:r>
          </w:p>
        </w:tc>
        <w:tc>
          <w:tcPr>
            <w:tcW w:w="2494" w:type="dxa"/>
            <w:vAlign w:val="center"/>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Волкова Т.А.</w:t>
            </w:r>
          </w:p>
        </w:tc>
        <w:tc>
          <w:tcPr>
            <w:tcW w:w="1617" w:type="dxa"/>
            <w:vAlign w:val="center"/>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148</w:t>
            </w:r>
          </w:p>
        </w:tc>
      </w:tr>
      <w:tr w:rsidR="007048E1" w:rsidRPr="007048E1" w:rsidTr="006D2063">
        <w:tc>
          <w:tcPr>
            <w:tcW w:w="566" w:type="dxa"/>
            <w:vAlign w:val="center"/>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11.</w:t>
            </w:r>
          </w:p>
        </w:tc>
        <w:tc>
          <w:tcPr>
            <w:tcW w:w="2837" w:type="dxa"/>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МБДОУ детский сад  «Виктория» №16</w:t>
            </w:r>
          </w:p>
        </w:tc>
        <w:tc>
          <w:tcPr>
            <w:tcW w:w="2409" w:type="dxa"/>
            <w:vAlign w:val="center"/>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ул. Героев Медиков 3 т.7-01-51</w:t>
            </w:r>
          </w:p>
        </w:tc>
        <w:tc>
          <w:tcPr>
            <w:tcW w:w="2494" w:type="dxa"/>
            <w:vAlign w:val="center"/>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proofErr w:type="spellStart"/>
            <w:r w:rsidRPr="007048E1">
              <w:rPr>
                <w:rFonts w:ascii="Times New Roman" w:eastAsia="Times New Roman" w:hAnsi="Times New Roman" w:cs="Times New Roman"/>
                <w:sz w:val="24"/>
                <w:szCs w:val="24"/>
                <w:lang w:eastAsia="ru-RU"/>
              </w:rPr>
              <w:t>Эдлина</w:t>
            </w:r>
            <w:proofErr w:type="spellEnd"/>
            <w:r w:rsidRPr="007048E1">
              <w:rPr>
                <w:rFonts w:ascii="Times New Roman" w:eastAsia="Times New Roman" w:hAnsi="Times New Roman" w:cs="Times New Roman"/>
                <w:sz w:val="24"/>
                <w:szCs w:val="24"/>
                <w:lang w:eastAsia="ru-RU"/>
              </w:rPr>
              <w:t xml:space="preserve"> Н.Г.</w:t>
            </w:r>
          </w:p>
        </w:tc>
        <w:tc>
          <w:tcPr>
            <w:tcW w:w="1617" w:type="dxa"/>
            <w:vAlign w:val="center"/>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342</w:t>
            </w:r>
          </w:p>
        </w:tc>
      </w:tr>
      <w:tr w:rsidR="007048E1" w:rsidRPr="007048E1" w:rsidTr="006D2063">
        <w:tc>
          <w:tcPr>
            <w:tcW w:w="566" w:type="dxa"/>
            <w:vAlign w:val="center"/>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12.</w:t>
            </w:r>
          </w:p>
        </w:tc>
        <w:tc>
          <w:tcPr>
            <w:tcW w:w="2837" w:type="dxa"/>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МБДОУ детский сад №18</w:t>
            </w:r>
          </w:p>
        </w:tc>
        <w:tc>
          <w:tcPr>
            <w:tcW w:w="2409" w:type="dxa"/>
            <w:vAlign w:val="center"/>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 xml:space="preserve">ул. </w:t>
            </w:r>
            <w:proofErr w:type="spellStart"/>
            <w:r w:rsidRPr="007048E1">
              <w:rPr>
                <w:rFonts w:ascii="Times New Roman" w:eastAsia="Times New Roman" w:hAnsi="Times New Roman" w:cs="Times New Roman"/>
                <w:sz w:val="24"/>
                <w:szCs w:val="24"/>
                <w:lang w:eastAsia="ru-RU"/>
              </w:rPr>
              <w:t>К.Либкнехта</w:t>
            </w:r>
            <w:proofErr w:type="spellEnd"/>
            <w:r w:rsidRPr="007048E1">
              <w:rPr>
                <w:rFonts w:ascii="Times New Roman" w:eastAsia="Times New Roman" w:hAnsi="Times New Roman" w:cs="Times New Roman"/>
                <w:sz w:val="24"/>
                <w:szCs w:val="24"/>
                <w:lang w:eastAsia="ru-RU"/>
              </w:rPr>
              <w:t xml:space="preserve"> 26а</w:t>
            </w:r>
          </w:p>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т.6-84-58</w:t>
            </w:r>
          </w:p>
        </w:tc>
        <w:tc>
          <w:tcPr>
            <w:tcW w:w="2494" w:type="dxa"/>
            <w:vAlign w:val="center"/>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Черныш Т.И.</w:t>
            </w:r>
          </w:p>
        </w:tc>
        <w:tc>
          <w:tcPr>
            <w:tcW w:w="1617" w:type="dxa"/>
            <w:vAlign w:val="center"/>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166</w:t>
            </w:r>
          </w:p>
        </w:tc>
      </w:tr>
      <w:tr w:rsidR="007048E1" w:rsidRPr="007048E1" w:rsidTr="006D2063">
        <w:tc>
          <w:tcPr>
            <w:tcW w:w="566" w:type="dxa"/>
            <w:vAlign w:val="center"/>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13.</w:t>
            </w:r>
          </w:p>
        </w:tc>
        <w:tc>
          <w:tcPr>
            <w:tcW w:w="2837" w:type="dxa"/>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МБДОУ детский сад  «Дельфин» №19</w:t>
            </w:r>
          </w:p>
        </w:tc>
        <w:tc>
          <w:tcPr>
            <w:tcW w:w="2409" w:type="dxa"/>
            <w:vAlign w:val="center"/>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пр. Победы 149а</w:t>
            </w:r>
          </w:p>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т.5-49-95</w:t>
            </w:r>
          </w:p>
        </w:tc>
        <w:tc>
          <w:tcPr>
            <w:tcW w:w="2494" w:type="dxa"/>
            <w:vAlign w:val="center"/>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Салахова И.Р.</w:t>
            </w:r>
          </w:p>
        </w:tc>
        <w:tc>
          <w:tcPr>
            <w:tcW w:w="1617" w:type="dxa"/>
            <w:vAlign w:val="center"/>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254</w:t>
            </w:r>
          </w:p>
        </w:tc>
      </w:tr>
      <w:tr w:rsidR="007048E1" w:rsidRPr="007048E1" w:rsidTr="006D2063">
        <w:tc>
          <w:tcPr>
            <w:tcW w:w="566" w:type="dxa"/>
            <w:vAlign w:val="center"/>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14.</w:t>
            </w:r>
          </w:p>
        </w:tc>
        <w:tc>
          <w:tcPr>
            <w:tcW w:w="2837" w:type="dxa"/>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МБДОУ д\с №20</w:t>
            </w:r>
          </w:p>
        </w:tc>
        <w:tc>
          <w:tcPr>
            <w:tcW w:w="2409" w:type="dxa"/>
            <w:vAlign w:val="center"/>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ул. Фоменко 23</w:t>
            </w:r>
          </w:p>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т.5-31-81</w:t>
            </w:r>
          </w:p>
        </w:tc>
        <w:tc>
          <w:tcPr>
            <w:tcW w:w="2494" w:type="dxa"/>
            <w:vAlign w:val="center"/>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Патова М.М.</w:t>
            </w:r>
          </w:p>
        </w:tc>
        <w:tc>
          <w:tcPr>
            <w:tcW w:w="1617" w:type="dxa"/>
            <w:vAlign w:val="center"/>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429</w:t>
            </w:r>
          </w:p>
        </w:tc>
      </w:tr>
      <w:tr w:rsidR="007048E1" w:rsidRPr="007048E1" w:rsidTr="006D2063">
        <w:tc>
          <w:tcPr>
            <w:tcW w:w="566" w:type="dxa"/>
            <w:vAlign w:val="center"/>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15</w:t>
            </w:r>
          </w:p>
        </w:tc>
        <w:tc>
          <w:tcPr>
            <w:tcW w:w="2837" w:type="dxa"/>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МБДОУ д\с №22</w:t>
            </w:r>
          </w:p>
        </w:tc>
        <w:tc>
          <w:tcPr>
            <w:tcW w:w="2409" w:type="dxa"/>
            <w:vAlign w:val="center"/>
          </w:tcPr>
          <w:p w:rsidR="007048E1" w:rsidRPr="007048E1" w:rsidRDefault="007048E1" w:rsidP="007048E1">
            <w:pPr>
              <w:spacing w:after="0" w:line="240" w:lineRule="auto"/>
              <w:rPr>
                <w:rFonts w:ascii="Times New Roman" w:eastAsia="Times New Roman" w:hAnsi="Times New Roman" w:cs="Times New Roman"/>
                <w:sz w:val="24"/>
                <w:szCs w:val="24"/>
                <w:lang w:eastAsia="ru-RU"/>
              </w:rPr>
            </w:pPr>
            <w:proofErr w:type="spellStart"/>
            <w:r w:rsidRPr="007048E1">
              <w:rPr>
                <w:rFonts w:ascii="Times New Roman" w:eastAsia="Times New Roman" w:hAnsi="Times New Roman" w:cs="Times New Roman"/>
                <w:sz w:val="24"/>
                <w:szCs w:val="24"/>
                <w:lang w:eastAsia="ru-RU"/>
              </w:rPr>
              <w:t>ул.К.Цеткин</w:t>
            </w:r>
            <w:proofErr w:type="spellEnd"/>
            <w:r w:rsidRPr="007048E1">
              <w:rPr>
                <w:rFonts w:ascii="Times New Roman" w:eastAsia="Times New Roman" w:hAnsi="Times New Roman" w:cs="Times New Roman"/>
                <w:sz w:val="24"/>
                <w:szCs w:val="24"/>
                <w:lang w:eastAsia="ru-RU"/>
              </w:rPr>
              <w:t xml:space="preserve"> 28А</w:t>
            </w:r>
          </w:p>
          <w:p w:rsidR="007048E1" w:rsidRPr="007048E1" w:rsidRDefault="007048E1" w:rsidP="007048E1">
            <w:pPr>
              <w:spacing w:after="0" w:line="240" w:lineRule="auto"/>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т.2-77-21</w:t>
            </w:r>
          </w:p>
        </w:tc>
        <w:tc>
          <w:tcPr>
            <w:tcW w:w="2494" w:type="dxa"/>
            <w:vAlign w:val="center"/>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Минаева Р.Л.</w:t>
            </w:r>
          </w:p>
        </w:tc>
        <w:tc>
          <w:tcPr>
            <w:tcW w:w="1617" w:type="dxa"/>
            <w:vAlign w:val="center"/>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88</w:t>
            </w:r>
          </w:p>
        </w:tc>
      </w:tr>
      <w:tr w:rsidR="007048E1" w:rsidRPr="007048E1" w:rsidTr="006D2063">
        <w:tc>
          <w:tcPr>
            <w:tcW w:w="566" w:type="dxa"/>
            <w:vAlign w:val="center"/>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16</w:t>
            </w:r>
          </w:p>
        </w:tc>
        <w:tc>
          <w:tcPr>
            <w:tcW w:w="2837" w:type="dxa"/>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МБДОУ д\с№23</w:t>
            </w:r>
          </w:p>
        </w:tc>
        <w:tc>
          <w:tcPr>
            <w:tcW w:w="2409" w:type="dxa"/>
            <w:vAlign w:val="center"/>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ул. Грозненская 5</w:t>
            </w:r>
          </w:p>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т.7-44-55</w:t>
            </w:r>
          </w:p>
        </w:tc>
        <w:tc>
          <w:tcPr>
            <w:tcW w:w="2494" w:type="dxa"/>
            <w:vAlign w:val="center"/>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Андрющенко Г.В.</w:t>
            </w:r>
          </w:p>
        </w:tc>
        <w:tc>
          <w:tcPr>
            <w:tcW w:w="1617" w:type="dxa"/>
            <w:vAlign w:val="center"/>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309</w:t>
            </w:r>
          </w:p>
        </w:tc>
      </w:tr>
      <w:tr w:rsidR="007048E1" w:rsidRPr="007048E1" w:rsidTr="006D2063">
        <w:tc>
          <w:tcPr>
            <w:tcW w:w="566" w:type="dxa"/>
            <w:vAlign w:val="center"/>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17</w:t>
            </w:r>
          </w:p>
        </w:tc>
        <w:tc>
          <w:tcPr>
            <w:tcW w:w="2837" w:type="dxa"/>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МБДОУ д\с№25</w:t>
            </w:r>
          </w:p>
        </w:tc>
        <w:tc>
          <w:tcPr>
            <w:tcW w:w="2409" w:type="dxa"/>
            <w:vAlign w:val="center"/>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 xml:space="preserve">ул. </w:t>
            </w:r>
            <w:proofErr w:type="spellStart"/>
            <w:r w:rsidRPr="007048E1">
              <w:rPr>
                <w:rFonts w:ascii="Times New Roman" w:eastAsia="Times New Roman" w:hAnsi="Times New Roman" w:cs="Times New Roman"/>
                <w:sz w:val="24"/>
                <w:szCs w:val="24"/>
                <w:lang w:eastAsia="ru-RU"/>
              </w:rPr>
              <w:t>К.Либкнехта</w:t>
            </w:r>
            <w:proofErr w:type="spellEnd"/>
            <w:r w:rsidRPr="007048E1">
              <w:rPr>
                <w:rFonts w:ascii="Times New Roman" w:eastAsia="Times New Roman" w:hAnsi="Times New Roman" w:cs="Times New Roman"/>
                <w:sz w:val="24"/>
                <w:szCs w:val="24"/>
                <w:lang w:eastAsia="ru-RU"/>
              </w:rPr>
              <w:t xml:space="preserve"> 36</w:t>
            </w:r>
          </w:p>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т. 7-82-54</w:t>
            </w:r>
          </w:p>
        </w:tc>
        <w:tc>
          <w:tcPr>
            <w:tcW w:w="2494" w:type="dxa"/>
            <w:vAlign w:val="center"/>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proofErr w:type="spellStart"/>
            <w:r w:rsidRPr="007048E1">
              <w:rPr>
                <w:rFonts w:ascii="Times New Roman" w:eastAsia="Times New Roman" w:hAnsi="Times New Roman" w:cs="Times New Roman"/>
                <w:sz w:val="24"/>
                <w:szCs w:val="24"/>
                <w:lang w:eastAsia="ru-RU"/>
              </w:rPr>
              <w:t>Лузанова</w:t>
            </w:r>
            <w:proofErr w:type="spellEnd"/>
            <w:r w:rsidRPr="007048E1">
              <w:rPr>
                <w:rFonts w:ascii="Times New Roman" w:eastAsia="Times New Roman" w:hAnsi="Times New Roman" w:cs="Times New Roman"/>
                <w:sz w:val="24"/>
                <w:szCs w:val="24"/>
                <w:lang w:eastAsia="ru-RU"/>
              </w:rPr>
              <w:t xml:space="preserve"> О.В.</w:t>
            </w:r>
          </w:p>
        </w:tc>
        <w:tc>
          <w:tcPr>
            <w:tcW w:w="1617" w:type="dxa"/>
            <w:vAlign w:val="center"/>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327</w:t>
            </w:r>
          </w:p>
        </w:tc>
      </w:tr>
      <w:tr w:rsidR="007048E1" w:rsidRPr="007048E1" w:rsidTr="006D2063">
        <w:tc>
          <w:tcPr>
            <w:tcW w:w="566" w:type="dxa"/>
            <w:vAlign w:val="center"/>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18</w:t>
            </w:r>
          </w:p>
        </w:tc>
        <w:tc>
          <w:tcPr>
            <w:tcW w:w="2837" w:type="dxa"/>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МБДОУ №30</w:t>
            </w:r>
          </w:p>
        </w:tc>
        <w:tc>
          <w:tcPr>
            <w:tcW w:w="2409" w:type="dxa"/>
            <w:vAlign w:val="center"/>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proofErr w:type="spellStart"/>
            <w:r w:rsidRPr="007048E1">
              <w:rPr>
                <w:rFonts w:ascii="Times New Roman" w:eastAsia="Times New Roman" w:hAnsi="Times New Roman" w:cs="Times New Roman"/>
                <w:sz w:val="24"/>
                <w:szCs w:val="24"/>
                <w:lang w:eastAsia="ru-RU"/>
              </w:rPr>
              <w:t>п</w:t>
            </w:r>
            <w:proofErr w:type="gramStart"/>
            <w:r w:rsidRPr="007048E1">
              <w:rPr>
                <w:rFonts w:ascii="Times New Roman" w:eastAsia="Times New Roman" w:hAnsi="Times New Roman" w:cs="Times New Roman"/>
                <w:sz w:val="24"/>
                <w:szCs w:val="24"/>
                <w:lang w:eastAsia="ru-RU"/>
              </w:rPr>
              <w:t>.Л</w:t>
            </w:r>
            <w:proofErr w:type="gramEnd"/>
            <w:r w:rsidRPr="007048E1">
              <w:rPr>
                <w:rFonts w:ascii="Times New Roman" w:eastAsia="Times New Roman" w:hAnsi="Times New Roman" w:cs="Times New Roman"/>
                <w:sz w:val="24"/>
                <w:szCs w:val="24"/>
                <w:lang w:eastAsia="ru-RU"/>
              </w:rPr>
              <w:t>евоберезовский</w:t>
            </w:r>
            <w:proofErr w:type="spellEnd"/>
            <w:r w:rsidRPr="007048E1">
              <w:rPr>
                <w:rFonts w:ascii="Times New Roman" w:eastAsia="Times New Roman" w:hAnsi="Times New Roman" w:cs="Times New Roman"/>
                <w:sz w:val="24"/>
                <w:szCs w:val="24"/>
                <w:lang w:eastAsia="ru-RU"/>
              </w:rPr>
              <w:t xml:space="preserve"> 14а</w:t>
            </w:r>
          </w:p>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proofErr w:type="spellStart"/>
            <w:r w:rsidRPr="007048E1">
              <w:rPr>
                <w:rFonts w:ascii="Times New Roman" w:eastAsia="Times New Roman" w:hAnsi="Times New Roman" w:cs="Times New Roman"/>
                <w:sz w:val="24"/>
                <w:szCs w:val="24"/>
                <w:lang w:eastAsia="ru-RU"/>
              </w:rPr>
              <w:t>с.т</w:t>
            </w:r>
            <w:proofErr w:type="spellEnd"/>
            <w:r w:rsidRPr="007048E1">
              <w:rPr>
                <w:rFonts w:ascii="Times New Roman" w:eastAsia="Times New Roman" w:hAnsi="Times New Roman" w:cs="Times New Roman"/>
                <w:sz w:val="24"/>
                <w:szCs w:val="24"/>
                <w:lang w:eastAsia="ru-RU"/>
              </w:rPr>
              <w:t>. 9054635387</w:t>
            </w:r>
          </w:p>
        </w:tc>
        <w:tc>
          <w:tcPr>
            <w:tcW w:w="2494" w:type="dxa"/>
            <w:vAlign w:val="center"/>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proofErr w:type="spellStart"/>
            <w:r w:rsidRPr="007048E1">
              <w:rPr>
                <w:rFonts w:ascii="Times New Roman" w:eastAsia="Times New Roman" w:hAnsi="Times New Roman" w:cs="Times New Roman"/>
                <w:sz w:val="24"/>
                <w:szCs w:val="24"/>
                <w:lang w:eastAsia="ru-RU"/>
              </w:rPr>
              <w:t>Нетесова</w:t>
            </w:r>
            <w:proofErr w:type="spellEnd"/>
            <w:r w:rsidRPr="007048E1">
              <w:rPr>
                <w:rFonts w:ascii="Times New Roman" w:eastAsia="Times New Roman" w:hAnsi="Times New Roman" w:cs="Times New Roman"/>
                <w:sz w:val="24"/>
                <w:szCs w:val="24"/>
                <w:lang w:eastAsia="ru-RU"/>
              </w:rPr>
              <w:t xml:space="preserve"> Н.М.</w:t>
            </w:r>
          </w:p>
        </w:tc>
        <w:tc>
          <w:tcPr>
            <w:tcW w:w="1617" w:type="dxa"/>
            <w:vAlign w:val="center"/>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0</w:t>
            </w:r>
          </w:p>
        </w:tc>
      </w:tr>
      <w:tr w:rsidR="007048E1" w:rsidRPr="007048E1" w:rsidTr="006D2063">
        <w:tc>
          <w:tcPr>
            <w:tcW w:w="566" w:type="dxa"/>
            <w:vAlign w:val="center"/>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19</w:t>
            </w:r>
          </w:p>
        </w:tc>
        <w:tc>
          <w:tcPr>
            <w:tcW w:w="2837" w:type="dxa"/>
            <w:vAlign w:val="center"/>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F13A24">
              <w:rPr>
                <w:rFonts w:ascii="Times New Roman" w:eastAsia="Times New Roman" w:hAnsi="Times New Roman" w:cs="Times New Roman"/>
                <w:sz w:val="24"/>
                <w:szCs w:val="24"/>
                <w:lang w:eastAsia="ru-RU"/>
              </w:rPr>
              <w:t>МБ</w:t>
            </w:r>
            <w:r w:rsidRPr="007048E1">
              <w:rPr>
                <w:rFonts w:ascii="Times New Roman" w:eastAsia="Times New Roman" w:hAnsi="Times New Roman" w:cs="Times New Roman"/>
                <w:sz w:val="24"/>
                <w:szCs w:val="24"/>
                <w:lang w:eastAsia="ru-RU"/>
              </w:rPr>
              <w:t>ОУ «НШДС №2»</w:t>
            </w:r>
          </w:p>
        </w:tc>
        <w:tc>
          <w:tcPr>
            <w:tcW w:w="2409" w:type="dxa"/>
            <w:vAlign w:val="center"/>
          </w:tcPr>
          <w:p w:rsidR="007048E1" w:rsidRPr="007048E1" w:rsidRDefault="007048E1" w:rsidP="007048E1">
            <w:pPr>
              <w:spacing w:after="0" w:line="240" w:lineRule="auto"/>
              <w:rPr>
                <w:rFonts w:ascii="Times New Roman" w:eastAsia="Times New Roman" w:hAnsi="Times New Roman" w:cs="Times New Roman"/>
                <w:sz w:val="24"/>
                <w:szCs w:val="24"/>
                <w:lang w:eastAsia="ru-RU"/>
              </w:rPr>
            </w:pPr>
            <w:proofErr w:type="spellStart"/>
            <w:r w:rsidRPr="007048E1">
              <w:rPr>
                <w:rFonts w:ascii="Times New Roman" w:eastAsia="Times New Roman" w:hAnsi="Times New Roman" w:cs="Times New Roman"/>
                <w:sz w:val="24"/>
                <w:szCs w:val="24"/>
                <w:lang w:eastAsia="ru-RU"/>
              </w:rPr>
              <w:t>ул</w:t>
            </w:r>
            <w:proofErr w:type="gramStart"/>
            <w:r w:rsidRPr="007048E1">
              <w:rPr>
                <w:rFonts w:ascii="Times New Roman" w:eastAsia="Times New Roman" w:hAnsi="Times New Roman" w:cs="Times New Roman"/>
                <w:sz w:val="24"/>
                <w:szCs w:val="24"/>
                <w:lang w:eastAsia="ru-RU"/>
              </w:rPr>
              <w:t>.Л</w:t>
            </w:r>
            <w:proofErr w:type="gramEnd"/>
            <w:r w:rsidRPr="007048E1">
              <w:rPr>
                <w:rFonts w:ascii="Times New Roman" w:eastAsia="Times New Roman" w:hAnsi="Times New Roman" w:cs="Times New Roman"/>
                <w:sz w:val="24"/>
                <w:szCs w:val="24"/>
                <w:lang w:eastAsia="ru-RU"/>
              </w:rPr>
              <w:t>енинградская</w:t>
            </w:r>
            <w:proofErr w:type="spellEnd"/>
            <w:r w:rsidRPr="007048E1">
              <w:rPr>
                <w:rFonts w:ascii="Times New Roman" w:eastAsia="Times New Roman" w:hAnsi="Times New Roman" w:cs="Times New Roman"/>
                <w:sz w:val="24"/>
                <w:szCs w:val="24"/>
                <w:lang w:eastAsia="ru-RU"/>
              </w:rPr>
              <w:t xml:space="preserve"> 22</w:t>
            </w:r>
          </w:p>
          <w:p w:rsidR="007048E1" w:rsidRPr="007048E1" w:rsidRDefault="007048E1" w:rsidP="007048E1">
            <w:pPr>
              <w:spacing w:after="0" w:line="240" w:lineRule="auto"/>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т.7-27-69</w:t>
            </w:r>
          </w:p>
        </w:tc>
        <w:tc>
          <w:tcPr>
            <w:tcW w:w="2494" w:type="dxa"/>
            <w:vAlign w:val="center"/>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Потапова Л.А.</w:t>
            </w:r>
          </w:p>
        </w:tc>
        <w:tc>
          <w:tcPr>
            <w:tcW w:w="1617" w:type="dxa"/>
            <w:vAlign w:val="center"/>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167</w:t>
            </w:r>
          </w:p>
        </w:tc>
      </w:tr>
      <w:tr w:rsidR="007048E1" w:rsidRPr="007048E1" w:rsidTr="006D2063">
        <w:tc>
          <w:tcPr>
            <w:tcW w:w="566" w:type="dxa"/>
            <w:vAlign w:val="center"/>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20</w:t>
            </w:r>
          </w:p>
        </w:tc>
        <w:tc>
          <w:tcPr>
            <w:tcW w:w="2837" w:type="dxa"/>
            <w:vAlign w:val="center"/>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МБОУ ЦО</w:t>
            </w:r>
          </w:p>
        </w:tc>
        <w:tc>
          <w:tcPr>
            <w:tcW w:w="2409" w:type="dxa"/>
          </w:tcPr>
          <w:p w:rsidR="007048E1" w:rsidRPr="007048E1" w:rsidRDefault="007048E1" w:rsidP="007048E1">
            <w:pPr>
              <w:spacing w:after="0" w:line="240" w:lineRule="auto"/>
              <w:rPr>
                <w:rFonts w:ascii="Times New Roman" w:eastAsia="Times New Roman" w:hAnsi="Times New Roman" w:cs="Times New Roman"/>
                <w:sz w:val="24"/>
                <w:szCs w:val="24"/>
                <w:lang w:eastAsia="ru-RU"/>
              </w:rPr>
            </w:pPr>
            <w:proofErr w:type="spellStart"/>
            <w:r w:rsidRPr="007048E1">
              <w:rPr>
                <w:rFonts w:ascii="Times New Roman" w:eastAsia="Times New Roman" w:hAnsi="Times New Roman" w:cs="Times New Roman"/>
                <w:sz w:val="24"/>
                <w:szCs w:val="24"/>
                <w:lang w:eastAsia="ru-RU"/>
              </w:rPr>
              <w:t>ул</w:t>
            </w:r>
            <w:proofErr w:type="gramStart"/>
            <w:r w:rsidRPr="007048E1">
              <w:rPr>
                <w:rFonts w:ascii="Times New Roman" w:eastAsia="Times New Roman" w:hAnsi="Times New Roman" w:cs="Times New Roman"/>
                <w:sz w:val="24"/>
                <w:szCs w:val="24"/>
                <w:lang w:eastAsia="ru-RU"/>
              </w:rPr>
              <w:t>.К</w:t>
            </w:r>
            <w:proofErr w:type="gramEnd"/>
            <w:r w:rsidRPr="007048E1">
              <w:rPr>
                <w:rFonts w:ascii="Times New Roman" w:eastAsia="Times New Roman" w:hAnsi="Times New Roman" w:cs="Times New Roman"/>
                <w:sz w:val="24"/>
                <w:szCs w:val="24"/>
                <w:lang w:eastAsia="ru-RU"/>
              </w:rPr>
              <w:t>рылова</w:t>
            </w:r>
            <w:proofErr w:type="spellEnd"/>
            <w:r w:rsidRPr="007048E1">
              <w:rPr>
                <w:rFonts w:ascii="Times New Roman" w:eastAsia="Times New Roman" w:hAnsi="Times New Roman" w:cs="Times New Roman"/>
                <w:sz w:val="24"/>
                <w:szCs w:val="24"/>
                <w:lang w:eastAsia="ru-RU"/>
              </w:rPr>
              <w:t xml:space="preserve"> 16</w:t>
            </w:r>
          </w:p>
          <w:p w:rsidR="007048E1" w:rsidRPr="007048E1" w:rsidRDefault="007048E1" w:rsidP="007048E1">
            <w:pPr>
              <w:spacing w:after="0" w:line="240" w:lineRule="auto"/>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т.3-10-04</w:t>
            </w:r>
          </w:p>
        </w:tc>
        <w:tc>
          <w:tcPr>
            <w:tcW w:w="2494" w:type="dxa"/>
          </w:tcPr>
          <w:p w:rsidR="007048E1" w:rsidRPr="007048E1" w:rsidRDefault="007048E1" w:rsidP="007048E1">
            <w:pPr>
              <w:spacing w:after="0" w:line="240" w:lineRule="auto"/>
              <w:contextualSpacing/>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Леонова Л.А.</w:t>
            </w:r>
          </w:p>
        </w:tc>
        <w:tc>
          <w:tcPr>
            <w:tcW w:w="1617" w:type="dxa"/>
            <w:vAlign w:val="center"/>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70</w:t>
            </w:r>
          </w:p>
        </w:tc>
      </w:tr>
      <w:tr w:rsidR="007048E1" w:rsidRPr="007048E1" w:rsidTr="006D2063">
        <w:trPr>
          <w:trHeight w:val="2310"/>
        </w:trPr>
        <w:tc>
          <w:tcPr>
            <w:tcW w:w="566" w:type="dxa"/>
            <w:vAlign w:val="center"/>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21</w:t>
            </w:r>
          </w:p>
        </w:tc>
        <w:tc>
          <w:tcPr>
            <w:tcW w:w="2837" w:type="dxa"/>
            <w:vAlign w:val="center"/>
          </w:tcPr>
          <w:p w:rsidR="007048E1" w:rsidRPr="008E5331" w:rsidRDefault="007048E1" w:rsidP="007048E1">
            <w:pPr>
              <w:spacing w:after="0" w:line="240" w:lineRule="auto"/>
              <w:contextualSpacing/>
              <w:rPr>
                <w:rFonts w:ascii="Times New Roman" w:eastAsia="Times New Roman" w:hAnsi="Times New Roman" w:cs="Times New Roman"/>
                <w:sz w:val="24"/>
                <w:szCs w:val="24"/>
                <w:lang w:eastAsia="ru-RU"/>
              </w:rPr>
            </w:pPr>
            <w:r w:rsidRPr="008E5331">
              <w:rPr>
                <w:rFonts w:ascii="Times New Roman" w:eastAsia="Times New Roman" w:hAnsi="Times New Roman" w:cs="Times New Roman"/>
                <w:sz w:val="24"/>
                <w:szCs w:val="24"/>
                <w:lang w:eastAsia="ru-RU"/>
              </w:rPr>
              <w:t>Частное дошкольное образовательное учреждение «Православный детский сад в честь чудотворной иконы Божией Матери «</w:t>
            </w:r>
            <w:proofErr w:type="spellStart"/>
            <w:r w:rsidRPr="008E5331">
              <w:rPr>
                <w:rFonts w:ascii="Times New Roman" w:eastAsia="Times New Roman" w:hAnsi="Times New Roman" w:cs="Times New Roman"/>
                <w:sz w:val="24"/>
                <w:szCs w:val="24"/>
                <w:lang w:eastAsia="ru-RU"/>
              </w:rPr>
              <w:t>Скоропослушница</w:t>
            </w:r>
            <w:proofErr w:type="spellEnd"/>
            <w:r w:rsidRPr="008E5331">
              <w:rPr>
                <w:rFonts w:ascii="Times New Roman" w:eastAsia="Times New Roman" w:hAnsi="Times New Roman" w:cs="Times New Roman"/>
                <w:sz w:val="24"/>
                <w:szCs w:val="24"/>
                <w:lang w:eastAsia="ru-RU"/>
              </w:rPr>
              <w:t>» г. Кисловодска Пятигорской и Черкесской Епархии»</w:t>
            </w:r>
          </w:p>
        </w:tc>
        <w:tc>
          <w:tcPr>
            <w:tcW w:w="2409" w:type="dxa"/>
            <w:vAlign w:val="center"/>
          </w:tcPr>
          <w:p w:rsidR="007048E1" w:rsidRPr="008E5331" w:rsidRDefault="007048E1" w:rsidP="007048E1">
            <w:pPr>
              <w:spacing w:after="0" w:line="240" w:lineRule="auto"/>
              <w:rPr>
                <w:rFonts w:ascii="Times New Roman" w:eastAsia="Times New Roman" w:hAnsi="Times New Roman" w:cs="Times New Roman"/>
                <w:sz w:val="24"/>
                <w:szCs w:val="24"/>
                <w:lang w:eastAsia="ru-RU"/>
              </w:rPr>
            </w:pPr>
            <w:r w:rsidRPr="008E5331">
              <w:rPr>
                <w:rFonts w:ascii="Times New Roman" w:eastAsia="Times New Roman" w:hAnsi="Times New Roman" w:cs="Times New Roman"/>
                <w:sz w:val="24"/>
                <w:szCs w:val="24"/>
                <w:lang w:eastAsia="ru-RU"/>
              </w:rPr>
              <w:t>ул. Пешеходная 33</w:t>
            </w:r>
          </w:p>
          <w:p w:rsidR="007048E1" w:rsidRPr="008E5331" w:rsidRDefault="007048E1" w:rsidP="007048E1">
            <w:pPr>
              <w:spacing w:after="0" w:line="240" w:lineRule="auto"/>
              <w:rPr>
                <w:rFonts w:ascii="Times New Roman" w:eastAsia="Times New Roman" w:hAnsi="Times New Roman" w:cs="Times New Roman"/>
                <w:sz w:val="24"/>
                <w:szCs w:val="24"/>
                <w:lang w:eastAsia="ru-RU"/>
              </w:rPr>
            </w:pPr>
            <w:r w:rsidRPr="008E5331">
              <w:rPr>
                <w:rFonts w:ascii="Times New Roman" w:eastAsia="Times New Roman" w:hAnsi="Times New Roman" w:cs="Times New Roman"/>
                <w:sz w:val="24"/>
                <w:szCs w:val="24"/>
                <w:lang w:eastAsia="ru-RU"/>
              </w:rPr>
              <w:t>т.5-50-77</w:t>
            </w:r>
          </w:p>
        </w:tc>
        <w:tc>
          <w:tcPr>
            <w:tcW w:w="2494" w:type="dxa"/>
            <w:vAlign w:val="center"/>
          </w:tcPr>
          <w:p w:rsidR="007048E1" w:rsidRPr="008E5331" w:rsidRDefault="007048E1" w:rsidP="007048E1">
            <w:pPr>
              <w:spacing w:after="0" w:line="240" w:lineRule="auto"/>
              <w:contextualSpacing/>
              <w:rPr>
                <w:rFonts w:ascii="Times New Roman" w:eastAsia="Times New Roman" w:hAnsi="Times New Roman" w:cs="Times New Roman"/>
                <w:sz w:val="24"/>
                <w:szCs w:val="24"/>
                <w:lang w:eastAsia="ru-RU"/>
              </w:rPr>
            </w:pPr>
            <w:r w:rsidRPr="008E5331">
              <w:rPr>
                <w:rFonts w:ascii="Times New Roman" w:eastAsia="Times New Roman" w:hAnsi="Times New Roman" w:cs="Times New Roman"/>
                <w:sz w:val="24"/>
                <w:szCs w:val="24"/>
                <w:lang w:eastAsia="ru-RU"/>
              </w:rPr>
              <w:t>Паленина Л.П.</w:t>
            </w:r>
          </w:p>
        </w:tc>
        <w:tc>
          <w:tcPr>
            <w:tcW w:w="1617" w:type="dxa"/>
            <w:vAlign w:val="center"/>
          </w:tcPr>
          <w:p w:rsidR="007048E1" w:rsidRPr="008E533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8E5331">
              <w:rPr>
                <w:rFonts w:ascii="Times New Roman" w:eastAsia="Times New Roman" w:hAnsi="Times New Roman" w:cs="Times New Roman"/>
                <w:sz w:val="24"/>
                <w:szCs w:val="24"/>
                <w:lang w:eastAsia="ru-RU"/>
              </w:rPr>
              <w:t>62</w:t>
            </w:r>
          </w:p>
        </w:tc>
      </w:tr>
      <w:tr w:rsidR="007048E1" w:rsidRPr="007048E1" w:rsidTr="006D2063">
        <w:tc>
          <w:tcPr>
            <w:tcW w:w="566" w:type="dxa"/>
            <w:vAlign w:val="center"/>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22</w:t>
            </w:r>
          </w:p>
        </w:tc>
        <w:tc>
          <w:tcPr>
            <w:tcW w:w="2837" w:type="dxa"/>
          </w:tcPr>
          <w:p w:rsidR="007048E1" w:rsidRPr="008E5331" w:rsidRDefault="007048E1" w:rsidP="007048E1">
            <w:pPr>
              <w:spacing w:after="0" w:line="240" w:lineRule="auto"/>
              <w:contextualSpacing/>
              <w:rPr>
                <w:rFonts w:ascii="Times New Roman" w:eastAsia="Times New Roman" w:hAnsi="Times New Roman" w:cs="Times New Roman"/>
                <w:sz w:val="24"/>
                <w:szCs w:val="24"/>
                <w:lang w:eastAsia="ru-RU"/>
              </w:rPr>
            </w:pPr>
            <w:r w:rsidRPr="008E5331">
              <w:rPr>
                <w:rFonts w:ascii="Times New Roman" w:eastAsia="Times New Roman" w:hAnsi="Times New Roman" w:cs="Times New Roman"/>
                <w:sz w:val="24"/>
                <w:szCs w:val="24"/>
                <w:lang w:eastAsia="ru-RU"/>
              </w:rPr>
              <w:t>Частный детский сад «Вундеркинд» ИП Исаевой И. В. </w:t>
            </w:r>
          </w:p>
        </w:tc>
        <w:tc>
          <w:tcPr>
            <w:tcW w:w="2409" w:type="dxa"/>
          </w:tcPr>
          <w:p w:rsidR="007048E1" w:rsidRPr="008E5331" w:rsidRDefault="007048E1" w:rsidP="007048E1">
            <w:pPr>
              <w:spacing w:after="0" w:line="240" w:lineRule="auto"/>
              <w:contextualSpacing/>
              <w:rPr>
                <w:rFonts w:ascii="Times New Roman" w:eastAsia="Times New Roman" w:hAnsi="Times New Roman" w:cs="Times New Roman"/>
                <w:sz w:val="24"/>
                <w:szCs w:val="24"/>
                <w:lang w:eastAsia="ru-RU"/>
              </w:rPr>
            </w:pPr>
            <w:r w:rsidRPr="008E5331">
              <w:rPr>
                <w:rFonts w:ascii="Times New Roman" w:eastAsia="Times New Roman" w:hAnsi="Times New Roman" w:cs="Times New Roman"/>
                <w:sz w:val="24"/>
                <w:szCs w:val="24"/>
                <w:lang w:eastAsia="ru-RU"/>
              </w:rPr>
              <w:t>пр. Победы  37</w:t>
            </w:r>
          </w:p>
          <w:p w:rsidR="007048E1" w:rsidRPr="008E5331" w:rsidRDefault="007048E1" w:rsidP="007048E1">
            <w:pPr>
              <w:spacing w:after="0" w:line="240" w:lineRule="auto"/>
              <w:contextualSpacing/>
              <w:rPr>
                <w:rFonts w:ascii="Times New Roman" w:eastAsia="Times New Roman" w:hAnsi="Times New Roman" w:cs="Times New Roman"/>
                <w:sz w:val="24"/>
                <w:szCs w:val="24"/>
                <w:lang w:eastAsia="ru-RU"/>
              </w:rPr>
            </w:pPr>
            <w:r w:rsidRPr="008E5331">
              <w:rPr>
                <w:rFonts w:ascii="Times New Roman" w:eastAsia="Times New Roman" w:hAnsi="Times New Roman" w:cs="Times New Roman"/>
                <w:sz w:val="24"/>
                <w:szCs w:val="24"/>
                <w:lang w:eastAsia="ru-RU"/>
              </w:rPr>
              <w:t>т.2-42-22</w:t>
            </w:r>
          </w:p>
        </w:tc>
        <w:tc>
          <w:tcPr>
            <w:tcW w:w="2494" w:type="dxa"/>
          </w:tcPr>
          <w:p w:rsidR="007048E1" w:rsidRPr="008E5331" w:rsidRDefault="007048E1" w:rsidP="007048E1">
            <w:pPr>
              <w:spacing w:after="0" w:line="240" w:lineRule="auto"/>
              <w:contextualSpacing/>
              <w:rPr>
                <w:rFonts w:ascii="Times New Roman" w:eastAsia="Times New Roman" w:hAnsi="Times New Roman" w:cs="Times New Roman"/>
                <w:sz w:val="24"/>
                <w:szCs w:val="24"/>
                <w:lang w:eastAsia="ru-RU"/>
              </w:rPr>
            </w:pPr>
            <w:r w:rsidRPr="008E5331">
              <w:rPr>
                <w:rFonts w:ascii="Times New Roman" w:eastAsia="Times New Roman" w:hAnsi="Times New Roman" w:cs="Times New Roman"/>
                <w:sz w:val="24"/>
                <w:szCs w:val="24"/>
                <w:lang w:eastAsia="ru-RU"/>
              </w:rPr>
              <w:t>Исаева И. В.</w:t>
            </w:r>
          </w:p>
        </w:tc>
        <w:tc>
          <w:tcPr>
            <w:tcW w:w="1617" w:type="dxa"/>
            <w:vAlign w:val="center"/>
          </w:tcPr>
          <w:p w:rsidR="007048E1" w:rsidRPr="008E533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8E5331">
              <w:rPr>
                <w:rFonts w:ascii="Times New Roman" w:eastAsia="Times New Roman" w:hAnsi="Times New Roman" w:cs="Times New Roman"/>
                <w:sz w:val="24"/>
                <w:szCs w:val="24"/>
                <w:lang w:eastAsia="ru-RU"/>
              </w:rPr>
              <w:t>90</w:t>
            </w:r>
          </w:p>
        </w:tc>
      </w:tr>
      <w:tr w:rsidR="007048E1" w:rsidRPr="007048E1" w:rsidTr="006D2063">
        <w:tc>
          <w:tcPr>
            <w:tcW w:w="566" w:type="dxa"/>
            <w:vAlign w:val="center"/>
          </w:tcPr>
          <w:p w:rsidR="007048E1" w:rsidRPr="007048E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23</w:t>
            </w:r>
          </w:p>
        </w:tc>
        <w:tc>
          <w:tcPr>
            <w:tcW w:w="2837" w:type="dxa"/>
          </w:tcPr>
          <w:p w:rsidR="007048E1" w:rsidRPr="008E5331" w:rsidRDefault="007048E1" w:rsidP="007048E1">
            <w:pPr>
              <w:spacing w:after="0" w:line="240" w:lineRule="auto"/>
              <w:contextualSpacing/>
              <w:rPr>
                <w:rFonts w:ascii="Times New Roman" w:eastAsia="Times New Roman" w:hAnsi="Times New Roman" w:cs="Times New Roman"/>
                <w:sz w:val="24"/>
                <w:szCs w:val="24"/>
                <w:lang w:eastAsia="ru-RU"/>
              </w:rPr>
            </w:pPr>
            <w:r w:rsidRPr="008E5331">
              <w:rPr>
                <w:rFonts w:ascii="Times New Roman" w:eastAsia="Times New Roman" w:hAnsi="Times New Roman" w:cs="Times New Roman"/>
                <w:sz w:val="24"/>
                <w:szCs w:val="24"/>
                <w:lang w:eastAsia="ru-RU"/>
              </w:rPr>
              <w:t>Частное дошкольное образовательное учреждение «Детский сад «Сказка»</w:t>
            </w:r>
          </w:p>
        </w:tc>
        <w:tc>
          <w:tcPr>
            <w:tcW w:w="2409" w:type="dxa"/>
          </w:tcPr>
          <w:p w:rsidR="007048E1" w:rsidRPr="008E5331" w:rsidRDefault="007048E1" w:rsidP="007048E1">
            <w:pPr>
              <w:spacing w:after="0" w:line="240" w:lineRule="auto"/>
              <w:contextualSpacing/>
              <w:rPr>
                <w:rFonts w:ascii="Times New Roman" w:eastAsia="Times New Roman" w:hAnsi="Times New Roman" w:cs="Times New Roman"/>
                <w:sz w:val="24"/>
                <w:szCs w:val="24"/>
                <w:lang w:eastAsia="ru-RU"/>
              </w:rPr>
            </w:pPr>
            <w:r w:rsidRPr="008E5331">
              <w:rPr>
                <w:rFonts w:ascii="Times New Roman" w:eastAsia="Times New Roman" w:hAnsi="Times New Roman" w:cs="Times New Roman"/>
                <w:sz w:val="24"/>
                <w:szCs w:val="24"/>
                <w:lang w:eastAsia="ru-RU"/>
              </w:rPr>
              <w:t>ул. Западная 32а</w:t>
            </w:r>
          </w:p>
          <w:p w:rsidR="007048E1" w:rsidRPr="008E5331" w:rsidRDefault="007048E1" w:rsidP="007048E1">
            <w:pPr>
              <w:spacing w:after="0" w:line="240" w:lineRule="auto"/>
              <w:contextualSpacing/>
              <w:rPr>
                <w:rFonts w:ascii="Times New Roman" w:eastAsia="Times New Roman" w:hAnsi="Times New Roman" w:cs="Times New Roman"/>
                <w:sz w:val="24"/>
                <w:szCs w:val="24"/>
                <w:lang w:eastAsia="ru-RU"/>
              </w:rPr>
            </w:pPr>
            <w:r w:rsidRPr="008E5331">
              <w:rPr>
                <w:rFonts w:ascii="Times New Roman" w:eastAsia="Times New Roman" w:hAnsi="Times New Roman" w:cs="Times New Roman"/>
                <w:sz w:val="24"/>
                <w:szCs w:val="24"/>
                <w:lang w:eastAsia="ru-RU"/>
              </w:rPr>
              <w:t>т.5-62-62</w:t>
            </w:r>
          </w:p>
        </w:tc>
        <w:tc>
          <w:tcPr>
            <w:tcW w:w="2494" w:type="dxa"/>
          </w:tcPr>
          <w:p w:rsidR="007048E1" w:rsidRPr="008E5331" w:rsidRDefault="007048E1" w:rsidP="007048E1">
            <w:pPr>
              <w:spacing w:after="0" w:line="240" w:lineRule="auto"/>
              <w:contextualSpacing/>
              <w:rPr>
                <w:rFonts w:ascii="Times New Roman" w:eastAsia="Times New Roman" w:hAnsi="Times New Roman" w:cs="Times New Roman"/>
                <w:sz w:val="24"/>
                <w:szCs w:val="24"/>
                <w:lang w:eastAsia="ru-RU"/>
              </w:rPr>
            </w:pPr>
            <w:r w:rsidRPr="008E5331">
              <w:rPr>
                <w:rFonts w:ascii="Times New Roman" w:eastAsia="Times New Roman" w:hAnsi="Times New Roman" w:cs="Times New Roman"/>
                <w:sz w:val="24"/>
                <w:szCs w:val="24"/>
                <w:lang w:eastAsia="ru-RU"/>
              </w:rPr>
              <w:t>Давыдов Э.Ш.</w:t>
            </w:r>
          </w:p>
        </w:tc>
        <w:tc>
          <w:tcPr>
            <w:tcW w:w="1617" w:type="dxa"/>
            <w:vAlign w:val="center"/>
          </w:tcPr>
          <w:p w:rsidR="007048E1" w:rsidRPr="008E5331" w:rsidRDefault="007048E1" w:rsidP="007048E1">
            <w:pPr>
              <w:spacing w:after="0" w:line="240" w:lineRule="auto"/>
              <w:contextualSpacing/>
              <w:jc w:val="center"/>
              <w:rPr>
                <w:rFonts w:ascii="Times New Roman" w:eastAsia="Times New Roman" w:hAnsi="Times New Roman" w:cs="Times New Roman"/>
                <w:sz w:val="24"/>
                <w:szCs w:val="24"/>
                <w:lang w:eastAsia="ru-RU"/>
              </w:rPr>
            </w:pPr>
            <w:r w:rsidRPr="008E5331">
              <w:rPr>
                <w:rFonts w:ascii="Times New Roman" w:eastAsia="Times New Roman" w:hAnsi="Times New Roman" w:cs="Times New Roman"/>
                <w:sz w:val="24"/>
                <w:szCs w:val="24"/>
                <w:lang w:eastAsia="ru-RU"/>
              </w:rPr>
              <w:t>78</w:t>
            </w:r>
          </w:p>
        </w:tc>
      </w:tr>
    </w:tbl>
    <w:p w:rsidR="007048E1" w:rsidRPr="007048E1" w:rsidRDefault="007048E1" w:rsidP="007048E1">
      <w:pPr>
        <w:spacing w:after="0" w:line="180" w:lineRule="exact"/>
        <w:ind w:right="102"/>
        <w:jc w:val="center"/>
        <w:rPr>
          <w:rFonts w:ascii="Times New Roman" w:eastAsia="Times New Roman" w:hAnsi="Times New Roman" w:cs="Times New Roman"/>
          <w:sz w:val="28"/>
          <w:szCs w:val="24"/>
          <w:lang w:eastAsia="ru-RU"/>
        </w:rPr>
      </w:pPr>
    </w:p>
    <w:p w:rsidR="007048E1" w:rsidRPr="007048E1" w:rsidRDefault="007048E1" w:rsidP="007048E1">
      <w:pPr>
        <w:spacing w:after="0" w:line="240" w:lineRule="auto"/>
        <w:jc w:val="center"/>
        <w:rPr>
          <w:rFonts w:ascii="Times New Roman" w:eastAsia="Times New Roman" w:hAnsi="Times New Roman" w:cs="Times New Roman"/>
          <w:sz w:val="28"/>
          <w:szCs w:val="28"/>
          <w:lang w:eastAsia="ru-RU"/>
        </w:rPr>
      </w:pPr>
      <w:r w:rsidRPr="007048E1">
        <w:rPr>
          <w:rFonts w:ascii="Times New Roman" w:eastAsia="Times New Roman" w:hAnsi="Times New Roman" w:cs="Times New Roman"/>
          <w:sz w:val="28"/>
          <w:szCs w:val="28"/>
          <w:lang w:eastAsia="ru-RU"/>
        </w:rPr>
        <w:t>Специальные коррекционные организации</w:t>
      </w:r>
    </w:p>
    <w:p w:rsidR="007048E1" w:rsidRPr="007048E1" w:rsidRDefault="007048E1" w:rsidP="007048E1">
      <w:pPr>
        <w:spacing w:after="0" w:line="240" w:lineRule="auto"/>
        <w:jc w:val="center"/>
        <w:rPr>
          <w:rFonts w:ascii="Times New Roman" w:eastAsia="Times New Roman" w:hAnsi="Times New Roman" w:cs="Times New Roman"/>
          <w:sz w:val="28"/>
          <w:szCs w:val="28"/>
          <w:lang w:eastAsia="ru-RU"/>
        </w:rPr>
      </w:pPr>
    </w:p>
    <w:tbl>
      <w:tblPr>
        <w:tblStyle w:val="9"/>
        <w:tblW w:w="9889" w:type="dxa"/>
        <w:tblLook w:val="04A0" w:firstRow="1" w:lastRow="0" w:firstColumn="1" w:lastColumn="0" w:noHBand="0" w:noVBand="1"/>
      </w:tblPr>
      <w:tblGrid>
        <w:gridCol w:w="818"/>
        <w:gridCol w:w="2551"/>
        <w:gridCol w:w="2382"/>
        <w:gridCol w:w="2437"/>
        <w:gridCol w:w="1701"/>
      </w:tblGrid>
      <w:tr w:rsidR="007048E1" w:rsidRPr="007048E1" w:rsidTr="006D2063">
        <w:trPr>
          <w:trHeight w:val="601"/>
        </w:trPr>
        <w:tc>
          <w:tcPr>
            <w:tcW w:w="818" w:type="dxa"/>
          </w:tcPr>
          <w:p w:rsidR="007048E1" w:rsidRPr="007048E1" w:rsidRDefault="007048E1" w:rsidP="007048E1">
            <w:pPr>
              <w:contextualSpacing/>
              <w:jc w:val="center"/>
              <w:rPr>
                <w:rFonts w:ascii="Times New Roman" w:hAnsi="Times New Roman" w:cs="Times New Roman"/>
                <w:sz w:val="24"/>
                <w:szCs w:val="24"/>
              </w:rPr>
            </w:pPr>
            <w:r w:rsidRPr="007048E1">
              <w:rPr>
                <w:rFonts w:ascii="Times New Roman" w:hAnsi="Times New Roman" w:cs="Times New Roman"/>
                <w:sz w:val="24"/>
                <w:szCs w:val="24"/>
              </w:rPr>
              <w:t>№</w:t>
            </w:r>
          </w:p>
        </w:tc>
        <w:tc>
          <w:tcPr>
            <w:tcW w:w="2551" w:type="dxa"/>
          </w:tcPr>
          <w:p w:rsidR="007048E1" w:rsidRPr="007048E1" w:rsidRDefault="007048E1" w:rsidP="007048E1">
            <w:pPr>
              <w:contextualSpacing/>
              <w:jc w:val="center"/>
              <w:rPr>
                <w:rFonts w:ascii="Times New Roman" w:hAnsi="Times New Roman" w:cs="Times New Roman"/>
                <w:sz w:val="24"/>
                <w:szCs w:val="24"/>
              </w:rPr>
            </w:pPr>
            <w:r w:rsidRPr="007048E1">
              <w:rPr>
                <w:rFonts w:ascii="Times New Roman" w:hAnsi="Times New Roman" w:cs="Times New Roman"/>
                <w:sz w:val="24"/>
                <w:szCs w:val="24"/>
              </w:rPr>
              <w:t>Наименование учреждения</w:t>
            </w:r>
          </w:p>
        </w:tc>
        <w:tc>
          <w:tcPr>
            <w:tcW w:w="2382" w:type="dxa"/>
          </w:tcPr>
          <w:p w:rsidR="007048E1" w:rsidRPr="007048E1" w:rsidRDefault="007048E1" w:rsidP="007048E1">
            <w:pPr>
              <w:contextualSpacing/>
              <w:jc w:val="center"/>
              <w:rPr>
                <w:rFonts w:ascii="Times New Roman" w:hAnsi="Times New Roman" w:cs="Times New Roman"/>
                <w:sz w:val="24"/>
                <w:szCs w:val="24"/>
              </w:rPr>
            </w:pPr>
            <w:r w:rsidRPr="007048E1">
              <w:rPr>
                <w:rFonts w:ascii="Times New Roman" w:hAnsi="Times New Roman" w:cs="Times New Roman"/>
                <w:sz w:val="24"/>
                <w:szCs w:val="24"/>
              </w:rPr>
              <w:t>Адрес, телефон</w:t>
            </w:r>
          </w:p>
        </w:tc>
        <w:tc>
          <w:tcPr>
            <w:tcW w:w="2437" w:type="dxa"/>
          </w:tcPr>
          <w:p w:rsidR="007048E1" w:rsidRPr="007048E1" w:rsidRDefault="007048E1" w:rsidP="007048E1">
            <w:pPr>
              <w:contextualSpacing/>
              <w:jc w:val="center"/>
              <w:rPr>
                <w:rFonts w:ascii="Times New Roman" w:hAnsi="Times New Roman" w:cs="Times New Roman"/>
                <w:sz w:val="24"/>
                <w:szCs w:val="24"/>
              </w:rPr>
            </w:pPr>
            <w:r w:rsidRPr="007048E1">
              <w:rPr>
                <w:rFonts w:ascii="Times New Roman" w:hAnsi="Times New Roman" w:cs="Times New Roman"/>
                <w:sz w:val="24"/>
                <w:szCs w:val="24"/>
              </w:rPr>
              <w:t>ФИО руководителя</w:t>
            </w:r>
          </w:p>
        </w:tc>
        <w:tc>
          <w:tcPr>
            <w:tcW w:w="1701" w:type="dxa"/>
          </w:tcPr>
          <w:p w:rsidR="007048E1" w:rsidRPr="007048E1" w:rsidRDefault="007048E1" w:rsidP="007048E1">
            <w:pPr>
              <w:contextualSpacing/>
              <w:jc w:val="center"/>
              <w:rPr>
                <w:rFonts w:ascii="Times New Roman" w:hAnsi="Times New Roman" w:cs="Times New Roman"/>
                <w:sz w:val="24"/>
                <w:szCs w:val="24"/>
              </w:rPr>
            </w:pPr>
            <w:r w:rsidRPr="007048E1">
              <w:rPr>
                <w:rFonts w:ascii="Times New Roman" w:hAnsi="Times New Roman" w:cs="Times New Roman"/>
                <w:sz w:val="24"/>
                <w:szCs w:val="24"/>
              </w:rPr>
              <w:t>Количество детей</w:t>
            </w:r>
          </w:p>
        </w:tc>
      </w:tr>
      <w:tr w:rsidR="007048E1" w:rsidRPr="007048E1" w:rsidTr="006D2063">
        <w:trPr>
          <w:trHeight w:val="417"/>
        </w:trPr>
        <w:tc>
          <w:tcPr>
            <w:tcW w:w="818" w:type="dxa"/>
          </w:tcPr>
          <w:p w:rsidR="007048E1" w:rsidRPr="007048E1" w:rsidRDefault="007048E1" w:rsidP="007048E1">
            <w:pPr>
              <w:rPr>
                <w:rFonts w:ascii="Times New Roman" w:hAnsi="Times New Roman" w:cs="Times New Roman"/>
                <w:sz w:val="28"/>
                <w:szCs w:val="28"/>
              </w:rPr>
            </w:pPr>
            <w:r w:rsidRPr="007048E1">
              <w:rPr>
                <w:rFonts w:ascii="Times New Roman" w:hAnsi="Times New Roman" w:cs="Times New Roman"/>
                <w:sz w:val="28"/>
                <w:szCs w:val="28"/>
              </w:rPr>
              <w:lastRenderedPageBreak/>
              <w:t>1</w:t>
            </w:r>
          </w:p>
        </w:tc>
        <w:tc>
          <w:tcPr>
            <w:tcW w:w="2551" w:type="dxa"/>
          </w:tcPr>
          <w:p w:rsidR="007048E1" w:rsidRPr="007048E1" w:rsidRDefault="007048E1" w:rsidP="007048E1">
            <w:pPr>
              <w:contextualSpacing/>
              <w:rPr>
                <w:rFonts w:ascii="Times New Roman" w:hAnsi="Times New Roman" w:cs="Times New Roman"/>
                <w:sz w:val="24"/>
                <w:szCs w:val="24"/>
              </w:rPr>
            </w:pPr>
            <w:r w:rsidRPr="007048E1">
              <w:rPr>
                <w:rFonts w:ascii="Times New Roman" w:hAnsi="Times New Roman" w:cs="Times New Roman"/>
                <w:sz w:val="24"/>
                <w:szCs w:val="24"/>
              </w:rPr>
              <w:t>ГКОУ «Специальная (коррекционная) общеобразовательная школа – интернат № 18 »</w:t>
            </w:r>
          </w:p>
        </w:tc>
        <w:tc>
          <w:tcPr>
            <w:tcW w:w="2382" w:type="dxa"/>
          </w:tcPr>
          <w:p w:rsidR="007048E1" w:rsidRPr="007048E1" w:rsidRDefault="007048E1" w:rsidP="007048E1">
            <w:pPr>
              <w:rPr>
                <w:rFonts w:ascii="Times New Roman" w:hAnsi="Times New Roman" w:cs="Times New Roman"/>
                <w:sz w:val="24"/>
                <w:szCs w:val="24"/>
              </w:rPr>
            </w:pPr>
            <w:proofErr w:type="spellStart"/>
            <w:r w:rsidRPr="007048E1">
              <w:rPr>
                <w:rFonts w:ascii="Times New Roman" w:hAnsi="Times New Roman" w:cs="Times New Roman"/>
                <w:sz w:val="24"/>
                <w:szCs w:val="24"/>
              </w:rPr>
              <w:t>ул</w:t>
            </w:r>
            <w:proofErr w:type="gramStart"/>
            <w:r w:rsidRPr="007048E1">
              <w:rPr>
                <w:rFonts w:ascii="Times New Roman" w:hAnsi="Times New Roman" w:cs="Times New Roman"/>
                <w:sz w:val="24"/>
                <w:szCs w:val="24"/>
              </w:rPr>
              <w:t>.Л</w:t>
            </w:r>
            <w:proofErr w:type="gramEnd"/>
            <w:r w:rsidRPr="007048E1">
              <w:rPr>
                <w:rFonts w:ascii="Times New Roman" w:hAnsi="Times New Roman" w:cs="Times New Roman"/>
                <w:sz w:val="24"/>
                <w:szCs w:val="24"/>
              </w:rPr>
              <w:t>инейная</w:t>
            </w:r>
            <w:proofErr w:type="spellEnd"/>
            <w:r w:rsidRPr="007048E1">
              <w:rPr>
                <w:rFonts w:ascii="Times New Roman" w:hAnsi="Times New Roman" w:cs="Times New Roman"/>
                <w:sz w:val="24"/>
                <w:szCs w:val="24"/>
              </w:rPr>
              <w:t xml:space="preserve"> 68</w:t>
            </w:r>
          </w:p>
          <w:p w:rsidR="007048E1" w:rsidRPr="007048E1" w:rsidRDefault="007048E1" w:rsidP="007048E1">
            <w:pPr>
              <w:rPr>
                <w:rFonts w:ascii="Times New Roman" w:hAnsi="Times New Roman" w:cs="Times New Roman"/>
                <w:sz w:val="24"/>
                <w:szCs w:val="24"/>
              </w:rPr>
            </w:pPr>
            <w:r w:rsidRPr="007048E1">
              <w:rPr>
                <w:rFonts w:ascii="Times New Roman" w:hAnsi="Times New Roman" w:cs="Times New Roman"/>
                <w:sz w:val="24"/>
                <w:szCs w:val="24"/>
              </w:rPr>
              <w:t>т.2-06-26</w:t>
            </w:r>
          </w:p>
        </w:tc>
        <w:tc>
          <w:tcPr>
            <w:tcW w:w="2437" w:type="dxa"/>
          </w:tcPr>
          <w:p w:rsidR="007048E1" w:rsidRPr="007048E1" w:rsidRDefault="007048E1" w:rsidP="007048E1">
            <w:pPr>
              <w:contextualSpacing/>
              <w:rPr>
                <w:rFonts w:ascii="Times New Roman" w:hAnsi="Times New Roman" w:cs="Times New Roman"/>
                <w:sz w:val="24"/>
                <w:szCs w:val="24"/>
              </w:rPr>
            </w:pPr>
            <w:r w:rsidRPr="007048E1">
              <w:rPr>
                <w:rFonts w:ascii="Times New Roman" w:hAnsi="Times New Roman" w:cs="Times New Roman"/>
                <w:sz w:val="24"/>
                <w:szCs w:val="24"/>
              </w:rPr>
              <w:t>Кислюк С.А.</w:t>
            </w:r>
          </w:p>
        </w:tc>
        <w:tc>
          <w:tcPr>
            <w:tcW w:w="1701" w:type="dxa"/>
          </w:tcPr>
          <w:p w:rsidR="007048E1" w:rsidRPr="007048E1" w:rsidRDefault="007048E1" w:rsidP="007048E1">
            <w:pPr>
              <w:contextualSpacing/>
              <w:jc w:val="center"/>
              <w:rPr>
                <w:rFonts w:ascii="Times New Roman" w:hAnsi="Times New Roman" w:cs="Times New Roman"/>
                <w:sz w:val="24"/>
                <w:szCs w:val="24"/>
              </w:rPr>
            </w:pPr>
            <w:r w:rsidRPr="007048E1">
              <w:rPr>
                <w:rFonts w:ascii="Times New Roman" w:hAnsi="Times New Roman" w:cs="Times New Roman"/>
                <w:sz w:val="24"/>
                <w:szCs w:val="24"/>
              </w:rPr>
              <w:t>165</w:t>
            </w:r>
          </w:p>
        </w:tc>
      </w:tr>
    </w:tbl>
    <w:p w:rsidR="007048E1" w:rsidRPr="007048E1" w:rsidRDefault="007048E1" w:rsidP="007048E1">
      <w:pPr>
        <w:spacing w:after="0" w:line="240" w:lineRule="auto"/>
        <w:jc w:val="both"/>
        <w:rPr>
          <w:rFonts w:ascii="Times New Roman" w:eastAsia="Times New Roman" w:hAnsi="Times New Roman" w:cs="Times New Roman"/>
          <w:sz w:val="28"/>
          <w:szCs w:val="28"/>
          <w:lang w:eastAsia="ru-RU"/>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5034"/>
        <w:gridCol w:w="2835"/>
      </w:tblGrid>
      <w:tr w:rsidR="007048E1" w:rsidRPr="007048E1" w:rsidTr="00887977">
        <w:tc>
          <w:tcPr>
            <w:tcW w:w="70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8E1" w:rsidRPr="007048E1" w:rsidRDefault="007048E1" w:rsidP="007048E1">
            <w:pPr>
              <w:widowControl w:val="0"/>
              <w:spacing w:after="0" w:line="240" w:lineRule="auto"/>
              <w:ind w:left="14"/>
              <w:rPr>
                <w:rFonts w:ascii="Times New Roman" w:eastAsia="Times New Roman" w:hAnsi="Times New Roman" w:cs="Times New Roman"/>
                <w:snapToGrid w:val="0"/>
                <w:sz w:val="24"/>
                <w:szCs w:val="24"/>
                <w:lang w:eastAsia="ru-RU"/>
              </w:rPr>
            </w:pPr>
            <w:r w:rsidRPr="007048E1">
              <w:rPr>
                <w:rFonts w:ascii="Times New Roman" w:eastAsia="Times New Roman" w:hAnsi="Times New Roman" w:cs="Times New Roman"/>
                <w:snapToGrid w:val="0"/>
                <w:sz w:val="24"/>
                <w:szCs w:val="24"/>
                <w:lang w:eastAsia="ru-RU"/>
              </w:rPr>
              <w:t>Количество учреждений образования (всего)</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8E1" w:rsidRPr="007048E1" w:rsidRDefault="007048E1" w:rsidP="007048E1">
            <w:pPr>
              <w:widowControl w:val="0"/>
              <w:spacing w:after="0" w:line="240" w:lineRule="auto"/>
              <w:jc w:val="center"/>
              <w:rPr>
                <w:rFonts w:ascii="Times New Roman" w:eastAsia="Times New Roman" w:hAnsi="Times New Roman" w:cs="Times New Roman"/>
                <w:snapToGrid w:val="0"/>
                <w:sz w:val="24"/>
                <w:szCs w:val="24"/>
                <w:lang w:eastAsia="ru-RU"/>
              </w:rPr>
            </w:pPr>
            <w:r w:rsidRPr="007048E1">
              <w:rPr>
                <w:rFonts w:ascii="Times New Roman" w:eastAsia="Times New Roman" w:hAnsi="Times New Roman" w:cs="Times New Roman"/>
                <w:snapToGrid w:val="0"/>
                <w:sz w:val="24"/>
                <w:szCs w:val="24"/>
                <w:lang w:eastAsia="ru-RU"/>
              </w:rPr>
              <w:t>49</w:t>
            </w:r>
          </w:p>
        </w:tc>
      </w:tr>
      <w:tr w:rsidR="007048E1" w:rsidRPr="007048E1" w:rsidTr="008879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8E1" w:rsidRPr="007048E1" w:rsidRDefault="007048E1" w:rsidP="007048E1">
            <w:pPr>
              <w:widowControl w:val="0"/>
              <w:spacing w:after="0" w:line="240" w:lineRule="auto"/>
              <w:rPr>
                <w:rFonts w:ascii="Times New Roman" w:eastAsia="Times New Roman" w:hAnsi="Times New Roman" w:cs="Times New Roman"/>
                <w:snapToGrid w:val="0"/>
                <w:sz w:val="24"/>
                <w:szCs w:val="24"/>
                <w:lang w:eastAsia="ru-RU"/>
              </w:rPr>
            </w:pPr>
            <w:r w:rsidRPr="007048E1">
              <w:rPr>
                <w:rFonts w:ascii="Times New Roman" w:eastAsia="Times New Roman" w:hAnsi="Times New Roman" w:cs="Times New Roman"/>
                <w:snapToGrid w:val="0"/>
                <w:sz w:val="24"/>
                <w:szCs w:val="24"/>
                <w:lang w:eastAsia="ru-RU"/>
              </w:rPr>
              <w:t>в том числе:</w:t>
            </w:r>
          </w:p>
        </w:tc>
        <w:tc>
          <w:tcPr>
            <w:tcW w:w="5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8E1" w:rsidRPr="007048E1" w:rsidRDefault="007048E1" w:rsidP="007048E1">
            <w:pPr>
              <w:widowControl w:val="0"/>
              <w:spacing w:after="0" w:line="240" w:lineRule="auto"/>
              <w:ind w:left="14"/>
              <w:rPr>
                <w:rFonts w:ascii="Times New Roman" w:eastAsia="Times New Roman" w:hAnsi="Times New Roman" w:cs="Times New Roman"/>
                <w:snapToGrid w:val="0"/>
                <w:sz w:val="24"/>
                <w:szCs w:val="24"/>
                <w:lang w:eastAsia="ru-RU"/>
              </w:rPr>
            </w:pPr>
            <w:r w:rsidRPr="007048E1">
              <w:rPr>
                <w:rFonts w:ascii="Times New Roman" w:eastAsia="Times New Roman" w:hAnsi="Times New Roman" w:cs="Times New Roman"/>
                <w:snapToGrid w:val="0"/>
                <w:sz w:val="24"/>
                <w:szCs w:val="24"/>
                <w:lang w:eastAsia="ru-RU"/>
              </w:rPr>
              <w:t>высших</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8E1" w:rsidRPr="007048E1" w:rsidRDefault="007048E1" w:rsidP="007048E1">
            <w:pPr>
              <w:widowControl w:val="0"/>
              <w:spacing w:after="0" w:line="240" w:lineRule="auto"/>
              <w:jc w:val="center"/>
              <w:rPr>
                <w:rFonts w:ascii="Times New Roman" w:eastAsia="Times New Roman" w:hAnsi="Times New Roman" w:cs="Times New Roman"/>
                <w:snapToGrid w:val="0"/>
                <w:sz w:val="24"/>
                <w:szCs w:val="24"/>
                <w:lang w:eastAsia="ru-RU"/>
              </w:rPr>
            </w:pPr>
            <w:r w:rsidRPr="007048E1">
              <w:rPr>
                <w:rFonts w:ascii="Times New Roman" w:eastAsia="Times New Roman" w:hAnsi="Times New Roman" w:cs="Times New Roman"/>
                <w:snapToGrid w:val="0"/>
                <w:sz w:val="24"/>
                <w:szCs w:val="24"/>
                <w:lang w:eastAsia="ru-RU"/>
              </w:rPr>
              <w:t>0</w:t>
            </w:r>
          </w:p>
        </w:tc>
      </w:tr>
      <w:tr w:rsidR="007048E1" w:rsidRPr="007048E1" w:rsidTr="008879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8E1" w:rsidRPr="007048E1" w:rsidRDefault="007048E1" w:rsidP="007048E1">
            <w:pPr>
              <w:widowControl w:val="0"/>
              <w:spacing w:after="0" w:line="240" w:lineRule="auto"/>
              <w:rPr>
                <w:rFonts w:ascii="Times New Roman" w:eastAsia="Times New Roman" w:hAnsi="Times New Roman" w:cs="Times New Roman"/>
                <w:snapToGrid w:val="0"/>
                <w:sz w:val="24"/>
                <w:szCs w:val="24"/>
                <w:lang w:eastAsia="ru-RU"/>
              </w:rPr>
            </w:pPr>
          </w:p>
        </w:tc>
        <w:tc>
          <w:tcPr>
            <w:tcW w:w="5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8E1" w:rsidRPr="007048E1" w:rsidRDefault="007048E1" w:rsidP="007048E1">
            <w:pPr>
              <w:widowControl w:val="0"/>
              <w:spacing w:after="0" w:line="240" w:lineRule="auto"/>
              <w:ind w:left="14"/>
              <w:rPr>
                <w:rFonts w:ascii="Times New Roman" w:eastAsia="Times New Roman" w:hAnsi="Times New Roman" w:cs="Times New Roman"/>
                <w:snapToGrid w:val="0"/>
                <w:sz w:val="24"/>
                <w:szCs w:val="24"/>
                <w:lang w:eastAsia="ru-RU"/>
              </w:rPr>
            </w:pPr>
            <w:r w:rsidRPr="007048E1">
              <w:rPr>
                <w:rFonts w:ascii="Times New Roman" w:eastAsia="Times New Roman" w:hAnsi="Times New Roman" w:cs="Times New Roman"/>
                <w:snapToGrid w:val="0"/>
                <w:sz w:val="24"/>
                <w:szCs w:val="24"/>
                <w:lang w:eastAsia="ru-RU"/>
              </w:rPr>
              <w:t>средних специальных</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8E1" w:rsidRPr="007048E1" w:rsidRDefault="007048E1" w:rsidP="007048E1">
            <w:pPr>
              <w:widowControl w:val="0"/>
              <w:spacing w:after="0" w:line="240" w:lineRule="auto"/>
              <w:jc w:val="center"/>
              <w:rPr>
                <w:rFonts w:ascii="Times New Roman" w:eastAsia="Times New Roman" w:hAnsi="Times New Roman" w:cs="Times New Roman"/>
                <w:snapToGrid w:val="0"/>
                <w:sz w:val="24"/>
                <w:szCs w:val="24"/>
                <w:lang w:eastAsia="ru-RU"/>
              </w:rPr>
            </w:pPr>
            <w:r w:rsidRPr="007048E1">
              <w:rPr>
                <w:rFonts w:ascii="Times New Roman" w:eastAsia="Times New Roman" w:hAnsi="Times New Roman" w:cs="Times New Roman"/>
                <w:snapToGrid w:val="0"/>
                <w:sz w:val="24"/>
                <w:szCs w:val="24"/>
                <w:lang w:eastAsia="ru-RU"/>
              </w:rPr>
              <w:t>6 (2 част</w:t>
            </w:r>
            <w:r w:rsidR="008E5331">
              <w:rPr>
                <w:rFonts w:ascii="Times New Roman" w:eastAsia="Times New Roman" w:hAnsi="Times New Roman" w:cs="Times New Roman"/>
                <w:snapToGrid w:val="0"/>
                <w:sz w:val="24"/>
                <w:szCs w:val="24"/>
                <w:lang w:eastAsia="ru-RU"/>
              </w:rPr>
              <w:t>ых</w:t>
            </w:r>
            <w:r w:rsidRPr="007048E1">
              <w:rPr>
                <w:rFonts w:ascii="Times New Roman" w:eastAsia="Times New Roman" w:hAnsi="Times New Roman" w:cs="Times New Roman"/>
                <w:snapToGrid w:val="0"/>
                <w:sz w:val="24"/>
                <w:szCs w:val="24"/>
                <w:lang w:eastAsia="ru-RU"/>
              </w:rPr>
              <w:t>)</w:t>
            </w:r>
          </w:p>
        </w:tc>
      </w:tr>
      <w:tr w:rsidR="007048E1" w:rsidRPr="007048E1" w:rsidTr="008879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8E1" w:rsidRPr="007048E1" w:rsidRDefault="007048E1" w:rsidP="007048E1">
            <w:pPr>
              <w:widowControl w:val="0"/>
              <w:spacing w:after="0" w:line="240" w:lineRule="auto"/>
              <w:rPr>
                <w:rFonts w:ascii="Times New Roman" w:eastAsia="Times New Roman" w:hAnsi="Times New Roman" w:cs="Times New Roman"/>
                <w:snapToGrid w:val="0"/>
                <w:sz w:val="24"/>
                <w:szCs w:val="24"/>
                <w:lang w:eastAsia="ru-RU"/>
              </w:rPr>
            </w:pPr>
          </w:p>
        </w:tc>
        <w:tc>
          <w:tcPr>
            <w:tcW w:w="5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8E1" w:rsidRPr="007048E1" w:rsidRDefault="007048E1" w:rsidP="007048E1">
            <w:pPr>
              <w:widowControl w:val="0"/>
              <w:spacing w:after="0" w:line="240" w:lineRule="auto"/>
              <w:ind w:left="14"/>
              <w:rPr>
                <w:rFonts w:ascii="Times New Roman" w:eastAsia="Times New Roman" w:hAnsi="Times New Roman" w:cs="Times New Roman"/>
                <w:snapToGrid w:val="0"/>
                <w:sz w:val="24"/>
                <w:szCs w:val="24"/>
                <w:lang w:eastAsia="ru-RU"/>
              </w:rPr>
            </w:pPr>
            <w:r w:rsidRPr="007048E1">
              <w:rPr>
                <w:rFonts w:ascii="Times New Roman" w:eastAsia="Times New Roman" w:hAnsi="Times New Roman" w:cs="Times New Roman"/>
                <w:snapToGrid w:val="0"/>
                <w:sz w:val="24"/>
                <w:szCs w:val="24"/>
                <w:lang w:eastAsia="ru-RU"/>
              </w:rPr>
              <w:t>общего образования</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8E1" w:rsidRPr="007048E1" w:rsidRDefault="007048E1" w:rsidP="007048E1">
            <w:pPr>
              <w:widowControl w:val="0"/>
              <w:spacing w:after="0" w:line="240" w:lineRule="auto"/>
              <w:jc w:val="center"/>
              <w:rPr>
                <w:rFonts w:ascii="Times New Roman" w:eastAsia="Times New Roman" w:hAnsi="Times New Roman" w:cs="Times New Roman"/>
                <w:snapToGrid w:val="0"/>
                <w:sz w:val="24"/>
                <w:szCs w:val="24"/>
                <w:lang w:eastAsia="ru-RU"/>
              </w:rPr>
            </w:pPr>
            <w:r w:rsidRPr="007048E1">
              <w:rPr>
                <w:rFonts w:ascii="Times New Roman" w:eastAsia="Times New Roman" w:hAnsi="Times New Roman" w:cs="Times New Roman"/>
                <w:snapToGrid w:val="0"/>
                <w:sz w:val="24"/>
                <w:szCs w:val="24"/>
                <w:lang w:eastAsia="ru-RU"/>
              </w:rPr>
              <w:t>17 (3 част</w:t>
            </w:r>
            <w:r w:rsidR="008E5331">
              <w:rPr>
                <w:rFonts w:ascii="Times New Roman" w:eastAsia="Times New Roman" w:hAnsi="Times New Roman" w:cs="Times New Roman"/>
                <w:snapToGrid w:val="0"/>
                <w:sz w:val="24"/>
                <w:szCs w:val="24"/>
                <w:lang w:eastAsia="ru-RU"/>
              </w:rPr>
              <w:t>ных</w:t>
            </w:r>
            <w:r w:rsidRPr="007048E1">
              <w:rPr>
                <w:rFonts w:ascii="Times New Roman" w:eastAsia="Times New Roman" w:hAnsi="Times New Roman" w:cs="Times New Roman"/>
                <w:snapToGrid w:val="0"/>
                <w:sz w:val="24"/>
                <w:szCs w:val="24"/>
                <w:lang w:eastAsia="ru-RU"/>
              </w:rPr>
              <w:t>)</w:t>
            </w:r>
          </w:p>
        </w:tc>
      </w:tr>
      <w:tr w:rsidR="007048E1" w:rsidRPr="007048E1" w:rsidTr="008879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8E1" w:rsidRPr="007048E1" w:rsidRDefault="007048E1" w:rsidP="007048E1">
            <w:pPr>
              <w:widowControl w:val="0"/>
              <w:spacing w:after="0" w:line="240" w:lineRule="auto"/>
              <w:rPr>
                <w:rFonts w:ascii="Times New Roman" w:eastAsia="Times New Roman" w:hAnsi="Times New Roman" w:cs="Times New Roman"/>
                <w:snapToGrid w:val="0"/>
                <w:sz w:val="24"/>
                <w:szCs w:val="24"/>
                <w:lang w:eastAsia="ru-RU"/>
              </w:rPr>
            </w:pPr>
          </w:p>
        </w:tc>
        <w:tc>
          <w:tcPr>
            <w:tcW w:w="5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8E1" w:rsidRPr="007048E1" w:rsidRDefault="007048E1" w:rsidP="007048E1">
            <w:pPr>
              <w:widowControl w:val="0"/>
              <w:spacing w:after="0" w:line="240" w:lineRule="auto"/>
              <w:ind w:left="14"/>
              <w:rPr>
                <w:rFonts w:ascii="Times New Roman" w:eastAsia="Times New Roman" w:hAnsi="Times New Roman" w:cs="Times New Roman"/>
                <w:snapToGrid w:val="0"/>
                <w:sz w:val="24"/>
                <w:szCs w:val="24"/>
                <w:lang w:eastAsia="ru-RU"/>
              </w:rPr>
            </w:pPr>
            <w:r w:rsidRPr="007048E1">
              <w:rPr>
                <w:rFonts w:ascii="Times New Roman" w:eastAsia="Times New Roman" w:hAnsi="Times New Roman" w:cs="Times New Roman"/>
                <w:snapToGrid w:val="0"/>
                <w:sz w:val="24"/>
                <w:szCs w:val="24"/>
                <w:lang w:eastAsia="ru-RU"/>
              </w:rPr>
              <w:t>детских дошкольных</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8E1" w:rsidRPr="007048E1" w:rsidRDefault="007048E1" w:rsidP="007048E1">
            <w:pPr>
              <w:widowControl w:val="0"/>
              <w:spacing w:after="0" w:line="240" w:lineRule="auto"/>
              <w:jc w:val="center"/>
              <w:rPr>
                <w:rFonts w:ascii="Times New Roman" w:eastAsia="Times New Roman" w:hAnsi="Times New Roman" w:cs="Times New Roman"/>
                <w:snapToGrid w:val="0"/>
                <w:sz w:val="24"/>
                <w:szCs w:val="24"/>
                <w:lang w:eastAsia="ru-RU"/>
              </w:rPr>
            </w:pPr>
            <w:r w:rsidRPr="007048E1">
              <w:rPr>
                <w:rFonts w:ascii="Times New Roman" w:eastAsia="Times New Roman" w:hAnsi="Times New Roman" w:cs="Times New Roman"/>
                <w:snapToGrid w:val="0"/>
                <w:sz w:val="24"/>
                <w:szCs w:val="24"/>
                <w:lang w:eastAsia="ru-RU"/>
              </w:rPr>
              <w:t>21 (3 част</w:t>
            </w:r>
            <w:r w:rsidR="008E5331">
              <w:rPr>
                <w:rFonts w:ascii="Times New Roman" w:eastAsia="Times New Roman" w:hAnsi="Times New Roman" w:cs="Times New Roman"/>
                <w:snapToGrid w:val="0"/>
                <w:sz w:val="24"/>
                <w:szCs w:val="24"/>
                <w:lang w:eastAsia="ru-RU"/>
              </w:rPr>
              <w:t>ных</w:t>
            </w:r>
            <w:r w:rsidRPr="007048E1">
              <w:rPr>
                <w:rFonts w:ascii="Times New Roman" w:eastAsia="Times New Roman" w:hAnsi="Times New Roman" w:cs="Times New Roman"/>
                <w:snapToGrid w:val="0"/>
                <w:sz w:val="24"/>
                <w:szCs w:val="24"/>
                <w:lang w:eastAsia="ru-RU"/>
              </w:rPr>
              <w:t>)</w:t>
            </w:r>
          </w:p>
        </w:tc>
      </w:tr>
      <w:tr w:rsidR="007048E1" w:rsidRPr="007048E1" w:rsidTr="008879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8E1" w:rsidRPr="007048E1" w:rsidRDefault="007048E1" w:rsidP="007048E1">
            <w:pPr>
              <w:widowControl w:val="0"/>
              <w:spacing w:after="0" w:line="240" w:lineRule="auto"/>
              <w:rPr>
                <w:rFonts w:ascii="Times New Roman" w:eastAsia="Times New Roman" w:hAnsi="Times New Roman" w:cs="Times New Roman"/>
                <w:snapToGrid w:val="0"/>
                <w:sz w:val="24"/>
                <w:szCs w:val="24"/>
                <w:lang w:eastAsia="ru-RU"/>
              </w:rPr>
            </w:pPr>
          </w:p>
        </w:tc>
        <w:tc>
          <w:tcPr>
            <w:tcW w:w="5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8E1" w:rsidRPr="007048E1" w:rsidRDefault="008E5331" w:rsidP="007048E1">
            <w:pPr>
              <w:spacing w:after="0" w:line="240" w:lineRule="auto"/>
              <w:ind w:left="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7048E1" w:rsidRPr="007048E1">
              <w:rPr>
                <w:rFonts w:ascii="Times New Roman" w:eastAsia="Times New Roman" w:hAnsi="Times New Roman" w:cs="Times New Roman"/>
                <w:sz w:val="24"/>
                <w:szCs w:val="24"/>
                <w:lang w:eastAsia="ru-RU"/>
              </w:rPr>
              <w:t>ополнительного</w:t>
            </w:r>
            <w:r>
              <w:rPr>
                <w:rFonts w:ascii="Times New Roman" w:eastAsia="Times New Roman" w:hAnsi="Times New Roman" w:cs="Times New Roman"/>
                <w:sz w:val="24"/>
                <w:szCs w:val="24"/>
                <w:lang w:eastAsia="ru-RU"/>
              </w:rPr>
              <w:t xml:space="preserve"> </w:t>
            </w:r>
            <w:r w:rsidR="007048E1" w:rsidRPr="007048E1">
              <w:rPr>
                <w:rFonts w:ascii="Times New Roman" w:eastAsia="Times New Roman" w:hAnsi="Times New Roman" w:cs="Times New Roman"/>
                <w:sz w:val="24"/>
                <w:szCs w:val="24"/>
                <w:lang w:eastAsia="ru-RU"/>
              </w:rPr>
              <w:t>образования детей</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8E1" w:rsidRPr="007048E1" w:rsidRDefault="007048E1" w:rsidP="007048E1">
            <w:pPr>
              <w:widowControl w:val="0"/>
              <w:spacing w:after="0" w:line="240" w:lineRule="auto"/>
              <w:jc w:val="center"/>
              <w:rPr>
                <w:rFonts w:ascii="Times New Roman" w:eastAsia="Times New Roman" w:hAnsi="Times New Roman" w:cs="Times New Roman"/>
                <w:snapToGrid w:val="0"/>
                <w:sz w:val="24"/>
                <w:szCs w:val="24"/>
                <w:lang w:eastAsia="ru-RU"/>
              </w:rPr>
            </w:pPr>
            <w:r w:rsidRPr="007048E1">
              <w:rPr>
                <w:rFonts w:ascii="Times New Roman" w:eastAsia="Times New Roman" w:hAnsi="Times New Roman" w:cs="Times New Roman"/>
                <w:snapToGrid w:val="0"/>
                <w:sz w:val="24"/>
                <w:szCs w:val="24"/>
                <w:lang w:eastAsia="ru-RU"/>
              </w:rPr>
              <w:t>4</w:t>
            </w:r>
          </w:p>
        </w:tc>
      </w:tr>
      <w:tr w:rsidR="007048E1" w:rsidRPr="007048E1" w:rsidTr="008879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8E1" w:rsidRPr="007048E1" w:rsidRDefault="007048E1" w:rsidP="007048E1">
            <w:pPr>
              <w:widowControl w:val="0"/>
              <w:spacing w:after="0" w:line="240" w:lineRule="auto"/>
              <w:rPr>
                <w:rFonts w:ascii="Times New Roman" w:eastAsia="Times New Roman" w:hAnsi="Times New Roman" w:cs="Times New Roman"/>
                <w:snapToGrid w:val="0"/>
                <w:sz w:val="24"/>
                <w:szCs w:val="24"/>
                <w:lang w:eastAsia="ru-RU"/>
              </w:rPr>
            </w:pPr>
          </w:p>
        </w:tc>
        <w:tc>
          <w:tcPr>
            <w:tcW w:w="5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8E1" w:rsidRPr="007048E1" w:rsidRDefault="007048E1" w:rsidP="007048E1">
            <w:pPr>
              <w:spacing w:after="0" w:line="240" w:lineRule="auto"/>
              <w:ind w:left="14"/>
              <w:jc w:val="both"/>
              <w:rPr>
                <w:rFonts w:ascii="Times New Roman" w:eastAsia="Times New Roman" w:hAnsi="Times New Roman" w:cs="Times New Roman"/>
                <w:spacing w:val="-16"/>
                <w:sz w:val="24"/>
                <w:szCs w:val="24"/>
                <w:highlight w:val="yellow"/>
                <w:lang w:eastAsia="ru-RU"/>
              </w:rPr>
            </w:pPr>
            <w:r w:rsidRPr="007048E1">
              <w:rPr>
                <w:rFonts w:ascii="Times New Roman" w:eastAsia="Times New Roman" w:hAnsi="Times New Roman" w:cs="Times New Roman"/>
                <w:spacing w:val="-16"/>
                <w:sz w:val="24"/>
                <w:szCs w:val="24"/>
                <w:lang w:eastAsia="ru-RU"/>
              </w:rPr>
              <w:t>специальных коррекционных учреждений</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8E1" w:rsidRPr="007048E1" w:rsidRDefault="007048E1" w:rsidP="007048E1">
            <w:pPr>
              <w:widowControl w:val="0"/>
              <w:spacing w:after="0" w:line="240" w:lineRule="auto"/>
              <w:jc w:val="center"/>
              <w:rPr>
                <w:rFonts w:ascii="Times New Roman" w:eastAsia="Times New Roman" w:hAnsi="Times New Roman" w:cs="Times New Roman"/>
                <w:snapToGrid w:val="0"/>
                <w:sz w:val="24"/>
                <w:szCs w:val="24"/>
                <w:lang w:eastAsia="ru-RU"/>
              </w:rPr>
            </w:pPr>
            <w:r w:rsidRPr="007048E1">
              <w:rPr>
                <w:rFonts w:ascii="Times New Roman" w:eastAsia="Times New Roman" w:hAnsi="Times New Roman" w:cs="Times New Roman"/>
                <w:snapToGrid w:val="0"/>
                <w:sz w:val="24"/>
                <w:szCs w:val="24"/>
                <w:lang w:eastAsia="ru-RU"/>
              </w:rPr>
              <w:t>1</w:t>
            </w:r>
          </w:p>
        </w:tc>
      </w:tr>
    </w:tbl>
    <w:p w:rsidR="007048E1" w:rsidRPr="007048E1" w:rsidRDefault="007048E1" w:rsidP="007048E1">
      <w:pPr>
        <w:spacing w:after="0" w:line="240" w:lineRule="exact"/>
        <w:jc w:val="center"/>
        <w:rPr>
          <w:rFonts w:ascii="Times New Roman" w:eastAsia="Times New Roman" w:hAnsi="Times New Roman" w:cs="Times New Roman"/>
          <w:b/>
          <w:sz w:val="24"/>
          <w:szCs w:val="24"/>
          <w:lang w:eastAsia="ru-RU"/>
        </w:rPr>
      </w:pPr>
    </w:p>
    <w:p w:rsidR="007048E1" w:rsidRPr="006363A5" w:rsidRDefault="007048E1" w:rsidP="007048E1">
      <w:pPr>
        <w:spacing w:after="0" w:line="240" w:lineRule="exact"/>
        <w:jc w:val="center"/>
        <w:rPr>
          <w:rFonts w:ascii="Times New Roman" w:eastAsia="Times New Roman" w:hAnsi="Times New Roman" w:cs="Times New Roman"/>
          <w:sz w:val="28"/>
          <w:szCs w:val="28"/>
          <w:lang w:eastAsia="ru-RU"/>
        </w:rPr>
      </w:pPr>
      <w:r w:rsidRPr="006363A5">
        <w:rPr>
          <w:rFonts w:ascii="Times New Roman" w:eastAsia="Times New Roman" w:hAnsi="Times New Roman" w:cs="Times New Roman"/>
          <w:sz w:val="28"/>
          <w:szCs w:val="28"/>
          <w:lang w:eastAsia="ru-RU"/>
        </w:rPr>
        <w:t>Численность населения, занятого по отраслям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2835"/>
      </w:tblGrid>
      <w:tr w:rsidR="007048E1" w:rsidRPr="007048E1" w:rsidTr="00887977">
        <w:tc>
          <w:tcPr>
            <w:tcW w:w="6946" w:type="dxa"/>
            <w:shd w:val="clear" w:color="auto" w:fill="auto"/>
            <w:vAlign w:val="center"/>
          </w:tcPr>
          <w:p w:rsidR="007048E1" w:rsidRPr="007048E1" w:rsidRDefault="007048E1" w:rsidP="007048E1">
            <w:pPr>
              <w:spacing w:after="0" w:line="240" w:lineRule="exact"/>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Наименование сферы деятельности</w:t>
            </w:r>
          </w:p>
        </w:tc>
        <w:tc>
          <w:tcPr>
            <w:tcW w:w="2835" w:type="dxa"/>
            <w:shd w:val="clear" w:color="auto" w:fill="auto"/>
            <w:vAlign w:val="center"/>
          </w:tcPr>
          <w:p w:rsidR="007048E1" w:rsidRPr="007048E1" w:rsidRDefault="007048E1" w:rsidP="007048E1">
            <w:pPr>
              <w:spacing w:after="0" w:line="240" w:lineRule="exact"/>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Численн</w:t>
            </w:r>
            <w:smartTag w:uri="urn:schemas-microsoft-com:office:smarttags" w:element="PersonName">
              <w:r w:rsidRPr="007048E1">
                <w:rPr>
                  <w:rFonts w:ascii="Times New Roman" w:eastAsia="Times New Roman" w:hAnsi="Times New Roman" w:cs="Times New Roman"/>
                  <w:sz w:val="24"/>
                  <w:szCs w:val="24"/>
                  <w:lang w:eastAsia="ru-RU"/>
                </w:rPr>
                <w:t>о</w:t>
              </w:r>
            </w:smartTag>
            <w:r w:rsidRPr="007048E1">
              <w:rPr>
                <w:rFonts w:ascii="Times New Roman" w:eastAsia="Times New Roman" w:hAnsi="Times New Roman" w:cs="Times New Roman"/>
                <w:sz w:val="24"/>
                <w:szCs w:val="24"/>
                <w:lang w:eastAsia="ru-RU"/>
              </w:rPr>
              <w:t>сть раб</w:t>
            </w:r>
            <w:smartTag w:uri="urn:schemas-microsoft-com:office:smarttags" w:element="PersonName">
              <w:r w:rsidRPr="007048E1">
                <w:rPr>
                  <w:rFonts w:ascii="Times New Roman" w:eastAsia="Times New Roman" w:hAnsi="Times New Roman" w:cs="Times New Roman"/>
                  <w:sz w:val="24"/>
                  <w:szCs w:val="24"/>
                  <w:lang w:eastAsia="ru-RU"/>
                </w:rPr>
                <w:t>о</w:t>
              </w:r>
            </w:smartTag>
            <w:r w:rsidRPr="007048E1">
              <w:rPr>
                <w:rFonts w:ascii="Times New Roman" w:eastAsia="Times New Roman" w:hAnsi="Times New Roman" w:cs="Times New Roman"/>
                <w:sz w:val="24"/>
                <w:szCs w:val="24"/>
                <w:lang w:eastAsia="ru-RU"/>
              </w:rPr>
              <w:t>тающих (чел.)</w:t>
            </w:r>
          </w:p>
        </w:tc>
      </w:tr>
      <w:tr w:rsidR="007048E1" w:rsidRPr="007048E1" w:rsidTr="00887977">
        <w:tc>
          <w:tcPr>
            <w:tcW w:w="6946" w:type="dxa"/>
            <w:shd w:val="clear" w:color="auto" w:fill="auto"/>
          </w:tcPr>
          <w:p w:rsidR="007048E1" w:rsidRPr="007048E1" w:rsidRDefault="007048E1" w:rsidP="007048E1">
            <w:pPr>
              <w:spacing w:after="0" w:line="240" w:lineRule="auto"/>
              <w:jc w:val="both"/>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Бюджетная сфера</w:t>
            </w:r>
          </w:p>
          <w:p w:rsidR="007048E1" w:rsidRPr="007048E1" w:rsidRDefault="007048E1" w:rsidP="007048E1">
            <w:pPr>
              <w:spacing w:after="0" w:line="240" w:lineRule="auto"/>
              <w:jc w:val="both"/>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в т</w:t>
            </w:r>
            <w:smartTag w:uri="urn:schemas-microsoft-com:office:smarttags" w:element="PersonName">
              <w:r w:rsidRPr="007048E1">
                <w:rPr>
                  <w:rFonts w:ascii="Times New Roman" w:eastAsia="Times New Roman" w:hAnsi="Times New Roman" w:cs="Times New Roman"/>
                  <w:sz w:val="24"/>
                  <w:szCs w:val="24"/>
                  <w:lang w:eastAsia="ru-RU"/>
                </w:rPr>
                <w:t>о</w:t>
              </w:r>
            </w:smartTag>
            <w:r w:rsidRPr="007048E1">
              <w:rPr>
                <w:rFonts w:ascii="Times New Roman" w:eastAsia="Times New Roman" w:hAnsi="Times New Roman" w:cs="Times New Roman"/>
                <w:sz w:val="24"/>
                <w:szCs w:val="24"/>
                <w:lang w:eastAsia="ru-RU"/>
              </w:rPr>
              <w:t xml:space="preserve">м числе: </w:t>
            </w:r>
          </w:p>
        </w:tc>
        <w:tc>
          <w:tcPr>
            <w:tcW w:w="2835" w:type="dxa"/>
            <w:shd w:val="clear" w:color="auto" w:fill="auto"/>
          </w:tcPr>
          <w:p w:rsidR="007048E1" w:rsidRPr="007048E1" w:rsidRDefault="007048E1" w:rsidP="007048E1">
            <w:pPr>
              <w:spacing w:after="0" w:line="240" w:lineRule="auto"/>
              <w:jc w:val="center"/>
              <w:rPr>
                <w:rFonts w:ascii="Times New Roman" w:eastAsia="Times New Roman" w:hAnsi="Times New Roman" w:cs="Times New Roman"/>
                <w:sz w:val="24"/>
                <w:szCs w:val="24"/>
                <w:lang w:eastAsia="ru-RU"/>
              </w:rPr>
            </w:pPr>
          </w:p>
        </w:tc>
      </w:tr>
      <w:tr w:rsidR="007048E1" w:rsidRPr="007048E1" w:rsidTr="00887977">
        <w:tc>
          <w:tcPr>
            <w:tcW w:w="6946" w:type="dxa"/>
            <w:shd w:val="clear" w:color="auto" w:fill="auto"/>
          </w:tcPr>
          <w:p w:rsidR="007048E1" w:rsidRPr="007048E1" w:rsidRDefault="007048E1" w:rsidP="007048E1">
            <w:pPr>
              <w:spacing w:after="0" w:line="240" w:lineRule="auto"/>
              <w:ind w:firstLine="540"/>
              <w:jc w:val="both"/>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образование</w:t>
            </w:r>
          </w:p>
        </w:tc>
        <w:tc>
          <w:tcPr>
            <w:tcW w:w="2835" w:type="dxa"/>
            <w:shd w:val="clear" w:color="auto" w:fill="auto"/>
          </w:tcPr>
          <w:p w:rsidR="007048E1" w:rsidRPr="007048E1" w:rsidRDefault="007048E1" w:rsidP="007048E1">
            <w:pPr>
              <w:spacing w:after="0" w:line="240" w:lineRule="auto"/>
              <w:jc w:val="center"/>
              <w:rPr>
                <w:rFonts w:ascii="Times New Roman" w:eastAsia="Times New Roman" w:hAnsi="Times New Roman" w:cs="Times New Roman"/>
                <w:sz w:val="24"/>
                <w:szCs w:val="24"/>
                <w:lang w:eastAsia="ru-RU"/>
              </w:rPr>
            </w:pPr>
            <w:r w:rsidRPr="007048E1">
              <w:rPr>
                <w:rFonts w:ascii="Times New Roman" w:eastAsia="Times New Roman" w:hAnsi="Times New Roman" w:cs="Times New Roman"/>
                <w:sz w:val="24"/>
                <w:szCs w:val="24"/>
                <w:lang w:eastAsia="ru-RU"/>
              </w:rPr>
              <w:t>1696</w:t>
            </w:r>
          </w:p>
        </w:tc>
      </w:tr>
    </w:tbl>
    <w:p w:rsidR="007048E1" w:rsidRPr="007048E1" w:rsidRDefault="007048E1" w:rsidP="007048E1">
      <w:pPr>
        <w:spacing w:after="0" w:line="240" w:lineRule="auto"/>
        <w:rPr>
          <w:rFonts w:ascii="Times New Roman" w:eastAsia="Times New Roman" w:hAnsi="Times New Roman" w:cs="Times New Roman"/>
          <w:sz w:val="24"/>
          <w:szCs w:val="24"/>
          <w:lang w:eastAsia="ru-RU"/>
        </w:rPr>
      </w:pPr>
    </w:p>
    <w:p w:rsidR="00666F57" w:rsidRDefault="00666F57" w:rsidP="00666F57">
      <w:pPr>
        <w:pStyle w:val="Default"/>
        <w:ind w:firstLine="567"/>
        <w:jc w:val="center"/>
        <w:rPr>
          <w:rFonts w:eastAsia="Calibri"/>
          <w:b/>
          <w:color w:val="auto"/>
          <w:sz w:val="28"/>
          <w:szCs w:val="28"/>
        </w:rPr>
      </w:pPr>
      <w:r w:rsidRPr="00C55523">
        <w:rPr>
          <w:rFonts w:eastAsia="Calibri"/>
          <w:b/>
          <w:color w:val="auto"/>
          <w:sz w:val="28"/>
          <w:szCs w:val="28"/>
        </w:rPr>
        <w:t>5.1</w:t>
      </w:r>
      <w:r>
        <w:rPr>
          <w:rFonts w:eastAsia="Calibri"/>
          <w:b/>
          <w:color w:val="auto"/>
          <w:sz w:val="28"/>
          <w:szCs w:val="28"/>
        </w:rPr>
        <w:t>1</w:t>
      </w:r>
      <w:r w:rsidRPr="00C55523">
        <w:rPr>
          <w:rFonts w:eastAsia="Calibri"/>
          <w:b/>
          <w:color w:val="auto"/>
          <w:sz w:val="28"/>
          <w:szCs w:val="28"/>
        </w:rPr>
        <w:t xml:space="preserve">. </w:t>
      </w:r>
      <w:r>
        <w:rPr>
          <w:rFonts w:eastAsia="Calibri"/>
          <w:b/>
          <w:color w:val="auto"/>
          <w:sz w:val="28"/>
          <w:szCs w:val="28"/>
        </w:rPr>
        <w:t>Здравоохранение</w:t>
      </w:r>
    </w:p>
    <w:p w:rsidR="00596A50" w:rsidRPr="00814514" w:rsidRDefault="00596A50" w:rsidP="00596A50">
      <w:pPr>
        <w:spacing w:after="0" w:line="240" w:lineRule="auto"/>
        <w:ind w:firstLine="567"/>
        <w:jc w:val="both"/>
        <w:rPr>
          <w:rFonts w:ascii="Times New Roman" w:hAnsi="Times New Roman" w:cs="Times New Roman"/>
          <w:bCs/>
          <w:color w:val="000000" w:themeColor="text1"/>
          <w:sz w:val="28"/>
          <w:szCs w:val="28"/>
        </w:rPr>
      </w:pPr>
      <w:r w:rsidRPr="00814514">
        <w:rPr>
          <w:rFonts w:ascii="Times New Roman" w:hAnsi="Times New Roman" w:cs="Times New Roman"/>
          <w:bCs/>
          <w:color w:val="000000" w:themeColor="text1"/>
          <w:sz w:val="28"/>
          <w:szCs w:val="28"/>
        </w:rPr>
        <w:t>На 01.01.202</w:t>
      </w:r>
      <w:r w:rsidR="00314FD4">
        <w:rPr>
          <w:rFonts w:ascii="Times New Roman" w:hAnsi="Times New Roman" w:cs="Times New Roman"/>
          <w:bCs/>
          <w:color w:val="000000" w:themeColor="text1"/>
          <w:sz w:val="28"/>
          <w:szCs w:val="28"/>
        </w:rPr>
        <w:t>3</w:t>
      </w:r>
      <w:r w:rsidRPr="00814514">
        <w:rPr>
          <w:rFonts w:ascii="Times New Roman" w:hAnsi="Times New Roman" w:cs="Times New Roman"/>
          <w:bCs/>
          <w:color w:val="000000" w:themeColor="text1"/>
          <w:sz w:val="28"/>
          <w:szCs w:val="28"/>
        </w:rPr>
        <w:t xml:space="preserve"> в городе-курорте Кисловодске: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701"/>
      </w:tblGrid>
      <w:tr w:rsidR="00596A50" w:rsidRPr="006363A5" w:rsidTr="006D2063">
        <w:trPr>
          <w:trHeight w:val="442"/>
        </w:trPr>
        <w:tc>
          <w:tcPr>
            <w:tcW w:w="7655" w:type="dxa"/>
            <w:vMerge w:val="restart"/>
            <w:vAlign w:val="center"/>
          </w:tcPr>
          <w:p w:rsidR="00596A50" w:rsidRPr="006363A5" w:rsidRDefault="00596A50" w:rsidP="006D2063">
            <w:pPr>
              <w:spacing w:after="0" w:line="288" w:lineRule="auto"/>
              <w:jc w:val="center"/>
              <w:rPr>
                <w:rFonts w:ascii="Times New Roman" w:eastAsia="Times New Roman" w:hAnsi="Times New Roman" w:cs="Times New Roman"/>
                <w:color w:val="000000" w:themeColor="text1"/>
                <w:sz w:val="28"/>
                <w:szCs w:val="28"/>
                <w:lang w:eastAsia="ru-RU"/>
              </w:rPr>
            </w:pPr>
            <w:r w:rsidRPr="006363A5">
              <w:rPr>
                <w:rFonts w:ascii="Times New Roman" w:eastAsia="Times New Roman" w:hAnsi="Times New Roman" w:cs="Times New Roman"/>
                <w:color w:val="000000" w:themeColor="text1"/>
                <w:sz w:val="28"/>
                <w:szCs w:val="28"/>
                <w:lang w:eastAsia="ru-RU"/>
              </w:rPr>
              <w:t>Наименование показателя</w:t>
            </w:r>
          </w:p>
        </w:tc>
        <w:tc>
          <w:tcPr>
            <w:tcW w:w="1701" w:type="dxa"/>
            <w:vMerge w:val="restart"/>
            <w:vAlign w:val="center"/>
          </w:tcPr>
          <w:p w:rsidR="00596A50" w:rsidRPr="006363A5" w:rsidRDefault="00596A50" w:rsidP="006D2063">
            <w:pPr>
              <w:spacing w:after="0" w:line="288" w:lineRule="auto"/>
              <w:jc w:val="center"/>
              <w:rPr>
                <w:rFonts w:ascii="Times New Roman" w:eastAsia="Times New Roman" w:hAnsi="Times New Roman" w:cs="Times New Roman"/>
                <w:color w:val="000000" w:themeColor="text1"/>
                <w:sz w:val="28"/>
                <w:szCs w:val="28"/>
                <w:highlight w:val="yellow"/>
                <w:lang w:eastAsia="ru-RU"/>
              </w:rPr>
            </w:pPr>
            <w:r w:rsidRPr="006363A5">
              <w:rPr>
                <w:rFonts w:ascii="Times New Roman" w:eastAsia="Times New Roman" w:hAnsi="Times New Roman" w:cs="Times New Roman"/>
                <w:color w:val="000000" w:themeColor="text1"/>
                <w:sz w:val="28"/>
                <w:szCs w:val="28"/>
                <w:lang w:eastAsia="ru-RU"/>
              </w:rPr>
              <w:t>Всего ЛПУ</w:t>
            </w:r>
          </w:p>
        </w:tc>
      </w:tr>
      <w:tr w:rsidR="00596A50" w:rsidRPr="006363A5" w:rsidTr="006D2063">
        <w:trPr>
          <w:trHeight w:val="386"/>
        </w:trPr>
        <w:tc>
          <w:tcPr>
            <w:tcW w:w="7655" w:type="dxa"/>
            <w:vMerge/>
          </w:tcPr>
          <w:p w:rsidR="00596A50" w:rsidRPr="006363A5" w:rsidRDefault="00596A50" w:rsidP="006D2063">
            <w:pPr>
              <w:spacing w:after="0" w:line="288" w:lineRule="auto"/>
              <w:jc w:val="center"/>
              <w:rPr>
                <w:rFonts w:ascii="Times New Roman" w:eastAsia="Times New Roman" w:hAnsi="Times New Roman" w:cs="Times New Roman"/>
                <w:color w:val="000000" w:themeColor="text1"/>
                <w:sz w:val="28"/>
                <w:szCs w:val="28"/>
                <w:lang w:eastAsia="ru-RU"/>
              </w:rPr>
            </w:pPr>
          </w:p>
        </w:tc>
        <w:tc>
          <w:tcPr>
            <w:tcW w:w="1701" w:type="dxa"/>
            <w:vMerge/>
          </w:tcPr>
          <w:p w:rsidR="00596A50" w:rsidRPr="006363A5" w:rsidRDefault="00596A50" w:rsidP="006D2063">
            <w:pPr>
              <w:spacing w:after="0" w:line="288" w:lineRule="auto"/>
              <w:jc w:val="center"/>
              <w:rPr>
                <w:rFonts w:ascii="Times New Roman" w:eastAsia="Times New Roman" w:hAnsi="Times New Roman" w:cs="Times New Roman"/>
                <w:color w:val="000000" w:themeColor="text1"/>
                <w:sz w:val="28"/>
                <w:szCs w:val="28"/>
                <w:highlight w:val="yellow"/>
                <w:lang w:eastAsia="ru-RU"/>
              </w:rPr>
            </w:pPr>
          </w:p>
        </w:tc>
      </w:tr>
      <w:tr w:rsidR="00596A50" w:rsidRPr="006363A5" w:rsidTr="00ED3929">
        <w:tc>
          <w:tcPr>
            <w:tcW w:w="7655" w:type="dxa"/>
          </w:tcPr>
          <w:p w:rsidR="00596A50" w:rsidRPr="006363A5" w:rsidRDefault="00596A50" w:rsidP="006D2063">
            <w:pPr>
              <w:spacing w:after="0" w:line="288" w:lineRule="auto"/>
              <w:rPr>
                <w:rFonts w:ascii="Times New Roman" w:eastAsia="Times New Roman" w:hAnsi="Times New Roman" w:cs="Times New Roman"/>
                <w:color w:val="000000" w:themeColor="text1"/>
                <w:sz w:val="28"/>
                <w:szCs w:val="28"/>
                <w:lang w:eastAsia="ru-RU"/>
              </w:rPr>
            </w:pPr>
            <w:r w:rsidRPr="006363A5">
              <w:rPr>
                <w:rFonts w:ascii="Times New Roman" w:eastAsia="Times New Roman" w:hAnsi="Times New Roman" w:cs="Times New Roman"/>
                <w:color w:val="000000" w:themeColor="text1"/>
                <w:sz w:val="28"/>
                <w:szCs w:val="28"/>
                <w:lang w:eastAsia="ru-RU"/>
              </w:rPr>
              <w:t>Всего работающих в лечебно-профилактических учреждениях города-курорта, чел.</w:t>
            </w:r>
          </w:p>
        </w:tc>
        <w:tc>
          <w:tcPr>
            <w:tcW w:w="1701" w:type="dxa"/>
            <w:shd w:val="clear" w:color="auto" w:fill="auto"/>
            <w:vAlign w:val="center"/>
          </w:tcPr>
          <w:p w:rsidR="00596A50" w:rsidRPr="006363A5" w:rsidRDefault="00ED6D41" w:rsidP="00ED3929">
            <w:pPr>
              <w:spacing w:after="0" w:line="288" w:lineRule="auto"/>
              <w:jc w:val="center"/>
              <w:rPr>
                <w:rFonts w:ascii="Times New Roman" w:eastAsia="Times New Roman" w:hAnsi="Times New Roman" w:cs="Times New Roman"/>
                <w:color w:val="000000" w:themeColor="text1"/>
                <w:sz w:val="28"/>
                <w:szCs w:val="28"/>
                <w:highlight w:val="yellow"/>
                <w:lang w:eastAsia="ru-RU"/>
              </w:rPr>
            </w:pPr>
            <w:r w:rsidRPr="006363A5">
              <w:rPr>
                <w:rFonts w:ascii="Times New Roman" w:eastAsia="Times New Roman" w:hAnsi="Times New Roman" w:cs="Times New Roman"/>
                <w:color w:val="000000" w:themeColor="text1"/>
                <w:sz w:val="28"/>
                <w:szCs w:val="28"/>
                <w:lang w:eastAsia="ru-RU"/>
              </w:rPr>
              <w:t>2200</w:t>
            </w:r>
          </w:p>
        </w:tc>
      </w:tr>
      <w:tr w:rsidR="00596A50" w:rsidRPr="006363A5" w:rsidTr="006D2063">
        <w:tc>
          <w:tcPr>
            <w:tcW w:w="7655" w:type="dxa"/>
          </w:tcPr>
          <w:p w:rsidR="00596A50" w:rsidRPr="006363A5" w:rsidRDefault="00596A50" w:rsidP="006D2063">
            <w:pPr>
              <w:spacing w:after="0" w:line="288" w:lineRule="auto"/>
              <w:rPr>
                <w:rFonts w:ascii="Times New Roman" w:eastAsia="Times New Roman" w:hAnsi="Times New Roman" w:cs="Times New Roman"/>
                <w:color w:val="000000" w:themeColor="text1"/>
                <w:sz w:val="28"/>
                <w:szCs w:val="28"/>
                <w:lang w:eastAsia="ru-RU"/>
              </w:rPr>
            </w:pPr>
            <w:r w:rsidRPr="006363A5">
              <w:rPr>
                <w:rFonts w:ascii="Times New Roman" w:eastAsia="Times New Roman" w:hAnsi="Times New Roman" w:cs="Times New Roman"/>
                <w:color w:val="000000" w:themeColor="text1"/>
                <w:sz w:val="28"/>
                <w:szCs w:val="28"/>
                <w:lang w:eastAsia="ru-RU"/>
              </w:rPr>
              <w:t>Из них: врачи</w:t>
            </w:r>
          </w:p>
        </w:tc>
        <w:tc>
          <w:tcPr>
            <w:tcW w:w="1701" w:type="dxa"/>
            <w:vAlign w:val="center"/>
          </w:tcPr>
          <w:p w:rsidR="00596A50" w:rsidRPr="006363A5" w:rsidRDefault="00ED6D41" w:rsidP="00ED3929">
            <w:pPr>
              <w:spacing w:after="0" w:line="288" w:lineRule="auto"/>
              <w:jc w:val="center"/>
              <w:rPr>
                <w:rFonts w:ascii="Times New Roman" w:eastAsia="Times New Roman" w:hAnsi="Times New Roman" w:cs="Times New Roman"/>
                <w:color w:val="000000" w:themeColor="text1"/>
                <w:sz w:val="28"/>
                <w:szCs w:val="28"/>
                <w:highlight w:val="yellow"/>
                <w:lang w:eastAsia="ru-RU"/>
              </w:rPr>
            </w:pPr>
            <w:r w:rsidRPr="006363A5">
              <w:rPr>
                <w:rFonts w:ascii="Times New Roman" w:eastAsia="Times New Roman" w:hAnsi="Times New Roman" w:cs="Times New Roman"/>
                <w:color w:val="000000" w:themeColor="text1"/>
                <w:sz w:val="28"/>
                <w:szCs w:val="28"/>
                <w:lang w:eastAsia="ru-RU"/>
              </w:rPr>
              <w:t>474</w:t>
            </w:r>
          </w:p>
        </w:tc>
      </w:tr>
      <w:tr w:rsidR="00596A50" w:rsidRPr="006363A5" w:rsidTr="006D2063">
        <w:tc>
          <w:tcPr>
            <w:tcW w:w="7655" w:type="dxa"/>
          </w:tcPr>
          <w:p w:rsidR="00596A50" w:rsidRPr="006363A5" w:rsidRDefault="00596A50" w:rsidP="006D2063">
            <w:pPr>
              <w:spacing w:after="0" w:line="288" w:lineRule="auto"/>
              <w:rPr>
                <w:rFonts w:ascii="Times New Roman" w:eastAsia="Times New Roman" w:hAnsi="Times New Roman" w:cs="Times New Roman"/>
                <w:color w:val="000000" w:themeColor="text1"/>
                <w:sz w:val="28"/>
                <w:szCs w:val="28"/>
                <w:lang w:eastAsia="ru-RU"/>
              </w:rPr>
            </w:pPr>
            <w:r w:rsidRPr="006363A5">
              <w:rPr>
                <w:rFonts w:ascii="Times New Roman" w:eastAsia="Times New Roman" w:hAnsi="Times New Roman" w:cs="Times New Roman"/>
                <w:color w:val="000000" w:themeColor="text1"/>
                <w:sz w:val="28"/>
                <w:szCs w:val="28"/>
                <w:lang w:eastAsia="ru-RU"/>
              </w:rPr>
              <w:t>средний медперсонал</w:t>
            </w:r>
          </w:p>
        </w:tc>
        <w:tc>
          <w:tcPr>
            <w:tcW w:w="1701" w:type="dxa"/>
            <w:vAlign w:val="center"/>
          </w:tcPr>
          <w:p w:rsidR="00596A50" w:rsidRPr="006363A5" w:rsidRDefault="00ED3929" w:rsidP="00ED6D41">
            <w:pPr>
              <w:spacing w:after="0" w:line="288" w:lineRule="auto"/>
              <w:jc w:val="center"/>
              <w:rPr>
                <w:rFonts w:ascii="Times New Roman" w:eastAsia="Times New Roman" w:hAnsi="Times New Roman" w:cs="Times New Roman"/>
                <w:color w:val="000000" w:themeColor="text1"/>
                <w:sz w:val="28"/>
                <w:szCs w:val="28"/>
                <w:lang w:eastAsia="ru-RU"/>
              </w:rPr>
            </w:pPr>
            <w:r w:rsidRPr="006363A5">
              <w:rPr>
                <w:rFonts w:ascii="Times New Roman" w:eastAsia="Times New Roman" w:hAnsi="Times New Roman" w:cs="Times New Roman"/>
                <w:color w:val="000000" w:themeColor="text1"/>
                <w:sz w:val="28"/>
                <w:szCs w:val="28"/>
                <w:lang w:eastAsia="ru-RU"/>
              </w:rPr>
              <w:t>8</w:t>
            </w:r>
            <w:r w:rsidR="00ED6D41" w:rsidRPr="006363A5">
              <w:rPr>
                <w:rFonts w:ascii="Times New Roman" w:eastAsia="Times New Roman" w:hAnsi="Times New Roman" w:cs="Times New Roman"/>
                <w:color w:val="000000" w:themeColor="text1"/>
                <w:sz w:val="28"/>
                <w:szCs w:val="28"/>
                <w:lang w:eastAsia="ru-RU"/>
              </w:rPr>
              <w:t>73</w:t>
            </w:r>
          </w:p>
        </w:tc>
      </w:tr>
      <w:tr w:rsidR="00596A50" w:rsidRPr="006363A5" w:rsidTr="006D2063">
        <w:tc>
          <w:tcPr>
            <w:tcW w:w="7655" w:type="dxa"/>
          </w:tcPr>
          <w:p w:rsidR="00596A50" w:rsidRPr="006363A5" w:rsidRDefault="00596A50" w:rsidP="006D2063">
            <w:pPr>
              <w:spacing w:after="0" w:line="288" w:lineRule="auto"/>
              <w:rPr>
                <w:rFonts w:ascii="Times New Roman" w:eastAsia="Times New Roman" w:hAnsi="Times New Roman" w:cs="Times New Roman"/>
                <w:color w:val="000000" w:themeColor="text1"/>
                <w:sz w:val="28"/>
                <w:szCs w:val="28"/>
                <w:lang w:eastAsia="ru-RU"/>
              </w:rPr>
            </w:pPr>
            <w:r w:rsidRPr="006363A5">
              <w:rPr>
                <w:rFonts w:ascii="Times New Roman" w:eastAsia="Times New Roman" w:hAnsi="Times New Roman" w:cs="Times New Roman"/>
                <w:color w:val="000000" w:themeColor="text1"/>
                <w:sz w:val="28"/>
                <w:szCs w:val="28"/>
                <w:lang w:eastAsia="ru-RU"/>
              </w:rPr>
              <w:t>младший медперсонал</w:t>
            </w:r>
          </w:p>
        </w:tc>
        <w:tc>
          <w:tcPr>
            <w:tcW w:w="1701" w:type="dxa"/>
            <w:vAlign w:val="center"/>
          </w:tcPr>
          <w:p w:rsidR="00596A50" w:rsidRPr="006363A5" w:rsidRDefault="00ED3929" w:rsidP="006D2063">
            <w:pPr>
              <w:spacing w:after="0" w:line="288" w:lineRule="auto"/>
              <w:jc w:val="center"/>
              <w:rPr>
                <w:rFonts w:ascii="Times New Roman" w:eastAsia="Times New Roman" w:hAnsi="Times New Roman" w:cs="Times New Roman"/>
                <w:color w:val="000000" w:themeColor="text1"/>
                <w:sz w:val="28"/>
                <w:szCs w:val="28"/>
                <w:lang w:eastAsia="ru-RU"/>
              </w:rPr>
            </w:pPr>
            <w:r w:rsidRPr="006363A5">
              <w:rPr>
                <w:rFonts w:ascii="Times New Roman" w:eastAsia="Times New Roman" w:hAnsi="Times New Roman" w:cs="Times New Roman"/>
                <w:color w:val="000000" w:themeColor="text1"/>
                <w:sz w:val="28"/>
                <w:szCs w:val="28"/>
                <w:lang w:eastAsia="ru-RU"/>
              </w:rPr>
              <w:t>69</w:t>
            </w:r>
          </w:p>
        </w:tc>
      </w:tr>
      <w:tr w:rsidR="00596A50" w:rsidRPr="006363A5" w:rsidTr="006D2063">
        <w:tc>
          <w:tcPr>
            <w:tcW w:w="7655" w:type="dxa"/>
          </w:tcPr>
          <w:p w:rsidR="00596A50" w:rsidRPr="006363A5" w:rsidRDefault="00596A50" w:rsidP="006D2063">
            <w:pPr>
              <w:spacing w:after="0" w:line="288" w:lineRule="auto"/>
              <w:rPr>
                <w:rFonts w:ascii="Times New Roman" w:eastAsia="Times New Roman" w:hAnsi="Times New Roman" w:cs="Times New Roman"/>
                <w:color w:val="000000" w:themeColor="text1"/>
                <w:sz w:val="28"/>
                <w:szCs w:val="28"/>
                <w:lang w:eastAsia="ru-RU"/>
              </w:rPr>
            </w:pPr>
            <w:r w:rsidRPr="006363A5">
              <w:rPr>
                <w:rFonts w:ascii="Times New Roman" w:eastAsia="Times New Roman" w:hAnsi="Times New Roman" w:cs="Times New Roman"/>
                <w:color w:val="000000" w:themeColor="text1"/>
                <w:sz w:val="28"/>
                <w:szCs w:val="28"/>
                <w:lang w:eastAsia="ru-RU"/>
              </w:rPr>
              <w:t xml:space="preserve">прочие </w:t>
            </w:r>
          </w:p>
        </w:tc>
        <w:tc>
          <w:tcPr>
            <w:tcW w:w="1701" w:type="dxa"/>
            <w:vAlign w:val="center"/>
          </w:tcPr>
          <w:p w:rsidR="00596A50" w:rsidRPr="006363A5" w:rsidRDefault="00ED3929" w:rsidP="00ED6D41">
            <w:pPr>
              <w:spacing w:after="0" w:line="288" w:lineRule="auto"/>
              <w:jc w:val="center"/>
              <w:rPr>
                <w:rFonts w:ascii="Times New Roman" w:eastAsia="Times New Roman" w:hAnsi="Times New Roman" w:cs="Times New Roman"/>
                <w:color w:val="000000" w:themeColor="text1"/>
                <w:sz w:val="28"/>
                <w:szCs w:val="28"/>
                <w:lang w:eastAsia="ru-RU"/>
              </w:rPr>
            </w:pPr>
            <w:r w:rsidRPr="006363A5">
              <w:rPr>
                <w:rFonts w:ascii="Times New Roman" w:eastAsia="Times New Roman" w:hAnsi="Times New Roman" w:cs="Times New Roman"/>
                <w:color w:val="000000" w:themeColor="text1"/>
                <w:sz w:val="28"/>
                <w:szCs w:val="28"/>
                <w:lang w:eastAsia="ru-RU"/>
              </w:rPr>
              <w:t>7</w:t>
            </w:r>
            <w:r w:rsidR="00ED6D41" w:rsidRPr="006363A5">
              <w:rPr>
                <w:rFonts w:ascii="Times New Roman" w:eastAsia="Times New Roman" w:hAnsi="Times New Roman" w:cs="Times New Roman"/>
                <w:color w:val="000000" w:themeColor="text1"/>
                <w:sz w:val="28"/>
                <w:szCs w:val="28"/>
                <w:lang w:eastAsia="ru-RU"/>
              </w:rPr>
              <w:t>69</w:t>
            </w:r>
          </w:p>
        </w:tc>
      </w:tr>
      <w:tr w:rsidR="00596A50" w:rsidRPr="006363A5" w:rsidTr="00ED6D41">
        <w:tc>
          <w:tcPr>
            <w:tcW w:w="7655" w:type="dxa"/>
          </w:tcPr>
          <w:p w:rsidR="00596A50" w:rsidRPr="006363A5" w:rsidRDefault="00596A50" w:rsidP="006D2063">
            <w:pPr>
              <w:spacing w:after="0" w:line="288" w:lineRule="auto"/>
              <w:rPr>
                <w:rFonts w:ascii="Times New Roman" w:eastAsia="Times New Roman" w:hAnsi="Times New Roman" w:cs="Times New Roman"/>
                <w:color w:val="000000" w:themeColor="text1"/>
                <w:sz w:val="28"/>
                <w:szCs w:val="28"/>
                <w:lang w:eastAsia="ru-RU"/>
              </w:rPr>
            </w:pPr>
            <w:r w:rsidRPr="006363A5">
              <w:rPr>
                <w:rFonts w:ascii="Times New Roman" w:eastAsia="Times New Roman" w:hAnsi="Times New Roman" w:cs="Times New Roman"/>
                <w:color w:val="000000" w:themeColor="text1"/>
                <w:sz w:val="28"/>
                <w:szCs w:val="28"/>
                <w:lang w:eastAsia="ru-RU"/>
              </w:rPr>
              <w:t>Средняя заработная плата, руб.</w:t>
            </w:r>
          </w:p>
        </w:tc>
        <w:tc>
          <w:tcPr>
            <w:tcW w:w="1701" w:type="dxa"/>
            <w:shd w:val="clear" w:color="auto" w:fill="auto"/>
            <w:vAlign w:val="center"/>
          </w:tcPr>
          <w:p w:rsidR="00596A50" w:rsidRPr="006363A5" w:rsidRDefault="00ED6D41" w:rsidP="00C426C8">
            <w:pPr>
              <w:spacing w:after="0" w:line="288" w:lineRule="auto"/>
              <w:jc w:val="center"/>
              <w:rPr>
                <w:rFonts w:ascii="Times New Roman" w:eastAsia="Times New Roman" w:hAnsi="Times New Roman" w:cs="Times New Roman"/>
                <w:color w:val="000000" w:themeColor="text1"/>
                <w:sz w:val="28"/>
                <w:szCs w:val="28"/>
                <w:highlight w:val="yellow"/>
                <w:lang w:eastAsia="ru-RU"/>
              </w:rPr>
            </w:pPr>
            <w:r w:rsidRPr="006363A5">
              <w:rPr>
                <w:rFonts w:ascii="Times New Roman" w:eastAsia="Times New Roman" w:hAnsi="Times New Roman" w:cs="Times New Roman"/>
                <w:color w:val="000000" w:themeColor="text1"/>
                <w:sz w:val="28"/>
                <w:szCs w:val="28"/>
                <w:lang w:eastAsia="ru-RU"/>
              </w:rPr>
              <w:t>38737,0</w:t>
            </w:r>
          </w:p>
        </w:tc>
      </w:tr>
      <w:tr w:rsidR="00596A50" w:rsidRPr="006363A5" w:rsidTr="006D2063">
        <w:trPr>
          <w:trHeight w:val="240"/>
        </w:trPr>
        <w:tc>
          <w:tcPr>
            <w:tcW w:w="7655" w:type="dxa"/>
            <w:vAlign w:val="center"/>
          </w:tcPr>
          <w:p w:rsidR="00596A50" w:rsidRPr="006363A5" w:rsidRDefault="00596A50" w:rsidP="006D2063">
            <w:pPr>
              <w:spacing w:after="0" w:line="288" w:lineRule="auto"/>
              <w:rPr>
                <w:rFonts w:ascii="Times New Roman" w:eastAsia="Times New Roman" w:hAnsi="Times New Roman" w:cs="Times New Roman"/>
                <w:color w:val="000000" w:themeColor="text1"/>
                <w:sz w:val="28"/>
                <w:szCs w:val="28"/>
                <w:lang w:eastAsia="ru-RU"/>
              </w:rPr>
            </w:pPr>
            <w:r w:rsidRPr="006363A5">
              <w:rPr>
                <w:rFonts w:ascii="Times New Roman" w:eastAsia="Times New Roman" w:hAnsi="Times New Roman" w:cs="Times New Roman"/>
                <w:color w:val="000000" w:themeColor="text1"/>
                <w:sz w:val="28"/>
                <w:szCs w:val="28"/>
                <w:lang w:eastAsia="ru-RU"/>
              </w:rPr>
              <w:t>Лечебно-профилактических учреждений – всего, в том числе:</w:t>
            </w:r>
          </w:p>
        </w:tc>
        <w:tc>
          <w:tcPr>
            <w:tcW w:w="1701" w:type="dxa"/>
            <w:vAlign w:val="center"/>
          </w:tcPr>
          <w:p w:rsidR="00596A50" w:rsidRPr="006363A5" w:rsidRDefault="00596A50" w:rsidP="006D2063">
            <w:pPr>
              <w:spacing w:after="0" w:line="288" w:lineRule="auto"/>
              <w:ind w:firstLine="34"/>
              <w:jc w:val="center"/>
              <w:rPr>
                <w:rFonts w:ascii="Times New Roman" w:eastAsia="Calibri" w:hAnsi="Times New Roman" w:cs="Times New Roman"/>
                <w:color w:val="000000" w:themeColor="text1"/>
                <w:sz w:val="28"/>
                <w:szCs w:val="28"/>
              </w:rPr>
            </w:pPr>
            <w:r w:rsidRPr="006363A5">
              <w:rPr>
                <w:rFonts w:ascii="Times New Roman" w:eastAsia="Calibri" w:hAnsi="Times New Roman" w:cs="Times New Roman"/>
                <w:color w:val="000000" w:themeColor="text1"/>
                <w:sz w:val="28"/>
                <w:szCs w:val="28"/>
              </w:rPr>
              <w:t>17</w:t>
            </w:r>
          </w:p>
        </w:tc>
      </w:tr>
      <w:tr w:rsidR="00596A50" w:rsidRPr="006363A5" w:rsidTr="006D2063">
        <w:tc>
          <w:tcPr>
            <w:tcW w:w="7655" w:type="dxa"/>
          </w:tcPr>
          <w:p w:rsidR="00596A50" w:rsidRPr="006363A5" w:rsidRDefault="00596A50" w:rsidP="006D2063">
            <w:pPr>
              <w:spacing w:after="0" w:line="288" w:lineRule="auto"/>
              <w:rPr>
                <w:rFonts w:ascii="Times New Roman" w:eastAsia="Times New Roman" w:hAnsi="Times New Roman" w:cs="Times New Roman"/>
                <w:color w:val="000000" w:themeColor="text1"/>
                <w:sz w:val="28"/>
                <w:szCs w:val="28"/>
                <w:lang w:eastAsia="ru-RU"/>
              </w:rPr>
            </w:pPr>
            <w:r w:rsidRPr="006363A5">
              <w:rPr>
                <w:rFonts w:ascii="Times New Roman" w:eastAsia="Times New Roman" w:hAnsi="Times New Roman" w:cs="Times New Roman"/>
                <w:color w:val="000000" w:themeColor="text1"/>
                <w:sz w:val="28"/>
                <w:szCs w:val="28"/>
                <w:lang w:eastAsia="ru-RU"/>
              </w:rPr>
              <w:t xml:space="preserve">больниц </w:t>
            </w:r>
            <w:r w:rsidRPr="006363A5">
              <w:rPr>
                <w:rFonts w:ascii="Times New Roman" w:eastAsia="Times New Roman" w:hAnsi="Times New Roman" w:cs="Times New Roman"/>
                <w:snapToGrid w:val="0"/>
                <w:color w:val="000000" w:themeColor="text1"/>
                <w:sz w:val="28"/>
                <w:szCs w:val="28"/>
                <w:lang w:eastAsia="ru-RU"/>
              </w:rPr>
              <w:t>(Центральная городская больница, Кисловодская специализированная инфекционная больница, Кисловодская психиатрическая больница, детская городская больница, ФГБУ курортная больница)</w:t>
            </w:r>
            <w:r w:rsidR="008A3503" w:rsidRPr="006363A5">
              <w:rPr>
                <w:rFonts w:ascii="Times New Roman" w:eastAsia="Times New Roman" w:hAnsi="Times New Roman" w:cs="Times New Roman"/>
                <w:snapToGrid w:val="0"/>
                <w:color w:val="000000" w:themeColor="text1"/>
                <w:sz w:val="28"/>
                <w:szCs w:val="28"/>
                <w:lang w:eastAsia="ru-RU"/>
              </w:rPr>
              <w:t xml:space="preserve"> </w:t>
            </w:r>
          </w:p>
        </w:tc>
        <w:tc>
          <w:tcPr>
            <w:tcW w:w="1701" w:type="dxa"/>
            <w:vAlign w:val="center"/>
          </w:tcPr>
          <w:p w:rsidR="00596A50" w:rsidRPr="006363A5" w:rsidRDefault="00596A50" w:rsidP="006D2063">
            <w:pPr>
              <w:spacing w:after="0" w:line="288" w:lineRule="auto"/>
              <w:ind w:firstLine="34"/>
              <w:jc w:val="center"/>
              <w:rPr>
                <w:rFonts w:ascii="Times New Roman" w:eastAsia="Calibri" w:hAnsi="Times New Roman" w:cs="Times New Roman"/>
                <w:color w:val="000000" w:themeColor="text1"/>
                <w:sz w:val="28"/>
                <w:szCs w:val="28"/>
              </w:rPr>
            </w:pPr>
            <w:r w:rsidRPr="006363A5">
              <w:rPr>
                <w:rFonts w:ascii="Times New Roman" w:eastAsia="Calibri" w:hAnsi="Times New Roman" w:cs="Times New Roman"/>
                <w:color w:val="000000" w:themeColor="text1"/>
                <w:sz w:val="28"/>
                <w:szCs w:val="28"/>
              </w:rPr>
              <w:t>5</w:t>
            </w:r>
          </w:p>
        </w:tc>
      </w:tr>
      <w:tr w:rsidR="00596A50" w:rsidRPr="006363A5" w:rsidTr="006D2063">
        <w:tc>
          <w:tcPr>
            <w:tcW w:w="7655" w:type="dxa"/>
          </w:tcPr>
          <w:p w:rsidR="00596A50" w:rsidRPr="006363A5" w:rsidRDefault="00596A50" w:rsidP="006D2063">
            <w:pPr>
              <w:spacing w:after="0" w:line="288" w:lineRule="auto"/>
              <w:rPr>
                <w:rFonts w:ascii="Times New Roman" w:eastAsia="Times New Roman" w:hAnsi="Times New Roman" w:cs="Times New Roman"/>
                <w:color w:val="000000" w:themeColor="text1"/>
                <w:sz w:val="28"/>
                <w:szCs w:val="28"/>
                <w:lang w:eastAsia="ru-RU"/>
              </w:rPr>
            </w:pPr>
            <w:r w:rsidRPr="006363A5">
              <w:rPr>
                <w:rFonts w:ascii="Times New Roman" w:eastAsia="Times New Roman" w:hAnsi="Times New Roman" w:cs="Times New Roman"/>
                <w:snapToGrid w:val="0"/>
                <w:color w:val="000000" w:themeColor="text1"/>
                <w:sz w:val="28"/>
                <w:szCs w:val="28"/>
                <w:lang w:eastAsia="ru-RU"/>
              </w:rPr>
              <w:t>поликлиник (Поликлиника №1, Поликлиника № 2, детская городская поликлиника, курортная поликлиника, стоматологическая поликлиника - 2)</w:t>
            </w:r>
          </w:p>
        </w:tc>
        <w:tc>
          <w:tcPr>
            <w:tcW w:w="1701" w:type="dxa"/>
            <w:vAlign w:val="center"/>
          </w:tcPr>
          <w:p w:rsidR="00596A50" w:rsidRPr="006363A5" w:rsidRDefault="00596A50" w:rsidP="006D2063">
            <w:pPr>
              <w:spacing w:after="0" w:line="288" w:lineRule="auto"/>
              <w:ind w:firstLine="34"/>
              <w:jc w:val="center"/>
              <w:rPr>
                <w:rFonts w:ascii="Times New Roman" w:eastAsia="Calibri" w:hAnsi="Times New Roman" w:cs="Times New Roman"/>
                <w:color w:val="000000" w:themeColor="text1"/>
                <w:sz w:val="28"/>
                <w:szCs w:val="28"/>
              </w:rPr>
            </w:pPr>
            <w:r w:rsidRPr="006363A5">
              <w:rPr>
                <w:rFonts w:ascii="Times New Roman" w:eastAsia="Calibri" w:hAnsi="Times New Roman" w:cs="Times New Roman"/>
                <w:color w:val="000000" w:themeColor="text1"/>
                <w:sz w:val="28"/>
                <w:szCs w:val="28"/>
              </w:rPr>
              <w:t>6</w:t>
            </w:r>
          </w:p>
        </w:tc>
      </w:tr>
      <w:tr w:rsidR="00596A50" w:rsidRPr="006363A5" w:rsidTr="006D2063">
        <w:tc>
          <w:tcPr>
            <w:tcW w:w="7655" w:type="dxa"/>
          </w:tcPr>
          <w:p w:rsidR="00596A50" w:rsidRPr="006363A5" w:rsidRDefault="00596A50" w:rsidP="006D2063">
            <w:pPr>
              <w:spacing w:after="0" w:line="288" w:lineRule="auto"/>
              <w:rPr>
                <w:rFonts w:ascii="Times New Roman" w:eastAsia="Times New Roman" w:hAnsi="Times New Roman" w:cs="Times New Roman"/>
                <w:color w:val="000000" w:themeColor="text1"/>
                <w:sz w:val="28"/>
                <w:szCs w:val="28"/>
                <w:lang w:eastAsia="ru-RU"/>
              </w:rPr>
            </w:pPr>
            <w:r w:rsidRPr="006363A5">
              <w:rPr>
                <w:rFonts w:ascii="Times New Roman" w:eastAsia="Times New Roman" w:hAnsi="Times New Roman" w:cs="Times New Roman"/>
                <w:color w:val="000000" w:themeColor="text1"/>
                <w:sz w:val="28"/>
                <w:szCs w:val="28"/>
                <w:lang w:eastAsia="ru-RU"/>
              </w:rPr>
              <w:t>диспансеров</w:t>
            </w:r>
            <w:r w:rsidRPr="006363A5">
              <w:rPr>
                <w:rFonts w:ascii="Times New Roman" w:eastAsia="Times New Roman" w:hAnsi="Times New Roman" w:cs="Times New Roman"/>
                <w:snapToGrid w:val="0"/>
                <w:color w:val="000000" w:themeColor="text1"/>
                <w:sz w:val="28"/>
                <w:szCs w:val="28"/>
                <w:lang w:eastAsia="ru-RU"/>
              </w:rPr>
              <w:t xml:space="preserve"> (кожно-венерологический диспансер, диспансер лечебной физкультуры и спортивной медицины, противотуберкулёзный диспансер)</w:t>
            </w:r>
          </w:p>
        </w:tc>
        <w:tc>
          <w:tcPr>
            <w:tcW w:w="1701" w:type="dxa"/>
            <w:vAlign w:val="center"/>
          </w:tcPr>
          <w:p w:rsidR="00596A50" w:rsidRPr="006363A5" w:rsidRDefault="00596A50" w:rsidP="006D2063">
            <w:pPr>
              <w:spacing w:after="0" w:line="288" w:lineRule="auto"/>
              <w:ind w:firstLine="34"/>
              <w:jc w:val="center"/>
              <w:rPr>
                <w:rFonts w:ascii="Times New Roman" w:eastAsia="Calibri" w:hAnsi="Times New Roman" w:cs="Times New Roman"/>
                <w:color w:val="000000" w:themeColor="text1"/>
                <w:sz w:val="28"/>
                <w:szCs w:val="28"/>
              </w:rPr>
            </w:pPr>
            <w:r w:rsidRPr="006363A5">
              <w:rPr>
                <w:rFonts w:ascii="Times New Roman" w:eastAsia="Calibri" w:hAnsi="Times New Roman" w:cs="Times New Roman"/>
                <w:color w:val="000000" w:themeColor="text1"/>
                <w:sz w:val="28"/>
                <w:szCs w:val="28"/>
              </w:rPr>
              <w:t>3</w:t>
            </w:r>
          </w:p>
        </w:tc>
      </w:tr>
      <w:tr w:rsidR="00596A50" w:rsidRPr="006363A5" w:rsidTr="006D2063">
        <w:tc>
          <w:tcPr>
            <w:tcW w:w="7655" w:type="dxa"/>
          </w:tcPr>
          <w:p w:rsidR="00596A50" w:rsidRPr="006363A5" w:rsidRDefault="00596A50" w:rsidP="006D2063">
            <w:pPr>
              <w:spacing w:after="0" w:line="288" w:lineRule="auto"/>
              <w:rPr>
                <w:rFonts w:ascii="Times New Roman" w:eastAsia="Times New Roman" w:hAnsi="Times New Roman" w:cs="Times New Roman"/>
                <w:color w:val="000000" w:themeColor="text1"/>
                <w:sz w:val="28"/>
                <w:szCs w:val="28"/>
                <w:lang w:eastAsia="ru-RU"/>
              </w:rPr>
            </w:pPr>
            <w:r w:rsidRPr="006363A5">
              <w:rPr>
                <w:rFonts w:ascii="Times New Roman" w:eastAsia="Times New Roman" w:hAnsi="Times New Roman" w:cs="Times New Roman"/>
                <w:snapToGrid w:val="0"/>
                <w:color w:val="000000" w:themeColor="text1"/>
                <w:sz w:val="28"/>
                <w:szCs w:val="28"/>
                <w:lang w:eastAsia="ru-RU"/>
              </w:rPr>
              <w:t>фельдшерско-акушерских, фельдшерских пунктов</w:t>
            </w:r>
          </w:p>
        </w:tc>
        <w:tc>
          <w:tcPr>
            <w:tcW w:w="1701" w:type="dxa"/>
            <w:vAlign w:val="center"/>
          </w:tcPr>
          <w:p w:rsidR="00596A50" w:rsidRPr="006363A5" w:rsidRDefault="00596A50" w:rsidP="006D2063">
            <w:pPr>
              <w:spacing w:after="0" w:line="288" w:lineRule="auto"/>
              <w:ind w:firstLine="34"/>
              <w:jc w:val="center"/>
              <w:rPr>
                <w:rFonts w:ascii="Times New Roman" w:eastAsia="Calibri" w:hAnsi="Times New Roman" w:cs="Times New Roman"/>
                <w:color w:val="000000" w:themeColor="text1"/>
                <w:sz w:val="28"/>
                <w:szCs w:val="28"/>
              </w:rPr>
            </w:pPr>
            <w:r w:rsidRPr="006363A5">
              <w:rPr>
                <w:rFonts w:ascii="Times New Roman" w:eastAsia="Calibri" w:hAnsi="Times New Roman" w:cs="Times New Roman"/>
                <w:color w:val="000000" w:themeColor="text1"/>
                <w:sz w:val="28"/>
                <w:szCs w:val="28"/>
              </w:rPr>
              <w:t>1</w:t>
            </w:r>
          </w:p>
        </w:tc>
      </w:tr>
      <w:tr w:rsidR="00596A50" w:rsidRPr="006363A5" w:rsidTr="006D2063">
        <w:tc>
          <w:tcPr>
            <w:tcW w:w="7655" w:type="dxa"/>
          </w:tcPr>
          <w:p w:rsidR="00596A50" w:rsidRPr="006363A5" w:rsidRDefault="00596A50" w:rsidP="006D2063">
            <w:pPr>
              <w:spacing w:after="0" w:line="288" w:lineRule="auto"/>
              <w:rPr>
                <w:rFonts w:ascii="Times New Roman" w:eastAsia="Times New Roman" w:hAnsi="Times New Roman" w:cs="Times New Roman"/>
                <w:color w:val="000000" w:themeColor="text1"/>
                <w:sz w:val="28"/>
                <w:szCs w:val="28"/>
                <w:lang w:eastAsia="ru-RU"/>
              </w:rPr>
            </w:pPr>
            <w:r w:rsidRPr="006363A5">
              <w:rPr>
                <w:rFonts w:ascii="Times New Roman" w:eastAsia="Times New Roman" w:hAnsi="Times New Roman" w:cs="Times New Roman"/>
                <w:color w:val="000000" w:themeColor="text1"/>
                <w:sz w:val="28"/>
                <w:szCs w:val="28"/>
                <w:lang w:eastAsia="ru-RU"/>
              </w:rPr>
              <w:lastRenderedPageBreak/>
              <w:t>станция скорой медицинской помощи</w:t>
            </w:r>
          </w:p>
        </w:tc>
        <w:tc>
          <w:tcPr>
            <w:tcW w:w="1701" w:type="dxa"/>
            <w:vAlign w:val="center"/>
          </w:tcPr>
          <w:p w:rsidR="00596A50" w:rsidRPr="006363A5" w:rsidRDefault="00596A50" w:rsidP="006D2063">
            <w:pPr>
              <w:spacing w:after="0" w:line="288" w:lineRule="auto"/>
              <w:ind w:firstLine="34"/>
              <w:jc w:val="center"/>
              <w:rPr>
                <w:rFonts w:ascii="Times New Roman" w:eastAsia="Calibri" w:hAnsi="Times New Roman" w:cs="Times New Roman"/>
                <w:color w:val="000000" w:themeColor="text1"/>
                <w:sz w:val="28"/>
                <w:szCs w:val="28"/>
              </w:rPr>
            </w:pPr>
            <w:r w:rsidRPr="006363A5">
              <w:rPr>
                <w:rFonts w:ascii="Times New Roman" w:eastAsia="Calibri" w:hAnsi="Times New Roman" w:cs="Times New Roman"/>
                <w:color w:val="000000" w:themeColor="text1"/>
                <w:sz w:val="28"/>
                <w:szCs w:val="28"/>
              </w:rPr>
              <w:t>1</w:t>
            </w:r>
          </w:p>
        </w:tc>
      </w:tr>
      <w:tr w:rsidR="00596A50" w:rsidRPr="006363A5" w:rsidTr="006D2063">
        <w:tc>
          <w:tcPr>
            <w:tcW w:w="7655" w:type="dxa"/>
          </w:tcPr>
          <w:p w:rsidR="00596A50" w:rsidRPr="006363A5" w:rsidRDefault="00596A50" w:rsidP="006D2063">
            <w:pPr>
              <w:spacing w:after="0" w:line="288" w:lineRule="auto"/>
              <w:rPr>
                <w:rFonts w:ascii="Times New Roman" w:eastAsia="Times New Roman" w:hAnsi="Times New Roman" w:cs="Times New Roman"/>
                <w:color w:val="000000" w:themeColor="text1"/>
                <w:sz w:val="28"/>
                <w:szCs w:val="28"/>
                <w:lang w:eastAsia="ru-RU"/>
              </w:rPr>
            </w:pPr>
            <w:r w:rsidRPr="006363A5">
              <w:rPr>
                <w:rFonts w:ascii="Times New Roman" w:eastAsia="Times New Roman" w:hAnsi="Times New Roman" w:cs="Times New Roman"/>
                <w:color w:val="000000" w:themeColor="text1"/>
                <w:sz w:val="28"/>
                <w:szCs w:val="28"/>
                <w:lang w:eastAsia="ru-RU"/>
              </w:rPr>
              <w:t>детских санаториев</w:t>
            </w:r>
          </w:p>
        </w:tc>
        <w:tc>
          <w:tcPr>
            <w:tcW w:w="1701" w:type="dxa"/>
            <w:vAlign w:val="center"/>
          </w:tcPr>
          <w:p w:rsidR="00596A50" w:rsidRPr="006363A5" w:rsidRDefault="00596A50" w:rsidP="006D2063">
            <w:pPr>
              <w:spacing w:after="0" w:line="288" w:lineRule="auto"/>
              <w:ind w:firstLine="34"/>
              <w:jc w:val="center"/>
              <w:rPr>
                <w:rFonts w:ascii="Times New Roman" w:eastAsia="Calibri" w:hAnsi="Times New Roman" w:cs="Times New Roman"/>
                <w:color w:val="000000" w:themeColor="text1"/>
                <w:sz w:val="28"/>
                <w:szCs w:val="28"/>
              </w:rPr>
            </w:pPr>
            <w:r w:rsidRPr="006363A5">
              <w:rPr>
                <w:rFonts w:ascii="Times New Roman" w:eastAsia="Calibri" w:hAnsi="Times New Roman" w:cs="Times New Roman"/>
                <w:color w:val="000000" w:themeColor="text1"/>
                <w:sz w:val="28"/>
                <w:szCs w:val="28"/>
              </w:rPr>
              <w:t>1</w:t>
            </w:r>
          </w:p>
        </w:tc>
      </w:tr>
      <w:tr w:rsidR="00596A50" w:rsidRPr="006363A5" w:rsidTr="006D2063">
        <w:tc>
          <w:tcPr>
            <w:tcW w:w="7655" w:type="dxa"/>
          </w:tcPr>
          <w:p w:rsidR="00596A50" w:rsidRPr="006363A5" w:rsidRDefault="00596A50" w:rsidP="006D2063">
            <w:pPr>
              <w:spacing w:after="0" w:line="288" w:lineRule="auto"/>
              <w:rPr>
                <w:rFonts w:ascii="Times New Roman" w:eastAsia="Times New Roman" w:hAnsi="Times New Roman" w:cs="Times New Roman"/>
                <w:color w:val="000000" w:themeColor="text1"/>
                <w:sz w:val="28"/>
                <w:szCs w:val="28"/>
                <w:lang w:eastAsia="ru-RU"/>
              </w:rPr>
            </w:pPr>
            <w:r w:rsidRPr="006363A5">
              <w:rPr>
                <w:rFonts w:ascii="Times New Roman" w:eastAsia="Times New Roman" w:hAnsi="Times New Roman" w:cs="Times New Roman"/>
                <w:color w:val="000000" w:themeColor="text1"/>
                <w:sz w:val="28"/>
                <w:szCs w:val="28"/>
                <w:lang w:eastAsia="ru-RU"/>
              </w:rPr>
              <w:t>Больничных коек в лечебных учреждениях (круглосуточный и дневной стационар)</w:t>
            </w:r>
          </w:p>
        </w:tc>
        <w:tc>
          <w:tcPr>
            <w:tcW w:w="1701" w:type="dxa"/>
            <w:vAlign w:val="center"/>
          </w:tcPr>
          <w:p w:rsidR="00596A50" w:rsidRPr="006363A5" w:rsidRDefault="00ED3929" w:rsidP="006D2063">
            <w:pPr>
              <w:spacing w:after="0" w:line="288" w:lineRule="auto"/>
              <w:jc w:val="center"/>
              <w:rPr>
                <w:rFonts w:ascii="Times New Roman" w:eastAsia="Times New Roman" w:hAnsi="Times New Roman" w:cs="Times New Roman"/>
                <w:color w:val="000000" w:themeColor="text1"/>
                <w:sz w:val="28"/>
                <w:szCs w:val="28"/>
                <w:lang w:eastAsia="ru-RU"/>
              </w:rPr>
            </w:pPr>
            <w:r w:rsidRPr="006363A5">
              <w:rPr>
                <w:rFonts w:ascii="Times New Roman" w:eastAsia="Times New Roman" w:hAnsi="Times New Roman" w:cs="Times New Roman"/>
                <w:color w:val="000000" w:themeColor="text1"/>
                <w:sz w:val="28"/>
                <w:szCs w:val="28"/>
                <w:lang w:eastAsia="ru-RU"/>
              </w:rPr>
              <w:t>947</w:t>
            </w:r>
          </w:p>
        </w:tc>
      </w:tr>
      <w:tr w:rsidR="00596A50" w:rsidRPr="006363A5" w:rsidTr="006D2063">
        <w:tc>
          <w:tcPr>
            <w:tcW w:w="7655" w:type="dxa"/>
          </w:tcPr>
          <w:p w:rsidR="00596A50" w:rsidRPr="006363A5" w:rsidRDefault="00596A50" w:rsidP="006D2063">
            <w:pPr>
              <w:spacing w:after="0" w:line="288" w:lineRule="auto"/>
              <w:rPr>
                <w:rFonts w:ascii="Times New Roman" w:eastAsia="Times New Roman" w:hAnsi="Times New Roman" w:cs="Times New Roman"/>
                <w:color w:val="000000" w:themeColor="text1"/>
                <w:sz w:val="28"/>
                <w:szCs w:val="28"/>
                <w:lang w:eastAsia="ru-RU"/>
              </w:rPr>
            </w:pPr>
            <w:r w:rsidRPr="006363A5">
              <w:rPr>
                <w:rFonts w:ascii="Times New Roman" w:eastAsia="Times New Roman" w:hAnsi="Times New Roman" w:cs="Times New Roman"/>
                <w:color w:val="000000" w:themeColor="text1"/>
                <w:sz w:val="28"/>
                <w:szCs w:val="28"/>
                <w:lang w:eastAsia="ru-RU"/>
              </w:rPr>
              <w:t>Кроме того, дневных стационаров на дому (</w:t>
            </w:r>
            <w:proofErr w:type="spellStart"/>
            <w:r w:rsidRPr="006363A5">
              <w:rPr>
                <w:rFonts w:ascii="Times New Roman" w:eastAsia="Times New Roman" w:hAnsi="Times New Roman" w:cs="Times New Roman"/>
                <w:color w:val="000000" w:themeColor="text1"/>
                <w:sz w:val="28"/>
                <w:szCs w:val="28"/>
                <w:lang w:eastAsia="ru-RU"/>
              </w:rPr>
              <w:t>пациенто</w:t>
            </w:r>
            <w:proofErr w:type="spellEnd"/>
            <w:r w:rsidRPr="006363A5">
              <w:rPr>
                <w:rFonts w:ascii="Times New Roman" w:eastAsia="Times New Roman" w:hAnsi="Times New Roman" w:cs="Times New Roman"/>
                <w:color w:val="000000" w:themeColor="text1"/>
                <w:sz w:val="28"/>
                <w:szCs w:val="28"/>
                <w:lang w:eastAsia="ru-RU"/>
              </w:rPr>
              <w:t>-мест)</w:t>
            </w:r>
          </w:p>
        </w:tc>
        <w:tc>
          <w:tcPr>
            <w:tcW w:w="1701" w:type="dxa"/>
            <w:vAlign w:val="center"/>
          </w:tcPr>
          <w:p w:rsidR="00596A50" w:rsidRPr="006363A5" w:rsidRDefault="00ED3929" w:rsidP="006D2063">
            <w:pPr>
              <w:spacing w:after="0" w:line="288" w:lineRule="auto"/>
              <w:jc w:val="center"/>
              <w:rPr>
                <w:rFonts w:ascii="Times New Roman" w:eastAsia="Times New Roman" w:hAnsi="Times New Roman" w:cs="Times New Roman"/>
                <w:color w:val="000000" w:themeColor="text1"/>
                <w:sz w:val="28"/>
                <w:szCs w:val="28"/>
                <w:lang w:eastAsia="ru-RU"/>
              </w:rPr>
            </w:pPr>
            <w:r w:rsidRPr="006363A5">
              <w:rPr>
                <w:rFonts w:ascii="Times New Roman" w:eastAsia="Times New Roman" w:hAnsi="Times New Roman" w:cs="Times New Roman"/>
                <w:color w:val="000000" w:themeColor="text1"/>
                <w:sz w:val="28"/>
                <w:szCs w:val="28"/>
                <w:lang w:eastAsia="ru-RU"/>
              </w:rPr>
              <w:t>71</w:t>
            </w:r>
          </w:p>
        </w:tc>
      </w:tr>
    </w:tbl>
    <w:p w:rsidR="00596A50" w:rsidRPr="00C55523" w:rsidRDefault="00596A50" w:rsidP="00666F57">
      <w:pPr>
        <w:pStyle w:val="Default"/>
        <w:ind w:firstLine="567"/>
        <w:jc w:val="center"/>
        <w:rPr>
          <w:rFonts w:eastAsia="Calibri"/>
          <w:b/>
          <w:color w:val="auto"/>
          <w:sz w:val="28"/>
          <w:szCs w:val="28"/>
        </w:rPr>
      </w:pPr>
    </w:p>
    <w:p w:rsidR="00C55523" w:rsidRDefault="00C81957" w:rsidP="00C81957">
      <w:pPr>
        <w:pStyle w:val="Default"/>
        <w:ind w:firstLine="567"/>
        <w:jc w:val="center"/>
        <w:rPr>
          <w:rFonts w:eastAsia="Calibri"/>
          <w:b/>
          <w:color w:val="auto"/>
          <w:sz w:val="28"/>
          <w:szCs w:val="28"/>
        </w:rPr>
      </w:pPr>
      <w:r w:rsidRPr="00C81957">
        <w:rPr>
          <w:rFonts w:eastAsia="Calibri"/>
          <w:b/>
          <w:color w:val="auto"/>
          <w:sz w:val="28"/>
          <w:szCs w:val="28"/>
        </w:rPr>
        <w:t>5.12. Молодежная политика</w:t>
      </w:r>
    </w:p>
    <w:p w:rsidR="009E5C6A" w:rsidRDefault="009E5C6A" w:rsidP="00C81957">
      <w:pPr>
        <w:pStyle w:val="Default"/>
        <w:ind w:firstLine="567"/>
        <w:jc w:val="center"/>
        <w:rPr>
          <w:rFonts w:eastAsia="Calibri"/>
          <w:b/>
          <w:color w:val="auto"/>
          <w:sz w:val="28"/>
          <w:szCs w:val="28"/>
        </w:rPr>
      </w:pPr>
    </w:p>
    <w:p w:rsidR="00D14CD1" w:rsidRPr="00D14CD1" w:rsidRDefault="00D14CD1" w:rsidP="00D14CD1">
      <w:pPr>
        <w:spacing w:after="0" w:line="240" w:lineRule="auto"/>
        <w:ind w:firstLine="708"/>
        <w:jc w:val="both"/>
        <w:rPr>
          <w:rFonts w:ascii="Times New Roman" w:hAnsi="Times New Roman" w:cs="Times New Roman"/>
          <w:sz w:val="28"/>
          <w:szCs w:val="28"/>
        </w:rPr>
      </w:pPr>
      <w:r w:rsidRPr="00D14CD1">
        <w:rPr>
          <w:rFonts w:ascii="Times New Roman" w:hAnsi="Times New Roman" w:cs="Times New Roman"/>
          <w:sz w:val="28"/>
          <w:szCs w:val="28"/>
        </w:rPr>
        <w:t xml:space="preserve">В 2022 году МБУ «Центр молодежи» проведено 227 мероприятий </w:t>
      </w:r>
      <w:r w:rsidRPr="00D14CD1">
        <w:rPr>
          <w:rFonts w:ascii="Times New Roman" w:hAnsi="Times New Roman" w:cs="Times New Roman"/>
          <w:sz w:val="28"/>
          <w:szCs w:val="28"/>
        </w:rPr>
        <w:br/>
        <w:t xml:space="preserve">по 17 направлениям работы: </w:t>
      </w:r>
    </w:p>
    <w:p w:rsidR="00D14CD1" w:rsidRPr="00D14CD1" w:rsidRDefault="00D14CD1" w:rsidP="00D14CD1">
      <w:pPr>
        <w:spacing w:after="0" w:line="240" w:lineRule="auto"/>
        <w:ind w:firstLine="708"/>
        <w:jc w:val="both"/>
        <w:rPr>
          <w:rFonts w:ascii="Times New Roman" w:hAnsi="Times New Roman" w:cs="Times New Roman"/>
          <w:sz w:val="28"/>
          <w:szCs w:val="28"/>
        </w:rPr>
      </w:pPr>
      <w:r w:rsidRPr="00D14CD1">
        <w:rPr>
          <w:rFonts w:ascii="Times New Roman" w:hAnsi="Times New Roman" w:cs="Times New Roman"/>
          <w:sz w:val="28"/>
          <w:szCs w:val="28"/>
        </w:rPr>
        <w:t>-гражданско-патриотическое воспитание молодежи</w:t>
      </w:r>
    </w:p>
    <w:p w:rsidR="00D14CD1" w:rsidRPr="00D14CD1" w:rsidRDefault="00D14CD1" w:rsidP="00D14CD1">
      <w:pPr>
        <w:spacing w:after="0" w:line="240" w:lineRule="auto"/>
        <w:ind w:firstLine="708"/>
        <w:jc w:val="both"/>
        <w:rPr>
          <w:rFonts w:ascii="Times New Roman" w:hAnsi="Times New Roman" w:cs="Times New Roman"/>
          <w:sz w:val="28"/>
          <w:szCs w:val="28"/>
        </w:rPr>
      </w:pPr>
      <w:r w:rsidRPr="00D14CD1">
        <w:rPr>
          <w:rFonts w:ascii="Times New Roman" w:hAnsi="Times New Roman" w:cs="Times New Roman"/>
          <w:sz w:val="28"/>
          <w:szCs w:val="28"/>
        </w:rPr>
        <w:t>-развитие добровольчества</w:t>
      </w:r>
    </w:p>
    <w:p w:rsidR="00D14CD1" w:rsidRPr="00D14CD1" w:rsidRDefault="00D14CD1" w:rsidP="00D14CD1">
      <w:pPr>
        <w:spacing w:after="0" w:line="240" w:lineRule="auto"/>
        <w:ind w:firstLine="708"/>
        <w:jc w:val="both"/>
        <w:rPr>
          <w:rFonts w:ascii="Times New Roman" w:hAnsi="Times New Roman" w:cs="Times New Roman"/>
          <w:sz w:val="28"/>
          <w:szCs w:val="28"/>
        </w:rPr>
      </w:pPr>
      <w:r w:rsidRPr="00D14CD1">
        <w:rPr>
          <w:rFonts w:ascii="Times New Roman" w:hAnsi="Times New Roman" w:cs="Times New Roman"/>
          <w:sz w:val="28"/>
          <w:szCs w:val="28"/>
        </w:rPr>
        <w:t>-профилактика идеологии экстремизма и терроризма</w:t>
      </w:r>
    </w:p>
    <w:p w:rsidR="00D14CD1" w:rsidRPr="00D14CD1" w:rsidRDefault="00D14CD1" w:rsidP="00D14CD1">
      <w:pPr>
        <w:spacing w:after="0" w:line="240" w:lineRule="auto"/>
        <w:ind w:firstLine="708"/>
        <w:jc w:val="both"/>
        <w:rPr>
          <w:rFonts w:ascii="Times New Roman" w:hAnsi="Times New Roman" w:cs="Times New Roman"/>
          <w:sz w:val="28"/>
          <w:szCs w:val="28"/>
        </w:rPr>
      </w:pPr>
      <w:r w:rsidRPr="00D14CD1">
        <w:rPr>
          <w:rFonts w:ascii="Times New Roman" w:hAnsi="Times New Roman" w:cs="Times New Roman"/>
          <w:sz w:val="28"/>
          <w:szCs w:val="28"/>
        </w:rPr>
        <w:t>-пропаганда физической культуры и спорта</w:t>
      </w:r>
    </w:p>
    <w:p w:rsidR="00D14CD1" w:rsidRPr="00D14CD1" w:rsidRDefault="00D14CD1" w:rsidP="00D14CD1">
      <w:pPr>
        <w:spacing w:after="0" w:line="240" w:lineRule="auto"/>
        <w:ind w:firstLine="708"/>
        <w:jc w:val="both"/>
        <w:rPr>
          <w:rFonts w:ascii="Times New Roman" w:hAnsi="Times New Roman" w:cs="Times New Roman"/>
          <w:sz w:val="28"/>
          <w:szCs w:val="28"/>
        </w:rPr>
      </w:pPr>
      <w:r w:rsidRPr="00D14CD1">
        <w:rPr>
          <w:rFonts w:ascii="Times New Roman" w:hAnsi="Times New Roman" w:cs="Times New Roman"/>
          <w:sz w:val="28"/>
          <w:szCs w:val="28"/>
        </w:rPr>
        <w:t>-поддержка талантливой молодежи</w:t>
      </w:r>
    </w:p>
    <w:p w:rsidR="00D14CD1" w:rsidRPr="00D14CD1" w:rsidRDefault="00D14CD1" w:rsidP="00D14CD1">
      <w:pPr>
        <w:spacing w:after="0" w:line="240" w:lineRule="auto"/>
        <w:ind w:firstLine="708"/>
        <w:jc w:val="both"/>
        <w:rPr>
          <w:rFonts w:ascii="Times New Roman" w:hAnsi="Times New Roman" w:cs="Times New Roman"/>
          <w:sz w:val="28"/>
          <w:szCs w:val="28"/>
        </w:rPr>
      </w:pPr>
      <w:r w:rsidRPr="00D14CD1">
        <w:rPr>
          <w:rFonts w:ascii="Times New Roman" w:hAnsi="Times New Roman" w:cs="Times New Roman"/>
          <w:sz w:val="28"/>
          <w:szCs w:val="28"/>
        </w:rPr>
        <w:t>-поддержка молодых ученых</w:t>
      </w:r>
    </w:p>
    <w:p w:rsidR="00D14CD1" w:rsidRPr="00D14CD1" w:rsidRDefault="00D14CD1" w:rsidP="00D14CD1">
      <w:pPr>
        <w:spacing w:after="0" w:line="240" w:lineRule="auto"/>
        <w:ind w:firstLine="708"/>
        <w:jc w:val="both"/>
        <w:rPr>
          <w:rFonts w:ascii="Times New Roman" w:hAnsi="Times New Roman" w:cs="Times New Roman"/>
          <w:sz w:val="28"/>
          <w:szCs w:val="28"/>
        </w:rPr>
      </w:pPr>
      <w:r w:rsidRPr="00D14CD1">
        <w:rPr>
          <w:rFonts w:ascii="Times New Roman" w:hAnsi="Times New Roman" w:cs="Times New Roman"/>
          <w:sz w:val="28"/>
          <w:szCs w:val="28"/>
        </w:rPr>
        <w:t>-развитие молодежного туризма</w:t>
      </w:r>
    </w:p>
    <w:p w:rsidR="00D14CD1" w:rsidRPr="00D14CD1" w:rsidRDefault="00D14CD1" w:rsidP="00D14CD1">
      <w:pPr>
        <w:spacing w:after="0" w:line="240" w:lineRule="auto"/>
        <w:ind w:firstLine="708"/>
        <w:jc w:val="both"/>
        <w:rPr>
          <w:rFonts w:ascii="Times New Roman" w:hAnsi="Times New Roman" w:cs="Times New Roman"/>
          <w:sz w:val="28"/>
          <w:szCs w:val="28"/>
        </w:rPr>
      </w:pPr>
      <w:r w:rsidRPr="00D14CD1">
        <w:rPr>
          <w:rFonts w:ascii="Times New Roman" w:hAnsi="Times New Roman" w:cs="Times New Roman"/>
          <w:sz w:val="28"/>
          <w:szCs w:val="28"/>
        </w:rPr>
        <w:t>-информационное обеспечение молодежной политики</w:t>
      </w:r>
    </w:p>
    <w:p w:rsidR="00D14CD1" w:rsidRPr="00D14CD1" w:rsidRDefault="00D14CD1" w:rsidP="00D14CD1">
      <w:pPr>
        <w:spacing w:after="0" w:line="240" w:lineRule="auto"/>
        <w:ind w:firstLine="708"/>
        <w:jc w:val="both"/>
        <w:rPr>
          <w:rFonts w:ascii="Times New Roman" w:hAnsi="Times New Roman" w:cs="Times New Roman"/>
          <w:sz w:val="28"/>
          <w:szCs w:val="28"/>
        </w:rPr>
      </w:pPr>
      <w:r w:rsidRPr="00D14CD1">
        <w:rPr>
          <w:rFonts w:ascii="Times New Roman" w:hAnsi="Times New Roman" w:cs="Times New Roman"/>
          <w:sz w:val="28"/>
          <w:szCs w:val="28"/>
        </w:rPr>
        <w:t>-работа с людьми с ограниченными возможностями</w:t>
      </w:r>
    </w:p>
    <w:p w:rsidR="00D14CD1" w:rsidRPr="00D14CD1" w:rsidRDefault="00D14CD1" w:rsidP="00D14CD1">
      <w:pPr>
        <w:spacing w:after="0" w:line="240" w:lineRule="auto"/>
        <w:ind w:firstLine="708"/>
        <w:jc w:val="both"/>
        <w:rPr>
          <w:rFonts w:ascii="Times New Roman" w:hAnsi="Times New Roman" w:cs="Times New Roman"/>
          <w:sz w:val="28"/>
          <w:szCs w:val="28"/>
        </w:rPr>
      </w:pPr>
      <w:r w:rsidRPr="00D14CD1">
        <w:rPr>
          <w:rFonts w:ascii="Times New Roman" w:hAnsi="Times New Roman" w:cs="Times New Roman"/>
          <w:sz w:val="28"/>
          <w:szCs w:val="28"/>
        </w:rPr>
        <w:t>-привлечение молодых семей</w:t>
      </w:r>
    </w:p>
    <w:p w:rsidR="00D14CD1" w:rsidRPr="00D14CD1" w:rsidRDefault="00D14CD1" w:rsidP="00D14CD1">
      <w:pPr>
        <w:spacing w:after="0" w:line="240" w:lineRule="auto"/>
        <w:ind w:firstLine="708"/>
        <w:jc w:val="both"/>
        <w:rPr>
          <w:rFonts w:ascii="Times New Roman" w:hAnsi="Times New Roman" w:cs="Times New Roman"/>
          <w:sz w:val="28"/>
          <w:szCs w:val="28"/>
        </w:rPr>
      </w:pPr>
      <w:r w:rsidRPr="00D14CD1">
        <w:rPr>
          <w:rFonts w:ascii="Times New Roman" w:hAnsi="Times New Roman" w:cs="Times New Roman"/>
          <w:sz w:val="28"/>
          <w:szCs w:val="28"/>
        </w:rPr>
        <w:t>-привлечение работающей молодежи</w:t>
      </w:r>
    </w:p>
    <w:p w:rsidR="00D14CD1" w:rsidRPr="00D14CD1" w:rsidRDefault="00D14CD1" w:rsidP="00D14CD1">
      <w:pPr>
        <w:spacing w:after="0" w:line="240" w:lineRule="auto"/>
        <w:ind w:firstLine="708"/>
        <w:jc w:val="both"/>
        <w:rPr>
          <w:rFonts w:ascii="Times New Roman" w:hAnsi="Times New Roman" w:cs="Times New Roman"/>
          <w:sz w:val="28"/>
          <w:szCs w:val="28"/>
        </w:rPr>
      </w:pPr>
      <w:r w:rsidRPr="00D14CD1">
        <w:rPr>
          <w:rFonts w:ascii="Times New Roman" w:hAnsi="Times New Roman" w:cs="Times New Roman"/>
          <w:sz w:val="28"/>
          <w:szCs w:val="28"/>
        </w:rPr>
        <w:t>-поддержка молодых предпринимателей</w:t>
      </w:r>
    </w:p>
    <w:p w:rsidR="00D14CD1" w:rsidRPr="00D14CD1" w:rsidRDefault="00D14CD1" w:rsidP="00D14CD1">
      <w:pPr>
        <w:spacing w:after="0" w:line="240" w:lineRule="auto"/>
        <w:ind w:firstLine="708"/>
        <w:jc w:val="both"/>
        <w:rPr>
          <w:rFonts w:ascii="Times New Roman" w:hAnsi="Times New Roman" w:cs="Times New Roman"/>
          <w:sz w:val="28"/>
          <w:szCs w:val="28"/>
        </w:rPr>
      </w:pPr>
      <w:r w:rsidRPr="00D14CD1">
        <w:rPr>
          <w:rFonts w:ascii="Times New Roman" w:hAnsi="Times New Roman" w:cs="Times New Roman"/>
          <w:sz w:val="28"/>
          <w:szCs w:val="28"/>
        </w:rPr>
        <w:t>-развитие органов ученического самоуправления</w:t>
      </w:r>
    </w:p>
    <w:p w:rsidR="00D14CD1" w:rsidRPr="00D14CD1" w:rsidRDefault="00D14CD1" w:rsidP="00D14CD1">
      <w:pPr>
        <w:spacing w:after="0" w:line="240" w:lineRule="auto"/>
        <w:ind w:firstLine="708"/>
        <w:jc w:val="both"/>
        <w:rPr>
          <w:rFonts w:ascii="Times New Roman" w:hAnsi="Times New Roman" w:cs="Times New Roman"/>
          <w:sz w:val="28"/>
          <w:szCs w:val="28"/>
        </w:rPr>
      </w:pPr>
      <w:r w:rsidRPr="00D14CD1">
        <w:rPr>
          <w:rFonts w:ascii="Times New Roman" w:hAnsi="Times New Roman" w:cs="Times New Roman"/>
          <w:sz w:val="28"/>
          <w:szCs w:val="28"/>
        </w:rPr>
        <w:t>-развитие студенческих отрядов</w:t>
      </w:r>
    </w:p>
    <w:p w:rsidR="00D14CD1" w:rsidRPr="00D14CD1" w:rsidRDefault="00D14CD1" w:rsidP="00D14CD1">
      <w:pPr>
        <w:spacing w:after="0" w:line="240" w:lineRule="auto"/>
        <w:ind w:firstLine="708"/>
        <w:jc w:val="both"/>
        <w:rPr>
          <w:rFonts w:ascii="Times New Roman" w:hAnsi="Times New Roman" w:cs="Times New Roman"/>
          <w:sz w:val="28"/>
          <w:szCs w:val="28"/>
        </w:rPr>
      </w:pPr>
      <w:r w:rsidRPr="00D14CD1">
        <w:rPr>
          <w:rFonts w:ascii="Times New Roman" w:hAnsi="Times New Roman" w:cs="Times New Roman"/>
          <w:sz w:val="28"/>
          <w:szCs w:val="28"/>
        </w:rPr>
        <w:t>-профилактическая работа с молодежью из группы риска</w:t>
      </w:r>
    </w:p>
    <w:p w:rsidR="00D14CD1" w:rsidRPr="00D14CD1" w:rsidRDefault="00D14CD1" w:rsidP="00D14CD1">
      <w:pPr>
        <w:spacing w:after="0" w:line="240" w:lineRule="auto"/>
        <w:ind w:firstLine="708"/>
        <w:jc w:val="both"/>
        <w:rPr>
          <w:rFonts w:ascii="Times New Roman" w:hAnsi="Times New Roman" w:cs="Times New Roman"/>
          <w:sz w:val="28"/>
          <w:szCs w:val="28"/>
        </w:rPr>
      </w:pPr>
      <w:r w:rsidRPr="00D14CD1">
        <w:rPr>
          <w:rFonts w:ascii="Times New Roman" w:hAnsi="Times New Roman" w:cs="Times New Roman"/>
          <w:sz w:val="28"/>
          <w:szCs w:val="28"/>
        </w:rPr>
        <w:t>-молодежная кадровая политика</w:t>
      </w:r>
    </w:p>
    <w:p w:rsidR="00D14CD1" w:rsidRPr="00D14CD1" w:rsidRDefault="00D14CD1" w:rsidP="00D14CD1">
      <w:pPr>
        <w:spacing w:after="0" w:line="240" w:lineRule="auto"/>
        <w:ind w:firstLine="708"/>
        <w:jc w:val="both"/>
        <w:rPr>
          <w:rFonts w:ascii="Times New Roman" w:hAnsi="Times New Roman" w:cs="Times New Roman"/>
          <w:sz w:val="28"/>
          <w:szCs w:val="28"/>
        </w:rPr>
      </w:pPr>
      <w:r w:rsidRPr="00D14CD1">
        <w:rPr>
          <w:rFonts w:ascii="Times New Roman" w:hAnsi="Times New Roman" w:cs="Times New Roman"/>
          <w:sz w:val="28"/>
          <w:szCs w:val="28"/>
        </w:rPr>
        <w:t>-работа в информационной системе «Молодежь России»</w:t>
      </w:r>
    </w:p>
    <w:p w:rsidR="00D14CD1" w:rsidRPr="0068071A" w:rsidRDefault="00D14CD1" w:rsidP="00D14CD1">
      <w:pPr>
        <w:spacing w:after="0" w:line="240" w:lineRule="auto"/>
        <w:ind w:firstLine="708"/>
        <w:jc w:val="both"/>
        <w:rPr>
          <w:rFonts w:ascii="Times New Roman" w:eastAsia="Calibri" w:hAnsi="Times New Roman" w:cs="Times New Roman"/>
          <w:color w:val="000000"/>
          <w:sz w:val="26"/>
          <w:szCs w:val="26"/>
          <w:bdr w:val="none" w:sz="0" w:space="0" w:color="auto" w:frame="1"/>
          <w:shd w:val="clear" w:color="auto" w:fill="FFFFFF"/>
        </w:rPr>
      </w:pPr>
      <w:r w:rsidRPr="00D14CD1">
        <w:rPr>
          <w:rFonts w:ascii="Times New Roman" w:hAnsi="Times New Roman" w:cs="Times New Roman"/>
          <w:sz w:val="28"/>
          <w:szCs w:val="28"/>
        </w:rPr>
        <w:t xml:space="preserve">Количество </w:t>
      </w:r>
      <w:proofErr w:type="gramStart"/>
      <w:r w:rsidRPr="00D14CD1">
        <w:rPr>
          <w:rFonts w:ascii="Times New Roman" w:hAnsi="Times New Roman" w:cs="Times New Roman"/>
          <w:sz w:val="28"/>
          <w:szCs w:val="28"/>
        </w:rPr>
        <w:t>граждан, задействованных в реализации государственной молодежной политики на территории города-курорта Кисловодска в 2022 году составило</w:t>
      </w:r>
      <w:proofErr w:type="gramEnd"/>
      <w:r w:rsidRPr="00D14CD1">
        <w:rPr>
          <w:rFonts w:ascii="Times New Roman" w:hAnsi="Times New Roman" w:cs="Times New Roman"/>
          <w:sz w:val="28"/>
          <w:szCs w:val="28"/>
        </w:rPr>
        <w:t xml:space="preserve"> </w:t>
      </w:r>
      <w:r w:rsidRPr="00D14CD1">
        <w:rPr>
          <w:rFonts w:ascii="Times New Roman" w:eastAsia="Calibri" w:hAnsi="Times New Roman" w:cs="Times New Roman"/>
          <w:color w:val="000000"/>
          <w:sz w:val="28"/>
          <w:szCs w:val="28"/>
          <w:bdr w:val="none" w:sz="0" w:space="0" w:color="auto" w:frame="1"/>
          <w:shd w:val="clear" w:color="auto" w:fill="FFFFFF"/>
        </w:rPr>
        <w:t>62</w:t>
      </w:r>
      <w:r w:rsidR="00C426C8">
        <w:rPr>
          <w:rFonts w:ascii="Times New Roman" w:eastAsia="Calibri" w:hAnsi="Times New Roman" w:cs="Times New Roman"/>
          <w:color w:val="000000"/>
          <w:sz w:val="28"/>
          <w:szCs w:val="28"/>
          <w:bdr w:val="none" w:sz="0" w:space="0" w:color="auto" w:frame="1"/>
          <w:shd w:val="clear" w:color="auto" w:fill="FFFFFF"/>
        </w:rPr>
        <w:t xml:space="preserve"> </w:t>
      </w:r>
      <w:r w:rsidRPr="00D14CD1">
        <w:rPr>
          <w:rFonts w:ascii="Times New Roman" w:eastAsia="Calibri" w:hAnsi="Times New Roman" w:cs="Times New Roman"/>
          <w:color w:val="000000"/>
          <w:sz w:val="28"/>
          <w:szCs w:val="28"/>
          <w:bdr w:val="none" w:sz="0" w:space="0" w:color="auto" w:frame="1"/>
          <w:shd w:val="clear" w:color="auto" w:fill="FFFFFF"/>
        </w:rPr>
        <w:t>691  человек</w:t>
      </w:r>
      <w:r w:rsidRPr="00D14CD1">
        <w:rPr>
          <w:rFonts w:ascii="Times New Roman" w:hAnsi="Times New Roman" w:cs="Times New Roman"/>
          <w:sz w:val="28"/>
          <w:szCs w:val="28"/>
        </w:rPr>
        <w:t xml:space="preserve">, из которых </w:t>
      </w:r>
      <w:r w:rsidRPr="00D14CD1">
        <w:rPr>
          <w:rFonts w:ascii="Times New Roman" w:eastAsia="Calibri" w:hAnsi="Times New Roman" w:cs="Times New Roman"/>
          <w:color w:val="000000"/>
          <w:sz w:val="28"/>
          <w:szCs w:val="28"/>
          <w:bdr w:val="none" w:sz="0" w:space="0" w:color="auto" w:frame="1"/>
          <w:shd w:val="clear" w:color="auto" w:fill="FFFFFF"/>
        </w:rPr>
        <w:t>1 473</w:t>
      </w:r>
      <w:r w:rsidRPr="00D14CD1">
        <w:rPr>
          <w:rFonts w:ascii="Times New Roman" w:hAnsi="Times New Roman" w:cs="Times New Roman"/>
          <w:sz w:val="28"/>
          <w:szCs w:val="28"/>
        </w:rPr>
        <w:t xml:space="preserve"> волонтеров (добровольцев).  </w:t>
      </w:r>
      <w:r w:rsidRPr="0068071A">
        <w:rPr>
          <w:rFonts w:ascii="Times New Roman" w:hAnsi="Times New Roman" w:cs="Times New Roman"/>
          <w:sz w:val="28"/>
          <w:szCs w:val="28"/>
        </w:rPr>
        <w:t>Участники мероприятий не являются уникальными, т.к. расчет ведется по принципу «человеко</w:t>
      </w:r>
      <w:r w:rsidR="0068071A" w:rsidRPr="0068071A">
        <w:rPr>
          <w:rFonts w:ascii="Times New Roman" w:hAnsi="Times New Roman" w:cs="Times New Roman"/>
          <w:sz w:val="28"/>
          <w:szCs w:val="28"/>
        </w:rPr>
        <w:t>-</w:t>
      </w:r>
      <w:r w:rsidRPr="0068071A">
        <w:rPr>
          <w:rFonts w:ascii="Times New Roman" w:hAnsi="Times New Roman" w:cs="Times New Roman"/>
          <w:sz w:val="28"/>
          <w:szCs w:val="28"/>
        </w:rPr>
        <w:t xml:space="preserve">час» и достигается, в том числе, за счет проведения масштабных культурно-массовых мероприятий. </w:t>
      </w:r>
    </w:p>
    <w:p w:rsidR="00D14CD1" w:rsidRPr="00D14CD1" w:rsidRDefault="00D14CD1" w:rsidP="00D14CD1">
      <w:pPr>
        <w:spacing w:after="0" w:line="240" w:lineRule="auto"/>
        <w:ind w:firstLine="709"/>
        <w:jc w:val="both"/>
        <w:rPr>
          <w:rFonts w:ascii="Times New Roman" w:hAnsi="Times New Roman" w:cs="Times New Roman"/>
          <w:sz w:val="28"/>
          <w:szCs w:val="28"/>
        </w:rPr>
      </w:pPr>
      <w:r w:rsidRPr="00D14CD1">
        <w:rPr>
          <w:rFonts w:ascii="Times New Roman" w:hAnsi="Times New Roman" w:cs="Times New Roman"/>
          <w:sz w:val="28"/>
          <w:szCs w:val="28"/>
        </w:rPr>
        <w:t xml:space="preserve">Активная работа велась в социальных сетях и мессенджерах Телеграмм и </w:t>
      </w:r>
      <w:r w:rsidRPr="00D14CD1">
        <w:rPr>
          <w:rFonts w:ascii="Times New Roman" w:hAnsi="Times New Roman" w:cs="Times New Roman"/>
          <w:sz w:val="28"/>
          <w:szCs w:val="28"/>
          <w:lang w:val="en-US"/>
        </w:rPr>
        <w:t>VK</w:t>
      </w:r>
      <w:r w:rsidRPr="00D14CD1">
        <w:rPr>
          <w:rFonts w:ascii="Times New Roman" w:hAnsi="Times New Roman" w:cs="Times New Roman"/>
          <w:sz w:val="28"/>
          <w:szCs w:val="28"/>
        </w:rPr>
        <w:t xml:space="preserve">. В течение года проводились онлайн-викторины, конкурсы, марафоны и </w:t>
      </w:r>
      <w:proofErr w:type="spellStart"/>
      <w:r w:rsidRPr="00D14CD1">
        <w:rPr>
          <w:rFonts w:ascii="Times New Roman" w:hAnsi="Times New Roman" w:cs="Times New Roman"/>
          <w:sz w:val="28"/>
          <w:szCs w:val="28"/>
        </w:rPr>
        <w:t>флешмобы</w:t>
      </w:r>
      <w:proofErr w:type="spellEnd"/>
      <w:r w:rsidRPr="00D14CD1">
        <w:rPr>
          <w:rFonts w:ascii="Times New Roman" w:hAnsi="Times New Roman" w:cs="Times New Roman"/>
          <w:sz w:val="28"/>
          <w:szCs w:val="28"/>
        </w:rPr>
        <w:t>. Всего в 2022 году было опубликовано более 200 постов.</w:t>
      </w:r>
    </w:p>
    <w:p w:rsidR="00D14CD1" w:rsidRPr="00D14CD1" w:rsidRDefault="00D14CD1" w:rsidP="00D14CD1">
      <w:pPr>
        <w:spacing w:after="0" w:line="240" w:lineRule="auto"/>
        <w:ind w:firstLine="709"/>
        <w:jc w:val="both"/>
        <w:rPr>
          <w:rFonts w:ascii="Times New Roman" w:hAnsi="Times New Roman" w:cs="Times New Roman"/>
          <w:sz w:val="28"/>
          <w:szCs w:val="28"/>
        </w:rPr>
      </w:pPr>
    </w:p>
    <w:p w:rsidR="00D14CD1" w:rsidRPr="0068071A" w:rsidRDefault="00D14CD1" w:rsidP="0068071A">
      <w:pPr>
        <w:spacing w:after="0" w:line="240" w:lineRule="auto"/>
        <w:ind w:firstLine="709"/>
        <w:jc w:val="center"/>
        <w:rPr>
          <w:rFonts w:ascii="Times New Roman" w:hAnsi="Times New Roman" w:cs="Times New Roman"/>
          <w:sz w:val="28"/>
          <w:szCs w:val="28"/>
        </w:rPr>
      </w:pPr>
      <w:r w:rsidRPr="0068071A">
        <w:rPr>
          <w:rFonts w:ascii="Times New Roman" w:hAnsi="Times New Roman" w:cs="Times New Roman"/>
          <w:sz w:val="28"/>
          <w:szCs w:val="28"/>
        </w:rPr>
        <w:t>Приоритетные направления работы в 2022 г.</w:t>
      </w:r>
    </w:p>
    <w:p w:rsidR="00D14CD1" w:rsidRPr="00D14CD1" w:rsidRDefault="00D14CD1" w:rsidP="00D14CD1">
      <w:pPr>
        <w:spacing w:after="0" w:line="240" w:lineRule="auto"/>
        <w:ind w:firstLine="709"/>
        <w:jc w:val="both"/>
        <w:rPr>
          <w:rFonts w:ascii="Times New Roman" w:hAnsi="Times New Roman" w:cs="Times New Roman"/>
          <w:sz w:val="28"/>
          <w:szCs w:val="28"/>
        </w:rPr>
      </w:pPr>
      <w:r w:rsidRPr="00D14CD1">
        <w:rPr>
          <w:rFonts w:ascii="Times New Roman" w:hAnsi="Times New Roman" w:cs="Times New Roman"/>
          <w:sz w:val="28"/>
          <w:szCs w:val="28"/>
        </w:rPr>
        <w:t xml:space="preserve">Одним из них является развитие добровольческого движения на территории города-курорта Кисловодска. В городе действуют </w:t>
      </w:r>
      <w:r w:rsidRPr="00D14CD1">
        <w:rPr>
          <w:rFonts w:ascii="Times New Roman" w:hAnsi="Times New Roman" w:cs="Times New Roman"/>
          <w:b/>
          <w:sz w:val="28"/>
          <w:szCs w:val="28"/>
        </w:rPr>
        <w:t>19</w:t>
      </w:r>
      <w:r w:rsidRPr="00D14CD1">
        <w:rPr>
          <w:rFonts w:ascii="Times New Roman" w:hAnsi="Times New Roman" w:cs="Times New Roman"/>
          <w:sz w:val="28"/>
          <w:szCs w:val="28"/>
        </w:rPr>
        <w:t xml:space="preserve"> волонтёрских отрядов и объединений (на 8 больше, чем в 2021г), общей численностью </w:t>
      </w:r>
      <w:r w:rsidRPr="00D14CD1">
        <w:rPr>
          <w:rFonts w:ascii="Times New Roman" w:hAnsi="Times New Roman" w:cs="Times New Roman"/>
          <w:b/>
          <w:sz w:val="28"/>
          <w:szCs w:val="28"/>
        </w:rPr>
        <w:t>1 230</w:t>
      </w:r>
      <w:r w:rsidRPr="00D14CD1">
        <w:rPr>
          <w:rFonts w:ascii="Times New Roman" w:hAnsi="Times New Roman" w:cs="Times New Roman"/>
          <w:sz w:val="28"/>
          <w:szCs w:val="28"/>
        </w:rPr>
        <w:t xml:space="preserve"> чел., которые базируются как в образовательных организациях, так и работают самостоятельно. С  целью создания условий для формирования социальной активности молодежи в городе-курорте Кисловодске работает программа по </w:t>
      </w:r>
      <w:r w:rsidRPr="00D14CD1">
        <w:rPr>
          <w:rFonts w:ascii="Times New Roman" w:hAnsi="Times New Roman" w:cs="Times New Roman"/>
          <w:sz w:val="28"/>
          <w:szCs w:val="28"/>
        </w:rPr>
        <w:lastRenderedPageBreak/>
        <w:t xml:space="preserve">привлечению молодежи в добровольчество «Волонтер – человек нужный», в рамках которой проводятся </w:t>
      </w:r>
      <w:proofErr w:type="spellStart"/>
      <w:r w:rsidRPr="00D14CD1">
        <w:rPr>
          <w:rFonts w:ascii="Times New Roman" w:hAnsi="Times New Roman" w:cs="Times New Roman"/>
          <w:sz w:val="28"/>
          <w:szCs w:val="28"/>
        </w:rPr>
        <w:t>инфоуроки</w:t>
      </w:r>
      <w:proofErr w:type="spellEnd"/>
      <w:r w:rsidRPr="00D14CD1">
        <w:rPr>
          <w:rFonts w:ascii="Times New Roman" w:hAnsi="Times New Roman" w:cs="Times New Roman"/>
          <w:sz w:val="28"/>
          <w:szCs w:val="28"/>
        </w:rPr>
        <w:t xml:space="preserve">, тренинги и различные акции. </w:t>
      </w:r>
    </w:p>
    <w:p w:rsidR="00D14CD1" w:rsidRPr="00D14CD1" w:rsidRDefault="00D14CD1" w:rsidP="00D14CD1">
      <w:pPr>
        <w:spacing w:after="0" w:line="240" w:lineRule="auto"/>
        <w:ind w:firstLine="709"/>
        <w:jc w:val="both"/>
        <w:rPr>
          <w:rFonts w:ascii="Times New Roman" w:hAnsi="Times New Roman" w:cs="Times New Roman"/>
          <w:sz w:val="28"/>
          <w:szCs w:val="28"/>
        </w:rPr>
      </w:pPr>
      <w:r w:rsidRPr="00D14CD1">
        <w:rPr>
          <w:rFonts w:ascii="Times New Roman" w:hAnsi="Times New Roman" w:cs="Times New Roman"/>
          <w:sz w:val="28"/>
          <w:szCs w:val="28"/>
        </w:rPr>
        <w:t xml:space="preserve">Ко Дню волонтера на базе ДК «Аликоновка» прошел слет добровольцев «Учимся спасать себя и людей», в рамках которого был организован образовательный курс. В программу обучения вошли курс по выживанию в экстремальных условиях от </w:t>
      </w:r>
      <w:proofErr w:type="gramStart"/>
      <w:r w:rsidRPr="00D14CD1">
        <w:rPr>
          <w:rFonts w:ascii="Times New Roman" w:hAnsi="Times New Roman" w:cs="Times New Roman"/>
          <w:sz w:val="28"/>
          <w:szCs w:val="28"/>
        </w:rPr>
        <w:t>Северо-кавказского</w:t>
      </w:r>
      <w:proofErr w:type="gramEnd"/>
      <w:r w:rsidRPr="00D14CD1">
        <w:rPr>
          <w:rFonts w:ascii="Times New Roman" w:hAnsi="Times New Roman" w:cs="Times New Roman"/>
          <w:sz w:val="28"/>
          <w:szCs w:val="28"/>
        </w:rPr>
        <w:t xml:space="preserve"> регионального поисково-спасательного отряда МЧС и основы тактической медицины от участников СВО. Волонтеры города  встретились с участником СВО Александром </w:t>
      </w:r>
      <w:proofErr w:type="spellStart"/>
      <w:r w:rsidRPr="00D14CD1">
        <w:rPr>
          <w:rFonts w:ascii="Times New Roman" w:hAnsi="Times New Roman" w:cs="Times New Roman"/>
          <w:sz w:val="28"/>
          <w:szCs w:val="28"/>
        </w:rPr>
        <w:t>Чанцовым</w:t>
      </w:r>
      <w:proofErr w:type="spellEnd"/>
      <w:r w:rsidRPr="00D14CD1">
        <w:rPr>
          <w:rFonts w:ascii="Times New Roman" w:hAnsi="Times New Roman" w:cs="Times New Roman"/>
          <w:sz w:val="28"/>
          <w:szCs w:val="28"/>
        </w:rPr>
        <w:t xml:space="preserve">, награжденным медалью «За отвагу». </w:t>
      </w:r>
      <w:r w:rsidRPr="00C426C8">
        <w:rPr>
          <w:rFonts w:ascii="Times New Roman" w:hAnsi="Times New Roman" w:cs="Times New Roman"/>
          <w:sz w:val="28"/>
          <w:szCs w:val="28"/>
        </w:rPr>
        <w:t>Обучение прошли 97 человек</w:t>
      </w:r>
      <w:r w:rsidRPr="00D14CD1">
        <w:rPr>
          <w:rFonts w:ascii="Times New Roman" w:hAnsi="Times New Roman" w:cs="Times New Roman"/>
          <w:sz w:val="28"/>
          <w:szCs w:val="28"/>
        </w:rPr>
        <w:t>.</w:t>
      </w:r>
    </w:p>
    <w:p w:rsidR="00D14CD1" w:rsidRPr="00D14CD1" w:rsidRDefault="00D14CD1" w:rsidP="00D14CD1">
      <w:pPr>
        <w:spacing w:after="0" w:line="240" w:lineRule="auto"/>
        <w:ind w:firstLine="709"/>
        <w:jc w:val="both"/>
        <w:rPr>
          <w:rFonts w:ascii="Times New Roman" w:hAnsi="Times New Roman" w:cs="Times New Roman"/>
          <w:sz w:val="28"/>
          <w:szCs w:val="28"/>
        </w:rPr>
      </w:pPr>
      <w:r w:rsidRPr="00D14CD1">
        <w:rPr>
          <w:rFonts w:ascii="Times New Roman" w:hAnsi="Times New Roman" w:cs="Times New Roman"/>
          <w:sz w:val="28"/>
          <w:szCs w:val="28"/>
        </w:rPr>
        <w:t xml:space="preserve">В части гражданско-патриотического воспитания, проводилась работа по привлечению молодежи к организации мероприятий, посвященных различным государственным праздникам, таким, как День Победы, День народного единства, День России, День Конституции и </w:t>
      </w:r>
      <w:r w:rsidR="00C426C8">
        <w:rPr>
          <w:rFonts w:ascii="Times New Roman" w:hAnsi="Times New Roman" w:cs="Times New Roman"/>
          <w:sz w:val="28"/>
          <w:szCs w:val="28"/>
        </w:rPr>
        <w:t>другим</w:t>
      </w:r>
      <w:r w:rsidRPr="00D14CD1">
        <w:rPr>
          <w:rFonts w:ascii="Times New Roman" w:hAnsi="Times New Roman" w:cs="Times New Roman"/>
          <w:sz w:val="28"/>
          <w:szCs w:val="28"/>
        </w:rPr>
        <w:t>.</w:t>
      </w:r>
    </w:p>
    <w:p w:rsidR="00D14CD1" w:rsidRPr="00D14CD1" w:rsidRDefault="00D14CD1" w:rsidP="00D14CD1">
      <w:pPr>
        <w:spacing w:after="0" w:line="240" w:lineRule="auto"/>
        <w:ind w:firstLine="709"/>
        <w:jc w:val="both"/>
        <w:rPr>
          <w:rFonts w:ascii="Times New Roman" w:hAnsi="Times New Roman" w:cs="Times New Roman"/>
          <w:sz w:val="28"/>
          <w:szCs w:val="28"/>
        </w:rPr>
      </w:pPr>
      <w:r w:rsidRPr="00D14CD1">
        <w:rPr>
          <w:rFonts w:ascii="Times New Roman" w:hAnsi="Times New Roman" w:cs="Times New Roman"/>
          <w:sz w:val="28"/>
          <w:szCs w:val="28"/>
        </w:rPr>
        <w:t xml:space="preserve">Ко Дню народного единства был организован масштабный </w:t>
      </w:r>
      <w:proofErr w:type="spellStart"/>
      <w:r w:rsidRPr="00D14CD1">
        <w:rPr>
          <w:rFonts w:ascii="Times New Roman" w:hAnsi="Times New Roman" w:cs="Times New Roman"/>
          <w:sz w:val="28"/>
          <w:szCs w:val="28"/>
        </w:rPr>
        <w:t>флешмоб</w:t>
      </w:r>
      <w:proofErr w:type="spellEnd"/>
      <w:r w:rsidRPr="00D14CD1">
        <w:rPr>
          <w:rFonts w:ascii="Times New Roman" w:hAnsi="Times New Roman" w:cs="Times New Roman"/>
          <w:sz w:val="28"/>
          <w:szCs w:val="28"/>
        </w:rPr>
        <w:t xml:space="preserve"> «Сила – в единстве!», в котором прияли участие более 1000 школьников. </w:t>
      </w:r>
    </w:p>
    <w:p w:rsidR="00D14CD1" w:rsidRPr="00D14CD1" w:rsidRDefault="00D14CD1" w:rsidP="00D14CD1">
      <w:pPr>
        <w:spacing w:after="0" w:line="240" w:lineRule="auto"/>
        <w:ind w:firstLine="709"/>
        <w:jc w:val="both"/>
        <w:rPr>
          <w:rFonts w:ascii="Times New Roman" w:hAnsi="Times New Roman" w:cs="Times New Roman"/>
          <w:sz w:val="28"/>
          <w:szCs w:val="28"/>
        </w:rPr>
      </w:pPr>
      <w:r w:rsidRPr="00D14CD1">
        <w:rPr>
          <w:rFonts w:ascii="Times New Roman" w:hAnsi="Times New Roman" w:cs="Times New Roman"/>
          <w:sz w:val="28"/>
          <w:szCs w:val="28"/>
        </w:rPr>
        <w:t xml:space="preserve">  В течение всего года на базе Центра молодежи работал Штаб Победы по празднованию 77-ой годовщины Победы в Великой Отечественной войне 1941-1945</w:t>
      </w:r>
      <w:r w:rsidR="00C426C8">
        <w:rPr>
          <w:rFonts w:ascii="Times New Roman" w:hAnsi="Times New Roman" w:cs="Times New Roman"/>
          <w:sz w:val="28"/>
          <w:szCs w:val="28"/>
        </w:rPr>
        <w:t xml:space="preserve"> </w:t>
      </w:r>
      <w:r w:rsidRPr="00D14CD1">
        <w:rPr>
          <w:rFonts w:ascii="Times New Roman" w:hAnsi="Times New Roman" w:cs="Times New Roman"/>
          <w:sz w:val="28"/>
          <w:szCs w:val="28"/>
        </w:rPr>
        <w:t xml:space="preserve">гг., который принимал обращения граждан. Были проведены онлайн-акции «Голос Победы», «Письма Победы», «Георгиевская ленточка», «Истории Победы», которые привлекли более 600 участников. На базе штаба работали «Волонтеры Победы», которые организовали раздачу георгиевской ленточки, оказывали социальную помощь ветеранам всех категорий, проводили различные акции. </w:t>
      </w:r>
    </w:p>
    <w:p w:rsidR="00D14CD1" w:rsidRPr="00D14CD1" w:rsidRDefault="00D14CD1" w:rsidP="00D14CD1">
      <w:pPr>
        <w:spacing w:after="0" w:line="240" w:lineRule="auto"/>
        <w:ind w:firstLine="709"/>
        <w:jc w:val="both"/>
        <w:rPr>
          <w:rFonts w:ascii="Times New Roman" w:hAnsi="Times New Roman" w:cs="Times New Roman"/>
          <w:sz w:val="28"/>
          <w:szCs w:val="28"/>
        </w:rPr>
      </w:pPr>
      <w:r w:rsidRPr="00D14CD1">
        <w:rPr>
          <w:rFonts w:ascii="Times New Roman" w:hAnsi="Times New Roman" w:cs="Times New Roman"/>
          <w:sz w:val="28"/>
          <w:szCs w:val="28"/>
        </w:rPr>
        <w:t xml:space="preserve">С началом специальной военной операции было организованно множество мероприятий в поддержку Вооруженных сил России, мобилизованных </w:t>
      </w:r>
      <w:proofErr w:type="spellStart"/>
      <w:r w:rsidRPr="00D14CD1">
        <w:rPr>
          <w:rFonts w:ascii="Times New Roman" w:hAnsi="Times New Roman" w:cs="Times New Roman"/>
          <w:sz w:val="28"/>
          <w:szCs w:val="28"/>
        </w:rPr>
        <w:t>кисловодчан</w:t>
      </w:r>
      <w:proofErr w:type="spellEnd"/>
      <w:r w:rsidRPr="00D14CD1">
        <w:rPr>
          <w:rFonts w:ascii="Times New Roman" w:hAnsi="Times New Roman" w:cs="Times New Roman"/>
          <w:sz w:val="28"/>
          <w:szCs w:val="28"/>
        </w:rPr>
        <w:t xml:space="preserve"> и их семей.</w:t>
      </w:r>
    </w:p>
    <w:p w:rsidR="00D14CD1" w:rsidRPr="00D14CD1" w:rsidRDefault="00D14CD1" w:rsidP="00D14CD1">
      <w:pPr>
        <w:spacing w:after="0" w:line="240" w:lineRule="auto"/>
        <w:ind w:firstLine="709"/>
        <w:jc w:val="both"/>
        <w:rPr>
          <w:rFonts w:ascii="Times New Roman" w:hAnsi="Times New Roman" w:cs="Times New Roman"/>
          <w:sz w:val="28"/>
          <w:szCs w:val="28"/>
        </w:rPr>
      </w:pPr>
      <w:r w:rsidRPr="00D14CD1">
        <w:rPr>
          <w:rFonts w:ascii="Times New Roman" w:hAnsi="Times New Roman" w:cs="Times New Roman"/>
          <w:sz w:val="28"/>
          <w:szCs w:val="28"/>
        </w:rPr>
        <w:t>Совместно с членами Молодежной палаты при Думе города-курорта Кисловодска волонтеры приняли активное участие в работе на пункте приема гуманитарной помощи: дежурства, сбор, сортировка и погрузка гум</w:t>
      </w:r>
      <w:r w:rsidR="00C426C8">
        <w:rPr>
          <w:rFonts w:ascii="Times New Roman" w:hAnsi="Times New Roman" w:cs="Times New Roman"/>
          <w:sz w:val="28"/>
          <w:szCs w:val="28"/>
        </w:rPr>
        <w:t xml:space="preserve">анитарной </w:t>
      </w:r>
      <w:r w:rsidRPr="00D14CD1">
        <w:rPr>
          <w:rFonts w:ascii="Times New Roman" w:hAnsi="Times New Roman" w:cs="Times New Roman"/>
          <w:sz w:val="28"/>
          <w:szCs w:val="28"/>
        </w:rPr>
        <w:t xml:space="preserve">помощи. </w:t>
      </w:r>
    </w:p>
    <w:p w:rsidR="00D14CD1" w:rsidRPr="00D14CD1" w:rsidRDefault="00D14CD1" w:rsidP="00D14CD1">
      <w:pPr>
        <w:spacing w:after="0" w:line="240" w:lineRule="auto"/>
        <w:ind w:firstLine="709"/>
        <w:jc w:val="both"/>
        <w:rPr>
          <w:rFonts w:ascii="Times New Roman" w:hAnsi="Times New Roman" w:cs="Times New Roman"/>
          <w:sz w:val="28"/>
          <w:szCs w:val="28"/>
        </w:rPr>
      </w:pPr>
      <w:r w:rsidRPr="00D14CD1">
        <w:rPr>
          <w:rFonts w:ascii="Times New Roman" w:hAnsi="Times New Roman" w:cs="Times New Roman"/>
          <w:sz w:val="28"/>
          <w:szCs w:val="28"/>
        </w:rPr>
        <w:t>В преддверии Дня Победы в здании Нарзанной галереи был организован волонтерский пункт городских патриотических акций «Кисловодск Героев» и #</w:t>
      </w:r>
      <w:proofErr w:type="spellStart"/>
      <w:r w:rsidRPr="00D14CD1">
        <w:rPr>
          <w:rFonts w:ascii="Times New Roman" w:hAnsi="Times New Roman" w:cs="Times New Roman"/>
          <w:sz w:val="28"/>
          <w:szCs w:val="28"/>
        </w:rPr>
        <w:t>СвоихНеЗабываем</w:t>
      </w:r>
      <w:proofErr w:type="spellEnd"/>
      <w:r w:rsidRPr="00D14CD1">
        <w:rPr>
          <w:rFonts w:ascii="Times New Roman" w:hAnsi="Times New Roman" w:cs="Times New Roman"/>
          <w:sz w:val="28"/>
          <w:szCs w:val="28"/>
        </w:rPr>
        <w:t>. В рамках проведения акций, в течение месяца волонтеры производили сбор информации о ветеранах</w:t>
      </w:r>
      <w:r w:rsidR="00C426C8">
        <w:rPr>
          <w:rFonts w:ascii="Times New Roman" w:hAnsi="Times New Roman" w:cs="Times New Roman"/>
          <w:sz w:val="28"/>
          <w:szCs w:val="28"/>
        </w:rPr>
        <w:t xml:space="preserve"> </w:t>
      </w:r>
      <w:r w:rsidRPr="00D14CD1">
        <w:rPr>
          <w:rFonts w:ascii="Times New Roman" w:hAnsi="Times New Roman" w:cs="Times New Roman"/>
          <w:sz w:val="28"/>
          <w:szCs w:val="28"/>
        </w:rPr>
        <w:t>-</w:t>
      </w:r>
      <w:r w:rsidR="00C426C8">
        <w:rPr>
          <w:rFonts w:ascii="Times New Roman" w:hAnsi="Times New Roman" w:cs="Times New Roman"/>
          <w:sz w:val="28"/>
          <w:szCs w:val="28"/>
        </w:rPr>
        <w:t xml:space="preserve"> </w:t>
      </w:r>
      <w:proofErr w:type="spellStart"/>
      <w:r w:rsidRPr="00D14CD1">
        <w:rPr>
          <w:rFonts w:ascii="Times New Roman" w:hAnsi="Times New Roman" w:cs="Times New Roman"/>
          <w:sz w:val="28"/>
          <w:szCs w:val="28"/>
        </w:rPr>
        <w:t>кисловодчанах</w:t>
      </w:r>
      <w:proofErr w:type="spellEnd"/>
      <w:r w:rsidRPr="00D14CD1">
        <w:rPr>
          <w:rFonts w:ascii="Times New Roman" w:hAnsi="Times New Roman" w:cs="Times New Roman"/>
          <w:sz w:val="28"/>
          <w:szCs w:val="28"/>
        </w:rPr>
        <w:t xml:space="preserve"> для дальнейшей публикации собранных материалов в специальном выпуске «Кисловодской газеты», которая бесплатно распространялась  9 мая. Также волонтеры помогали жителям и гостям Кисловодска найти информацию об участниках Великой Отечественной войны в сети Интернет, распечатывали найденные архивные документы на память.</w:t>
      </w:r>
    </w:p>
    <w:p w:rsidR="00D14CD1" w:rsidRPr="00D14CD1" w:rsidRDefault="00D14CD1" w:rsidP="00D14CD1">
      <w:pPr>
        <w:spacing w:after="0" w:line="240" w:lineRule="auto"/>
        <w:ind w:firstLine="709"/>
        <w:jc w:val="both"/>
        <w:rPr>
          <w:rFonts w:ascii="Times New Roman" w:hAnsi="Times New Roman" w:cs="Times New Roman"/>
          <w:sz w:val="28"/>
          <w:szCs w:val="28"/>
        </w:rPr>
      </w:pPr>
      <w:r w:rsidRPr="00D14CD1">
        <w:rPr>
          <w:rFonts w:ascii="Times New Roman" w:hAnsi="Times New Roman" w:cs="Times New Roman"/>
          <w:sz w:val="28"/>
          <w:szCs w:val="28"/>
        </w:rPr>
        <w:t xml:space="preserve">В день восьмилетия воссоединения Крыма с Россией прошел масштабный </w:t>
      </w:r>
      <w:proofErr w:type="spellStart"/>
      <w:r w:rsidRPr="00D14CD1">
        <w:rPr>
          <w:rFonts w:ascii="Times New Roman" w:hAnsi="Times New Roman" w:cs="Times New Roman"/>
          <w:sz w:val="28"/>
          <w:szCs w:val="28"/>
        </w:rPr>
        <w:t>флешмоб</w:t>
      </w:r>
      <w:proofErr w:type="spellEnd"/>
      <w:r w:rsidRPr="00D14CD1">
        <w:rPr>
          <w:rFonts w:ascii="Times New Roman" w:hAnsi="Times New Roman" w:cs="Times New Roman"/>
          <w:sz w:val="28"/>
          <w:szCs w:val="28"/>
        </w:rPr>
        <w:t xml:space="preserve"> и автопробег «Кисловодск</w:t>
      </w:r>
      <w:proofErr w:type="gramStart"/>
      <w:r w:rsidRPr="00D14CD1">
        <w:rPr>
          <w:rFonts w:ascii="Times New Roman" w:hAnsi="Times New Roman" w:cs="Times New Roman"/>
          <w:sz w:val="28"/>
          <w:szCs w:val="28"/>
          <w:lang w:val="en-US"/>
        </w:rPr>
        <w:t>Z</w:t>
      </w:r>
      <w:proofErr w:type="spellStart"/>
      <w:proofErr w:type="gramEnd"/>
      <w:r w:rsidRPr="00D14CD1">
        <w:rPr>
          <w:rFonts w:ascii="Times New Roman" w:hAnsi="Times New Roman" w:cs="Times New Roman"/>
          <w:sz w:val="28"/>
          <w:szCs w:val="28"/>
        </w:rPr>
        <w:t>аНаших</w:t>
      </w:r>
      <w:proofErr w:type="spellEnd"/>
      <w:r w:rsidRPr="00D14CD1">
        <w:rPr>
          <w:rFonts w:ascii="Times New Roman" w:hAnsi="Times New Roman" w:cs="Times New Roman"/>
          <w:sz w:val="28"/>
          <w:szCs w:val="28"/>
        </w:rPr>
        <w:t xml:space="preserve">» в поддержку Российской армии и СВО, в ходе которых из автомобилей была построена буква </w:t>
      </w:r>
      <w:r w:rsidRPr="00D14CD1">
        <w:rPr>
          <w:rFonts w:ascii="Times New Roman" w:hAnsi="Times New Roman" w:cs="Times New Roman"/>
          <w:sz w:val="28"/>
          <w:szCs w:val="28"/>
          <w:lang w:val="en-US"/>
        </w:rPr>
        <w:t>Z</w:t>
      </w:r>
      <w:r w:rsidRPr="00D14CD1">
        <w:rPr>
          <w:rFonts w:ascii="Times New Roman" w:hAnsi="Times New Roman" w:cs="Times New Roman"/>
          <w:sz w:val="28"/>
          <w:szCs w:val="28"/>
        </w:rPr>
        <w:t>. Далее колонна из 80 автомобилей двинулась автопробегом до Железноводска, который завершился патриотической акцией.</w:t>
      </w:r>
    </w:p>
    <w:p w:rsidR="00D14CD1" w:rsidRPr="00D14CD1" w:rsidRDefault="00D14CD1" w:rsidP="00D14CD1">
      <w:pPr>
        <w:spacing w:after="0" w:line="240" w:lineRule="auto"/>
        <w:ind w:firstLine="709"/>
        <w:jc w:val="both"/>
        <w:rPr>
          <w:rFonts w:ascii="Times New Roman" w:hAnsi="Times New Roman" w:cs="Times New Roman"/>
          <w:sz w:val="28"/>
          <w:szCs w:val="28"/>
        </w:rPr>
      </w:pPr>
      <w:r w:rsidRPr="00D14CD1">
        <w:rPr>
          <w:rFonts w:ascii="Times New Roman" w:hAnsi="Times New Roman" w:cs="Times New Roman"/>
          <w:sz w:val="28"/>
          <w:szCs w:val="28"/>
        </w:rPr>
        <w:t xml:space="preserve">В ноябре в поддержку российских военнослужащий, участвующих в СВО, управлением образования был запущен Марафон патриотических акций «Вы – за </w:t>
      </w:r>
      <w:r w:rsidRPr="00D14CD1">
        <w:rPr>
          <w:rFonts w:ascii="Times New Roman" w:hAnsi="Times New Roman" w:cs="Times New Roman"/>
          <w:sz w:val="28"/>
          <w:szCs w:val="28"/>
        </w:rPr>
        <w:lastRenderedPageBreak/>
        <w:t>нас! Мы – для вас!», который включал 9 акций: проведение благотворительных ярмарок, конкурс стихов и детских рисунков, видеорепортажи о жизни города, изготовление талисманов-оберегов т</w:t>
      </w:r>
      <w:r w:rsidR="002758E8">
        <w:rPr>
          <w:rFonts w:ascii="Times New Roman" w:hAnsi="Times New Roman" w:cs="Times New Roman"/>
          <w:sz w:val="28"/>
          <w:szCs w:val="28"/>
        </w:rPr>
        <w:t>ак далее.</w:t>
      </w:r>
    </w:p>
    <w:p w:rsidR="00D14CD1" w:rsidRPr="002758E8" w:rsidRDefault="00D14CD1" w:rsidP="00D14CD1">
      <w:pPr>
        <w:spacing w:after="0" w:line="240" w:lineRule="auto"/>
        <w:ind w:firstLine="709"/>
        <w:jc w:val="both"/>
        <w:rPr>
          <w:rFonts w:ascii="Times New Roman" w:hAnsi="Times New Roman" w:cs="Times New Roman"/>
          <w:sz w:val="28"/>
          <w:szCs w:val="28"/>
        </w:rPr>
      </w:pPr>
      <w:r w:rsidRPr="00D14CD1">
        <w:rPr>
          <w:rFonts w:ascii="Times New Roman" w:hAnsi="Times New Roman" w:cs="Times New Roman"/>
          <w:sz w:val="28"/>
          <w:szCs w:val="28"/>
        </w:rPr>
        <w:t xml:space="preserve">Также в течение месяца волонтеры работали на организованном в Нарзанной галереи </w:t>
      </w:r>
      <w:proofErr w:type="gramStart"/>
      <w:r w:rsidRPr="00D14CD1">
        <w:rPr>
          <w:rFonts w:ascii="Times New Roman" w:hAnsi="Times New Roman" w:cs="Times New Roman"/>
          <w:sz w:val="28"/>
          <w:szCs w:val="28"/>
        </w:rPr>
        <w:t>пункте</w:t>
      </w:r>
      <w:proofErr w:type="gramEnd"/>
      <w:r w:rsidRPr="00D14CD1">
        <w:rPr>
          <w:rFonts w:ascii="Times New Roman" w:hAnsi="Times New Roman" w:cs="Times New Roman"/>
          <w:sz w:val="28"/>
          <w:szCs w:val="28"/>
        </w:rPr>
        <w:t xml:space="preserve"> приема «Весточка из дома», где все желающие могли написать письмо и открытку военнослужащим, находящимся в зоне проведения СВО. Всего за 40 дней проведения Марафона, в нем приняли </w:t>
      </w:r>
      <w:r w:rsidRPr="002758E8">
        <w:rPr>
          <w:rFonts w:ascii="Times New Roman" w:hAnsi="Times New Roman" w:cs="Times New Roman"/>
          <w:sz w:val="28"/>
          <w:szCs w:val="28"/>
        </w:rPr>
        <w:t>участие 29 учреждений города и более 17 000 человек.</w:t>
      </w:r>
    </w:p>
    <w:p w:rsidR="00D14CD1" w:rsidRPr="00D14CD1" w:rsidRDefault="00D14CD1" w:rsidP="00D14CD1">
      <w:pPr>
        <w:spacing w:after="0" w:line="240" w:lineRule="auto"/>
        <w:ind w:firstLine="708"/>
        <w:jc w:val="both"/>
        <w:rPr>
          <w:rFonts w:ascii="Times New Roman" w:hAnsi="Times New Roman" w:cs="Times New Roman"/>
          <w:color w:val="000000" w:themeColor="text1"/>
          <w:sz w:val="28"/>
          <w:szCs w:val="28"/>
        </w:rPr>
      </w:pPr>
      <w:proofErr w:type="gramStart"/>
      <w:r w:rsidRPr="00D14CD1">
        <w:rPr>
          <w:rFonts w:ascii="Times New Roman" w:hAnsi="Times New Roman" w:cs="Times New Roman"/>
          <w:sz w:val="28"/>
          <w:szCs w:val="28"/>
        </w:rPr>
        <w:t>За 2022 год муниципальное бюджетное учреждение города-курорта Кисловодска «Центр молодежи» приняло участие в краевых волонтерских акциях «Добровольцы - детям», «Чистая планета», «Интернет ликбез»</w:t>
      </w:r>
      <w:r w:rsidRPr="00D14CD1">
        <w:rPr>
          <w:rFonts w:ascii="Times New Roman" w:hAnsi="Times New Roman" w:cs="Times New Roman"/>
          <w:color w:val="000000" w:themeColor="text1"/>
          <w:sz w:val="28"/>
          <w:szCs w:val="28"/>
        </w:rPr>
        <w:t>, во Всероссийских мероприятиях - акция «Вода России», конкурс «Доброволец Ставрополья»).</w:t>
      </w:r>
      <w:proofErr w:type="gramEnd"/>
      <w:r w:rsidRPr="00D14CD1">
        <w:rPr>
          <w:rFonts w:ascii="Times New Roman" w:hAnsi="Times New Roman" w:cs="Times New Roman"/>
          <w:sz w:val="28"/>
          <w:szCs w:val="28"/>
        </w:rPr>
        <w:t xml:space="preserve"> </w:t>
      </w:r>
      <w:r w:rsidRPr="00D14CD1">
        <w:rPr>
          <w:rFonts w:ascii="Times New Roman" w:hAnsi="Times New Roman" w:cs="Times New Roman"/>
          <w:color w:val="000000" w:themeColor="text1"/>
          <w:sz w:val="28"/>
          <w:szCs w:val="28"/>
        </w:rPr>
        <w:t xml:space="preserve">Количество привлеченной при этом молодежи составило более </w:t>
      </w:r>
      <w:r w:rsidRPr="0068071A">
        <w:rPr>
          <w:rFonts w:ascii="Times New Roman" w:hAnsi="Times New Roman" w:cs="Times New Roman"/>
          <w:color w:val="000000" w:themeColor="text1"/>
          <w:sz w:val="28"/>
          <w:szCs w:val="28"/>
        </w:rPr>
        <w:t xml:space="preserve">500 </w:t>
      </w:r>
      <w:r w:rsidRPr="00D14CD1">
        <w:rPr>
          <w:rFonts w:ascii="Times New Roman" w:hAnsi="Times New Roman" w:cs="Times New Roman"/>
          <w:color w:val="000000" w:themeColor="text1"/>
          <w:sz w:val="28"/>
          <w:szCs w:val="28"/>
        </w:rPr>
        <w:t xml:space="preserve">человек. </w:t>
      </w:r>
    </w:p>
    <w:p w:rsidR="00D14CD1" w:rsidRPr="00D14CD1" w:rsidRDefault="00D14CD1" w:rsidP="00D14CD1">
      <w:pPr>
        <w:spacing w:after="0" w:line="240" w:lineRule="auto"/>
        <w:ind w:firstLine="709"/>
        <w:jc w:val="both"/>
        <w:rPr>
          <w:rFonts w:ascii="Times New Roman" w:hAnsi="Times New Roman" w:cs="Times New Roman"/>
          <w:sz w:val="28"/>
          <w:szCs w:val="28"/>
        </w:rPr>
      </w:pPr>
      <w:r w:rsidRPr="00D14CD1">
        <w:rPr>
          <w:rFonts w:ascii="Times New Roman" w:hAnsi="Times New Roman" w:cs="Times New Roman"/>
          <w:sz w:val="28"/>
          <w:szCs w:val="28"/>
        </w:rPr>
        <w:t xml:space="preserve">В рамках акции «Успей сказать: «Спасибо» волонтеры в течение года оказывали адресную помощь ветеранам Великой Отечественной войны, привозили лекарства и продукты, навещали на праздники и помогали по дому. </w:t>
      </w:r>
    </w:p>
    <w:p w:rsidR="00D14CD1" w:rsidRPr="00D14CD1" w:rsidRDefault="00D14CD1" w:rsidP="00D14CD1">
      <w:pPr>
        <w:spacing w:after="0" w:line="240" w:lineRule="auto"/>
        <w:ind w:firstLine="709"/>
        <w:jc w:val="both"/>
        <w:rPr>
          <w:rFonts w:ascii="Times New Roman" w:hAnsi="Times New Roman" w:cs="Times New Roman"/>
          <w:sz w:val="28"/>
          <w:szCs w:val="28"/>
        </w:rPr>
      </w:pPr>
      <w:r w:rsidRPr="00D14CD1">
        <w:rPr>
          <w:rFonts w:ascii="Times New Roman" w:hAnsi="Times New Roman" w:cs="Times New Roman"/>
          <w:sz w:val="28"/>
          <w:szCs w:val="28"/>
        </w:rPr>
        <w:t xml:space="preserve">В конце августа прошла традиционная благотворительная акция «Соберем ребенка в школу» по оказанию помощи семьям с детьми, оказавшимися в трудной жизненной ситуации. Во время акции были собраны десятки портфелей, пеналов, канцелярских наборов. Раздача укомплектованных наборов прошла на организованном Советом женщин и сотрудниками Центральной детской библиотеки детском празднике. Подарки </w:t>
      </w:r>
      <w:r w:rsidRPr="0068071A">
        <w:rPr>
          <w:rFonts w:ascii="Times New Roman" w:hAnsi="Times New Roman" w:cs="Times New Roman"/>
          <w:sz w:val="28"/>
          <w:szCs w:val="28"/>
        </w:rPr>
        <w:t>получили 33</w:t>
      </w:r>
      <w:r w:rsidRPr="00D14CD1">
        <w:rPr>
          <w:rFonts w:ascii="Times New Roman" w:hAnsi="Times New Roman" w:cs="Times New Roman"/>
          <w:sz w:val="28"/>
          <w:szCs w:val="28"/>
        </w:rPr>
        <w:t xml:space="preserve"> ребенка в возрасте от 6 до 15 лет. </w:t>
      </w:r>
    </w:p>
    <w:p w:rsidR="00D14CD1" w:rsidRPr="00D14CD1" w:rsidRDefault="00D14CD1" w:rsidP="00D14CD1">
      <w:pPr>
        <w:spacing w:after="0" w:line="240" w:lineRule="auto"/>
        <w:jc w:val="both"/>
        <w:rPr>
          <w:rFonts w:ascii="Times New Roman" w:hAnsi="Times New Roman" w:cs="Times New Roman"/>
          <w:iCs/>
          <w:sz w:val="28"/>
          <w:szCs w:val="28"/>
        </w:rPr>
      </w:pPr>
      <w:r w:rsidRPr="00D14CD1">
        <w:rPr>
          <w:rFonts w:ascii="Times New Roman" w:hAnsi="Times New Roman" w:cs="Times New Roman"/>
          <w:iCs/>
          <w:sz w:val="28"/>
          <w:szCs w:val="28"/>
        </w:rPr>
        <w:tab/>
        <w:t xml:space="preserve">День молодежи России прошел под девизом «Отметь молодость в городе твоего сердца!». </w:t>
      </w:r>
      <w:proofErr w:type="gramStart"/>
      <w:r w:rsidRPr="00D14CD1">
        <w:rPr>
          <w:rFonts w:ascii="Times New Roman" w:hAnsi="Times New Roman" w:cs="Times New Roman"/>
          <w:iCs/>
          <w:sz w:val="28"/>
          <w:szCs w:val="28"/>
        </w:rPr>
        <w:t>На</w:t>
      </w:r>
      <w:proofErr w:type="gramEnd"/>
      <w:r w:rsidRPr="00D14CD1">
        <w:rPr>
          <w:rFonts w:ascii="Times New Roman" w:hAnsi="Times New Roman" w:cs="Times New Roman"/>
          <w:iCs/>
          <w:sz w:val="28"/>
          <w:szCs w:val="28"/>
        </w:rPr>
        <w:t xml:space="preserve"> </w:t>
      </w:r>
      <w:proofErr w:type="gramStart"/>
      <w:r w:rsidRPr="00D14CD1">
        <w:rPr>
          <w:rFonts w:ascii="Times New Roman" w:hAnsi="Times New Roman" w:cs="Times New Roman"/>
          <w:iCs/>
          <w:sz w:val="28"/>
          <w:szCs w:val="28"/>
        </w:rPr>
        <w:t>Курортом</w:t>
      </w:r>
      <w:proofErr w:type="gramEnd"/>
      <w:r w:rsidRPr="00D14CD1">
        <w:rPr>
          <w:rFonts w:ascii="Times New Roman" w:hAnsi="Times New Roman" w:cs="Times New Roman"/>
          <w:iCs/>
          <w:sz w:val="28"/>
          <w:szCs w:val="28"/>
        </w:rPr>
        <w:t xml:space="preserve"> бульваре прошел фестиваль «Вернись в молодость», на котором жители и гости города смогли принять участие в марафоне «Танцующий бульвар», фестивале уличных культур «Поколение </w:t>
      </w:r>
      <w:r w:rsidRPr="00D14CD1">
        <w:rPr>
          <w:rFonts w:ascii="Times New Roman" w:hAnsi="Times New Roman" w:cs="Times New Roman"/>
          <w:iCs/>
          <w:sz w:val="28"/>
          <w:szCs w:val="28"/>
          <w:lang w:val="en-US"/>
        </w:rPr>
        <w:t>Z</w:t>
      </w:r>
      <w:r w:rsidRPr="00D14CD1">
        <w:rPr>
          <w:rFonts w:ascii="Times New Roman" w:hAnsi="Times New Roman" w:cs="Times New Roman"/>
          <w:iCs/>
          <w:sz w:val="28"/>
          <w:szCs w:val="28"/>
        </w:rPr>
        <w:t xml:space="preserve">» и вечерней концертной шоу-программе. </w:t>
      </w:r>
    </w:p>
    <w:p w:rsidR="00D14CD1" w:rsidRPr="00D14CD1" w:rsidRDefault="00D14CD1" w:rsidP="00D14CD1">
      <w:pPr>
        <w:spacing w:after="0" w:line="240" w:lineRule="auto"/>
        <w:ind w:firstLine="708"/>
        <w:jc w:val="both"/>
        <w:rPr>
          <w:rFonts w:ascii="Times New Roman" w:hAnsi="Times New Roman" w:cs="Times New Roman"/>
          <w:iCs/>
          <w:sz w:val="28"/>
          <w:szCs w:val="28"/>
        </w:rPr>
      </w:pPr>
      <w:r w:rsidRPr="00D14CD1">
        <w:rPr>
          <w:rFonts w:ascii="Times New Roman" w:hAnsi="Times New Roman" w:cs="Times New Roman"/>
          <w:iCs/>
          <w:sz w:val="28"/>
          <w:szCs w:val="28"/>
        </w:rPr>
        <w:t xml:space="preserve">В День семьи, любви и верности прошли семейные соревнования «Мы – </w:t>
      </w:r>
      <w:proofErr w:type="spellStart"/>
      <w:r w:rsidRPr="00D14CD1">
        <w:rPr>
          <w:rFonts w:ascii="Times New Roman" w:hAnsi="Times New Roman" w:cs="Times New Roman"/>
          <w:iCs/>
          <w:sz w:val="28"/>
          <w:szCs w:val="28"/>
        </w:rPr>
        <w:t>НеКислая</w:t>
      </w:r>
      <w:proofErr w:type="spellEnd"/>
      <w:r w:rsidRPr="00D14CD1">
        <w:rPr>
          <w:rFonts w:ascii="Times New Roman" w:hAnsi="Times New Roman" w:cs="Times New Roman"/>
          <w:iCs/>
          <w:sz w:val="28"/>
          <w:szCs w:val="28"/>
        </w:rPr>
        <w:t xml:space="preserve"> семейка!». </w:t>
      </w:r>
      <w:r w:rsidRPr="0068071A">
        <w:rPr>
          <w:rFonts w:ascii="Times New Roman" w:hAnsi="Times New Roman" w:cs="Times New Roman"/>
          <w:iCs/>
          <w:sz w:val="28"/>
          <w:szCs w:val="28"/>
        </w:rPr>
        <w:t>37</w:t>
      </w:r>
      <w:r w:rsidRPr="00D14CD1">
        <w:rPr>
          <w:rFonts w:ascii="Times New Roman" w:hAnsi="Times New Roman" w:cs="Times New Roman"/>
          <w:iCs/>
          <w:sz w:val="28"/>
          <w:szCs w:val="28"/>
        </w:rPr>
        <w:t xml:space="preserve"> пар проходили полосу препятствий на время, победители получили путевку в санаторий для всей семьи.</w:t>
      </w:r>
    </w:p>
    <w:p w:rsidR="00D14CD1" w:rsidRPr="00D14CD1" w:rsidRDefault="00D14CD1" w:rsidP="00D14CD1">
      <w:pPr>
        <w:spacing w:after="0" w:line="240" w:lineRule="auto"/>
        <w:ind w:firstLine="708"/>
        <w:jc w:val="both"/>
        <w:rPr>
          <w:rFonts w:ascii="Times New Roman" w:hAnsi="Times New Roman" w:cs="Times New Roman"/>
          <w:iCs/>
          <w:sz w:val="28"/>
          <w:szCs w:val="28"/>
        </w:rPr>
      </w:pPr>
      <w:r w:rsidRPr="00D14CD1">
        <w:rPr>
          <w:rFonts w:ascii="Times New Roman" w:hAnsi="Times New Roman" w:cs="Times New Roman"/>
          <w:iCs/>
          <w:sz w:val="28"/>
          <w:szCs w:val="28"/>
        </w:rPr>
        <w:t xml:space="preserve">Ко Дню города-курорта Кисловодска был проведен турнир по </w:t>
      </w:r>
      <w:proofErr w:type="spellStart"/>
      <w:r w:rsidRPr="00D14CD1">
        <w:rPr>
          <w:rFonts w:ascii="Times New Roman" w:hAnsi="Times New Roman" w:cs="Times New Roman"/>
          <w:iCs/>
          <w:sz w:val="28"/>
          <w:szCs w:val="28"/>
        </w:rPr>
        <w:t>лазертагу</w:t>
      </w:r>
      <w:proofErr w:type="spellEnd"/>
      <w:r w:rsidRPr="00D14CD1">
        <w:rPr>
          <w:rFonts w:ascii="Times New Roman" w:hAnsi="Times New Roman" w:cs="Times New Roman"/>
          <w:iCs/>
          <w:sz w:val="28"/>
          <w:szCs w:val="28"/>
        </w:rPr>
        <w:t xml:space="preserve"> на Кубок Главы города, с участием Международной полицейской ассоциации, </w:t>
      </w:r>
      <w:proofErr w:type="spellStart"/>
      <w:r w:rsidRPr="00D14CD1">
        <w:rPr>
          <w:rFonts w:ascii="Times New Roman" w:hAnsi="Times New Roman" w:cs="Times New Roman"/>
          <w:iCs/>
          <w:sz w:val="28"/>
          <w:szCs w:val="28"/>
        </w:rPr>
        <w:t>Росгвардии</w:t>
      </w:r>
      <w:proofErr w:type="spellEnd"/>
      <w:r w:rsidRPr="00D14CD1">
        <w:rPr>
          <w:rFonts w:ascii="Times New Roman" w:hAnsi="Times New Roman" w:cs="Times New Roman"/>
          <w:iCs/>
          <w:sz w:val="28"/>
          <w:szCs w:val="28"/>
        </w:rPr>
        <w:t>, администрации города-курорта Кисловодска, студентов и активной молодежи.</w:t>
      </w:r>
    </w:p>
    <w:p w:rsidR="00D14CD1" w:rsidRPr="00D14CD1" w:rsidRDefault="00D14CD1" w:rsidP="00D14CD1">
      <w:pPr>
        <w:spacing w:after="0" w:line="240" w:lineRule="auto"/>
        <w:ind w:firstLine="709"/>
        <w:jc w:val="both"/>
        <w:rPr>
          <w:rFonts w:ascii="Times New Roman" w:hAnsi="Times New Roman" w:cs="Times New Roman"/>
          <w:sz w:val="28"/>
          <w:szCs w:val="28"/>
        </w:rPr>
      </w:pPr>
      <w:r w:rsidRPr="00D14CD1">
        <w:rPr>
          <w:rFonts w:ascii="Times New Roman" w:hAnsi="Times New Roman" w:cs="Times New Roman"/>
          <w:sz w:val="28"/>
          <w:szCs w:val="28"/>
        </w:rPr>
        <w:t xml:space="preserve">Масштабно прошла работа по участию волонтеров в организации на территории города-курорта Кисловодска голосования в рамках Федерального проекта «Формирование комфортной городской среды». Более 40 волонтеров в течение месяца проводили голосование среди граждан за один из объектов благоустройства. В ходе кампании было собрано более </w:t>
      </w:r>
      <w:r w:rsidRPr="0068071A">
        <w:rPr>
          <w:rFonts w:ascii="Times New Roman" w:hAnsi="Times New Roman" w:cs="Times New Roman"/>
          <w:sz w:val="28"/>
          <w:szCs w:val="28"/>
        </w:rPr>
        <w:t>22</w:t>
      </w:r>
      <w:r w:rsidRPr="00D14CD1">
        <w:rPr>
          <w:rFonts w:ascii="Times New Roman" w:hAnsi="Times New Roman" w:cs="Times New Roman"/>
          <w:b/>
          <w:sz w:val="28"/>
          <w:szCs w:val="28"/>
        </w:rPr>
        <w:t xml:space="preserve"> 000</w:t>
      </w:r>
      <w:r w:rsidRPr="00D14CD1">
        <w:rPr>
          <w:rFonts w:ascii="Times New Roman" w:hAnsi="Times New Roman" w:cs="Times New Roman"/>
          <w:sz w:val="28"/>
          <w:szCs w:val="28"/>
        </w:rPr>
        <w:t xml:space="preserve"> голосов.</w:t>
      </w:r>
    </w:p>
    <w:p w:rsidR="00D14CD1" w:rsidRPr="00D14CD1" w:rsidRDefault="00D14CD1" w:rsidP="00D14CD1">
      <w:pPr>
        <w:spacing w:after="0" w:line="240" w:lineRule="auto"/>
        <w:ind w:firstLine="709"/>
        <w:jc w:val="both"/>
        <w:rPr>
          <w:rFonts w:ascii="Times New Roman" w:hAnsi="Times New Roman" w:cs="Times New Roman"/>
          <w:sz w:val="28"/>
          <w:szCs w:val="28"/>
        </w:rPr>
      </w:pPr>
      <w:r w:rsidRPr="00D14CD1">
        <w:rPr>
          <w:rFonts w:ascii="Times New Roman" w:hAnsi="Times New Roman" w:cs="Times New Roman"/>
          <w:sz w:val="28"/>
          <w:szCs w:val="28"/>
        </w:rPr>
        <w:t xml:space="preserve">На территории городского округа велась профилактическая работа по предупреждению алкоголизма, наркомании, токсикомании. Формирование у различных групп населения, особенно у подрастающего поколения, мотивации для ведения здорового образа жизни является одним из основных положений Концепции демографической </w:t>
      </w:r>
      <w:proofErr w:type="gramStart"/>
      <w:r w:rsidRPr="00D14CD1">
        <w:rPr>
          <w:rFonts w:ascii="Times New Roman" w:hAnsi="Times New Roman" w:cs="Times New Roman"/>
          <w:sz w:val="28"/>
          <w:szCs w:val="28"/>
        </w:rPr>
        <w:t>политики на период</w:t>
      </w:r>
      <w:proofErr w:type="gramEnd"/>
      <w:r w:rsidRPr="00D14CD1">
        <w:rPr>
          <w:rFonts w:ascii="Times New Roman" w:hAnsi="Times New Roman" w:cs="Times New Roman"/>
          <w:sz w:val="28"/>
          <w:szCs w:val="28"/>
        </w:rPr>
        <w:t xml:space="preserve"> до 2025 года. Регулярно </w:t>
      </w:r>
      <w:r w:rsidRPr="00D14CD1">
        <w:rPr>
          <w:rFonts w:ascii="Times New Roman" w:hAnsi="Times New Roman" w:cs="Times New Roman"/>
          <w:sz w:val="28"/>
          <w:szCs w:val="28"/>
        </w:rPr>
        <w:lastRenderedPageBreak/>
        <w:t xml:space="preserve">проводились информационно-профилактические акции, размещались социальные ролики и реклама на тему предупреждения </w:t>
      </w:r>
      <w:proofErr w:type="spellStart"/>
      <w:r w:rsidRPr="00D14CD1">
        <w:rPr>
          <w:rFonts w:ascii="Times New Roman" w:hAnsi="Times New Roman" w:cs="Times New Roman"/>
          <w:sz w:val="28"/>
          <w:szCs w:val="28"/>
        </w:rPr>
        <w:t>табакокурения</w:t>
      </w:r>
      <w:proofErr w:type="spellEnd"/>
      <w:r w:rsidRPr="00D14CD1">
        <w:rPr>
          <w:rFonts w:ascii="Times New Roman" w:hAnsi="Times New Roman" w:cs="Times New Roman"/>
          <w:sz w:val="28"/>
          <w:szCs w:val="28"/>
        </w:rPr>
        <w:t xml:space="preserve">, наркомании и алкоголизма и об их вреде. Акции «Патруль здоровья» (по выявлению мест незаконной продажи алкогольной и табачной продукции несовершеннолетним), «Маршрут здоровья», операция «МАК-2022». </w:t>
      </w:r>
    </w:p>
    <w:p w:rsidR="00D14CD1" w:rsidRPr="00D14CD1" w:rsidRDefault="00D14CD1" w:rsidP="00D14CD1">
      <w:pPr>
        <w:spacing w:after="0" w:line="240" w:lineRule="auto"/>
        <w:ind w:firstLine="709"/>
        <w:jc w:val="both"/>
        <w:rPr>
          <w:rFonts w:ascii="Times New Roman" w:hAnsi="Times New Roman" w:cs="Times New Roman"/>
          <w:sz w:val="28"/>
          <w:szCs w:val="28"/>
        </w:rPr>
      </w:pPr>
      <w:r w:rsidRPr="00D14CD1">
        <w:rPr>
          <w:rFonts w:ascii="Times New Roman" w:hAnsi="Times New Roman" w:cs="Times New Roman"/>
          <w:sz w:val="28"/>
          <w:szCs w:val="28"/>
        </w:rPr>
        <w:t>Большая работа проводилась совместно с Отделом МВД по городу Кисловодску, а именно с отделом по контролю оборота наркотиков. Проходит акция «Очистим наш город от рекламы наркотиков», в рамках которой волонтеры борются с трафаретной рекламой сайтов.</w:t>
      </w:r>
      <w:r w:rsidRPr="00D14CD1">
        <w:t xml:space="preserve"> </w:t>
      </w:r>
      <w:r w:rsidRPr="00D14CD1">
        <w:rPr>
          <w:rFonts w:ascii="Times New Roman" w:hAnsi="Times New Roman" w:cs="Times New Roman"/>
          <w:sz w:val="28"/>
          <w:szCs w:val="28"/>
        </w:rPr>
        <w:t xml:space="preserve">Осенью совместно с антинаркотической комиссией, прокуратурой города и Отделом МВД прошел рейд по магазинам города по выявлению мест незаконной продажи несовершеннолетним табачных и </w:t>
      </w:r>
      <w:proofErr w:type="spellStart"/>
      <w:r w:rsidRPr="00D14CD1">
        <w:rPr>
          <w:rFonts w:ascii="Times New Roman" w:hAnsi="Times New Roman" w:cs="Times New Roman"/>
          <w:sz w:val="28"/>
          <w:szCs w:val="28"/>
        </w:rPr>
        <w:t>никотиносодержащих</w:t>
      </w:r>
      <w:proofErr w:type="spellEnd"/>
      <w:r w:rsidRPr="00D14CD1">
        <w:rPr>
          <w:rFonts w:ascii="Times New Roman" w:hAnsi="Times New Roman" w:cs="Times New Roman"/>
          <w:sz w:val="28"/>
          <w:szCs w:val="28"/>
        </w:rPr>
        <w:t xml:space="preserve"> изделий.</w:t>
      </w:r>
    </w:p>
    <w:p w:rsidR="00D14CD1" w:rsidRPr="00D14CD1" w:rsidRDefault="00D14CD1" w:rsidP="00D14CD1">
      <w:pPr>
        <w:spacing w:after="0" w:line="240" w:lineRule="auto"/>
        <w:ind w:firstLine="709"/>
        <w:jc w:val="both"/>
        <w:rPr>
          <w:rFonts w:ascii="Times New Roman" w:hAnsi="Times New Roman" w:cs="Times New Roman"/>
          <w:sz w:val="28"/>
          <w:szCs w:val="28"/>
        </w:rPr>
      </w:pPr>
      <w:r w:rsidRPr="00D14CD1">
        <w:rPr>
          <w:rFonts w:ascii="Times New Roman" w:hAnsi="Times New Roman" w:cs="Times New Roman"/>
          <w:sz w:val="28"/>
          <w:szCs w:val="28"/>
        </w:rPr>
        <w:t xml:space="preserve">В течение года совместно со специалистами </w:t>
      </w:r>
      <w:r w:rsidRPr="00D14CD1">
        <w:rPr>
          <w:rFonts w:ascii="Times New Roman" w:eastAsia="Calibri" w:hAnsi="Times New Roman" w:cs="Times New Roman"/>
          <w:color w:val="000000"/>
          <w:sz w:val="28"/>
          <w:szCs w:val="28"/>
          <w:shd w:val="clear" w:color="auto" w:fill="FFFFFF"/>
        </w:rPr>
        <w:t>Центра психолого-педагогической реабилитации и коррекции</w:t>
      </w:r>
      <w:r w:rsidRPr="00D14CD1">
        <w:rPr>
          <w:rFonts w:ascii="Times New Roman" w:hAnsi="Times New Roman" w:cs="Times New Roman"/>
          <w:sz w:val="28"/>
          <w:szCs w:val="28"/>
        </w:rPr>
        <w:t xml:space="preserve"> велась работа с подростками по различным направлениям: предупреждение </w:t>
      </w:r>
      <w:proofErr w:type="spellStart"/>
      <w:r w:rsidRPr="00D14CD1">
        <w:rPr>
          <w:rFonts w:ascii="Times New Roman" w:hAnsi="Times New Roman" w:cs="Times New Roman"/>
          <w:sz w:val="28"/>
          <w:szCs w:val="28"/>
        </w:rPr>
        <w:t>девиантого</w:t>
      </w:r>
      <w:proofErr w:type="spellEnd"/>
      <w:r w:rsidRPr="00D14CD1">
        <w:rPr>
          <w:rFonts w:ascii="Times New Roman" w:hAnsi="Times New Roman" w:cs="Times New Roman"/>
          <w:sz w:val="28"/>
          <w:szCs w:val="28"/>
        </w:rPr>
        <w:t xml:space="preserve"> поведения, профилактики экстремизма в молодежной среде, разрешение конфликтов в коллективе, психологическая разгрузка и т</w:t>
      </w:r>
      <w:r>
        <w:rPr>
          <w:rFonts w:ascii="Times New Roman" w:hAnsi="Times New Roman" w:cs="Times New Roman"/>
          <w:sz w:val="28"/>
          <w:szCs w:val="28"/>
        </w:rPr>
        <w:t>ак далее</w:t>
      </w:r>
      <w:r w:rsidRPr="00D14CD1">
        <w:rPr>
          <w:rFonts w:ascii="Times New Roman" w:hAnsi="Times New Roman" w:cs="Times New Roman"/>
          <w:sz w:val="28"/>
          <w:szCs w:val="28"/>
        </w:rPr>
        <w:t xml:space="preserve">. Всего тренинги посетило </w:t>
      </w:r>
      <w:r w:rsidRPr="00D14CD1">
        <w:rPr>
          <w:rFonts w:ascii="Times New Roman" w:hAnsi="Times New Roman" w:cs="Times New Roman"/>
          <w:b/>
          <w:sz w:val="28"/>
          <w:szCs w:val="28"/>
        </w:rPr>
        <w:t xml:space="preserve">80 </w:t>
      </w:r>
      <w:r w:rsidRPr="00D14CD1">
        <w:rPr>
          <w:rFonts w:ascii="Times New Roman" w:hAnsi="Times New Roman" w:cs="Times New Roman"/>
          <w:sz w:val="28"/>
          <w:szCs w:val="28"/>
        </w:rPr>
        <w:t>человек</w:t>
      </w:r>
      <w:r>
        <w:rPr>
          <w:rFonts w:ascii="Times New Roman" w:hAnsi="Times New Roman" w:cs="Times New Roman"/>
          <w:sz w:val="28"/>
          <w:szCs w:val="28"/>
        </w:rPr>
        <w:t>.</w:t>
      </w:r>
    </w:p>
    <w:p w:rsidR="009E5C6A" w:rsidRDefault="009E5C6A" w:rsidP="00C81957">
      <w:pPr>
        <w:pStyle w:val="Default"/>
        <w:ind w:firstLine="567"/>
        <w:jc w:val="center"/>
        <w:rPr>
          <w:rFonts w:eastAsia="Calibri"/>
          <w:b/>
          <w:color w:val="auto"/>
          <w:sz w:val="28"/>
          <w:szCs w:val="28"/>
        </w:rPr>
      </w:pPr>
      <w:r>
        <w:rPr>
          <w:rFonts w:eastAsia="Calibri"/>
          <w:b/>
          <w:color w:val="auto"/>
          <w:sz w:val="28"/>
          <w:szCs w:val="28"/>
        </w:rPr>
        <w:t>5.13. Физическая культура и спорт</w:t>
      </w:r>
    </w:p>
    <w:p w:rsidR="009E5C6A" w:rsidRDefault="009E5C6A" w:rsidP="00C81957">
      <w:pPr>
        <w:pStyle w:val="Default"/>
        <w:ind w:firstLine="567"/>
        <w:jc w:val="center"/>
        <w:rPr>
          <w:rFonts w:eastAsia="Calibri"/>
          <w:b/>
          <w:color w:val="auto"/>
          <w:sz w:val="28"/>
          <w:szCs w:val="28"/>
        </w:rPr>
      </w:pPr>
    </w:p>
    <w:p w:rsidR="009E5C6A" w:rsidRPr="000F73AD" w:rsidRDefault="009E5C6A" w:rsidP="009E5C6A">
      <w:pPr>
        <w:spacing w:after="0"/>
        <w:jc w:val="both"/>
        <w:rPr>
          <w:rFonts w:ascii="Times New Roman" w:hAnsi="Times New Roman"/>
          <w:sz w:val="28"/>
        </w:rPr>
      </w:pPr>
      <w:r w:rsidRPr="000F73AD">
        <w:rPr>
          <w:rFonts w:ascii="Times New Roman" w:hAnsi="Times New Roman"/>
          <w:sz w:val="28"/>
        </w:rPr>
        <w:t>На 01.01.20</w:t>
      </w:r>
      <w:r>
        <w:rPr>
          <w:rFonts w:ascii="Times New Roman" w:hAnsi="Times New Roman"/>
          <w:sz w:val="28"/>
        </w:rPr>
        <w:t>23</w:t>
      </w:r>
      <w:r w:rsidRPr="000F73AD">
        <w:rPr>
          <w:rFonts w:ascii="Times New Roman" w:hAnsi="Times New Roman"/>
          <w:sz w:val="28"/>
        </w:rPr>
        <w:t xml:space="preserve"> г. в городе-курорте Кисловодске:</w:t>
      </w:r>
    </w:p>
    <w:tbl>
      <w:tblPr>
        <w:tblW w:w="9602"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42"/>
        <w:gridCol w:w="1560"/>
      </w:tblGrid>
      <w:tr w:rsidR="00E63530" w:rsidRPr="0068071A" w:rsidTr="00E63530">
        <w:tc>
          <w:tcPr>
            <w:tcW w:w="8042" w:type="dxa"/>
            <w:tcBorders>
              <w:top w:val="single" w:sz="6" w:space="0" w:color="auto"/>
              <w:left w:val="single" w:sz="6" w:space="0" w:color="auto"/>
              <w:bottom w:val="single" w:sz="6" w:space="0" w:color="auto"/>
              <w:right w:val="single" w:sz="6" w:space="0" w:color="auto"/>
            </w:tcBorders>
          </w:tcPr>
          <w:p w:rsidR="00E63530" w:rsidRPr="0068071A" w:rsidRDefault="00E63530" w:rsidP="006D2063">
            <w:pPr>
              <w:spacing w:after="0" w:line="320" w:lineRule="exact"/>
              <w:jc w:val="both"/>
              <w:rPr>
                <w:rFonts w:ascii="Times New Roman" w:hAnsi="Times New Roman"/>
                <w:sz w:val="28"/>
                <w:szCs w:val="28"/>
              </w:rPr>
            </w:pPr>
            <w:r w:rsidRPr="0068071A">
              <w:rPr>
                <w:rFonts w:ascii="Times New Roman" w:hAnsi="Times New Roman"/>
                <w:sz w:val="28"/>
                <w:szCs w:val="28"/>
              </w:rPr>
              <w:t>Наименование показателя</w:t>
            </w:r>
          </w:p>
        </w:tc>
        <w:tc>
          <w:tcPr>
            <w:tcW w:w="1560" w:type="dxa"/>
            <w:tcBorders>
              <w:top w:val="single" w:sz="6" w:space="0" w:color="auto"/>
              <w:left w:val="single" w:sz="6" w:space="0" w:color="auto"/>
              <w:bottom w:val="nil"/>
              <w:right w:val="single" w:sz="6" w:space="0" w:color="auto"/>
            </w:tcBorders>
          </w:tcPr>
          <w:p w:rsidR="00E63530" w:rsidRPr="0068071A" w:rsidRDefault="00E63530" w:rsidP="006D2063">
            <w:pPr>
              <w:spacing w:after="0"/>
              <w:jc w:val="center"/>
              <w:rPr>
                <w:rFonts w:ascii="Times New Roman" w:hAnsi="Times New Roman"/>
                <w:sz w:val="28"/>
                <w:szCs w:val="28"/>
              </w:rPr>
            </w:pPr>
            <w:r w:rsidRPr="0068071A">
              <w:rPr>
                <w:rFonts w:ascii="Times New Roman" w:hAnsi="Times New Roman"/>
                <w:sz w:val="28"/>
                <w:szCs w:val="28"/>
              </w:rPr>
              <w:t>2023</w:t>
            </w:r>
          </w:p>
        </w:tc>
      </w:tr>
      <w:tr w:rsidR="00E63530" w:rsidRPr="0068071A" w:rsidTr="00E63530">
        <w:tc>
          <w:tcPr>
            <w:tcW w:w="8042" w:type="dxa"/>
            <w:tcBorders>
              <w:top w:val="single" w:sz="6" w:space="0" w:color="auto"/>
              <w:left w:val="single" w:sz="6" w:space="0" w:color="auto"/>
              <w:bottom w:val="single" w:sz="6" w:space="0" w:color="auto"/>
              <w:right w:val="single" w:sz="6" w:space="0" w:color="auto"/>
            </w:tcBorders>
          </w:tcPr>
          <w:p w:rsidR="00E63530" w:rsidRPr="0068071A" w:rsidRDefault="00E63530" w:rsidP="006D2063">
            <w:pPr>
              <w:spacing w:after="0" w:line="320" w:lineRule="exact"/>
              <w:jc w:val="both"/>
              <w:rPr>
                <w:rFonts w:ascii="Times New Roman" w:hAnsi="Times New Roman"/>
                <w:sz w:val="28"/>
                <w:szCs w:val="28"/>
              </w:rPr>
            </w:pPr>
            <w:r w:rsidRPr="0068071A">
              <w:rPr>
                <w:rFonts w:ascii="Times New Roman" w:hAnsi="Times New Roman"/>
                <w:sz w:val="28"/>
                <w:szCs w:val="28"/>
              </w:rPr>
              <w:t xml:space="preserve">Работников физической культуры, всего:                 </w:t>
            </w:r>
          </w:p>
        </w:tc>
        <w:tc>
          <w:tcPr>
            <w:tcW w:w="1560" w:type="dxa"/>
            <w:tcBorders>
              <w:top w:val="single" w:sz="6" w:space="0" w:color="auto"/>
              <w:left w:val="single" w:sz="6" w:space="0" w:color="auto"/>
              <w:bottom w:val="nil"/>
              <w:right w:val="single" w:sz="6" w:space="0" w:color="auto"/>
            </w:tcBorders>
          </w:tcPr>
          <w:p w:rsidR="00E63530" w:rsidRPr="0068071A" w:rsidRDefault="00E63530" w:rsidP="006D2063">
            <w:pPr>
              <w:spacing w:after="0"/>
              <w:jc w:val="center"/>
              <w:rPr>
                <w:rFonts w:ascii="Times New Roman" w:hAnsi="Times New Roman"/>
                <w:sz w:val="28"/>
                <w:szCs w:val="28"/>
              </w:rPr>
            </w:pPr>
            <w:r w:rsidRPr="0068071A">
              <w:rPr>
                <w:rFonts w:ascii="Times New Roman" w:hAnsi="Times New Roman"/>
                <w:sz w:val="28"/>
                <w:szCs w:val="28"/>
              </w:rPr>
              <w:t>302</w:t>
            </w:r>
          </w:p>
        </w:tc>
      </w:tr>
      <w:tr w:rsidR="00E63530" w:rsidRPr="0068071A" w:rsidTr="00E63530">
        <w:tc>
          <w:tcPr>
            <w:tcW w:w="8042" w:type="dxa"/>
            <w:tcBorders>
              <w:top w:val="single" w:sz="6" w:space="0" w:color="auto"/>
              <w:left w:val="single" w:sz="6" w:space="0" w:color="auto"/>
              <w:bottom w:val="single" w:sz="6" w:space="0" w:color="auto"/>
              <w:right w:val="nil"/>
            </w:tcBorders>
          </w:tcPr>
          <w:p w:rsidR="00E63530" w:rsidRPr="0068071A" w:rsidRDefault="00E63530" w:rsidP="006D2063">
            <w:pPr>
              <w:spacing w:after="0" w:line="320" w:lineRule="exact"/>
              <w:jc w:val="both"/>
              <w:rPr>
                <w:rFonts w:ascii="Times New Roman" w:hAnsi="Times New Roman"/>
                <w:sz w:val="28"/>
                <w:szCs w:val="28"/>
              </w:rPr>
            </w:pPr>
            <w:r w:rsidRPr="0068071A">
              <w:rPr>
                <w:rFonts w:ascii="Times New Roman" w:hAnsi="Times New Roman"/>
                <w:sz w:val="28"/>
                <w:szCs w:val="28"/>
              </w:rPr>
              <w:t xml:space="preserve">   в том числе:</w:t>
            </w:r>
          </w:p>
        </w:tc>
        <w:tc>
          <w:tcPr>
            <w:tcW w:w="1560" w:type="dxa"/>
            <w:tcBorders>
              <w:top w:val="single" w:sz="6" w:space="0" w:color="auto"/>
              <w:left w:val="single" w:sz="6" w:space="0" w:color="auto"/>
              <w:bottom w:val="single" w:sz="6" w:space="0" w:color="auto"/>
              <w:right w:val="single" w:sz="6" w:space="0" w:color="auto"/>
            </w:tcBorders>
          </w:tcPr>
          <w:p w:rsidR="00E63530" w:rsidRPr="0068071A" w:rsidRDefault="00E63530" w:rsidP="006D2063">
            <w:pPr>
              <w:spacing w:after="0"/>
              <w:jc w:val="center"/>
              <w:rPr>
                <w:rFonts w:ascii="Times New Roman" w:hAnsi="Times New Roman"/>
                <w:sz w:val="28"/>
                <w:szCs w:val="28"/>
              </w:rPr>
            </w:pPr>
          </w:p>
        </w:tc>
      </w:tr>
      <w:tr w:rsidR="00E63530" w:rsidRPr="0068071A" w:rsidTr="00E63530">
        <w:tc>
          <w:tcPr>
            <w:tcW w:w="8042" w:type="dxa"/>
            <w:tcBorders>
              <w:top w:val="single" w:sz="6" w:space="0" w:color="auto"/>
              <w:left w:val="single" w:sz="6" w:space="0" w:color="auto"/>
              <w:bottom w:val="single" w:sz="6" w:space="0" w:color="auto"/>
              <w:right w:val="nil"/>
            </w:tcBorders>
          </w:tcPr>
          <w:p w:rsidR="00E63530" w:rsidRPr="0068071A" w:rsidRDefault="00E63530" w:rsidP="006D2063">
            <w:pPr>
              <w:numPr>
                <w:ilvl w:val="0"/>
                <w:numId w:val="4"/>
              </w:numPr>
              <w:spacing w:after="0" w:line="320" w:lineRule="exact"/>
              <w:jc w:val="both"/>
              <w:rPr>
                <w:rFonts w:ascii="Times New Roman" w:hAnsi="Times New Roman"/>
                <w:sz w:val="28"/>
                <w:szCs w:val="28"/>
              </w:rPr>
            </w:pPr>
            <w:r w:rsidRPr="0068071A">
              <w:rPr>
                <w:rFonts w:ascii="Times New Roman" w:hAnsi="Times New Roman"/>
                <w:sz w:val="28"/>
                <w:szCs w:val="28"/>
              </w:rPr>
              <w:t>в общеобразовательных школах</w:t>
            </w:r>
          </w:p>
        </w:tc>
        <w:tc>
          <w:tcPr>
            <w:tcW w:w="1560" w:type="dxa"/>
            <w:tcBorders>
              <w:top w:val="single" w:sz="6" w:space="0" w:color="auto"/>
              <w:left w:val="single" w:sz="6" w:space="0" w:color="auto"/>
              <w:bottom w:val="single" w:sz="6" w:space="0" w:color="auto"/>
              <w:right w:val="single" w:sz="6" w:space="0" w:color="auto"/>
            </w:tcBorders>
          </w:tcPr>
          <w:p w:rsidR="00E63530" w:rsidRPr="0068071A" w:rsidRDefault="00E63530" w:rsidP="006D2063">
            <w:pPr>
              <w:spacing w:after="0"/>
              <w:jc w:val="center"/>
              <w:rPr>
                <w:rFonts w:ascii="Times New Roman" w:hAnsi="Times New Roman"/>
                <w:sz w:val="28"/>
                <w:szCs w:val="28"/>
              </w:rPr>
            </w:pPr>
            <w:r w:rsidRPr="0068071A">
              <w:rPr>
                <w:rFonts w:ascii="Times New Roman" w:hAnsi="Times New Roman"/>
                <w:sz w:val="28"/>
                <w:szCs w:val="28"/>
              </w:rPr>
              <w:t>26</w:t>
            </w:r>
          </w:p>
        </w:tc>
      </w:tr>
      <w:tr w:rsidR="00E63530" w:rsidRPr="0068071A" w:rsidTr="00E63530">
        <w:tc>
          <w:tcPr>
            <w:tcW w:w="8042" w:type="dxa"/>
            <w:tcBorders>
              <w:top w:val="single" w:sz="6" w:space="0" w:color="auto"/>
              <w:left w:val="single" w:sz="6" w:space="0" w:color="auto"/>
              <w:bottom w:val="single" w:sz="6" w:space="0" w:color="auto"/>
              <w:right w:val="nil"/>
            </w:tcBorders>
          </w:tcPr>
          <w:p w:rsidR="00E63530" w:rsidRPr="0068071A" w:rsidRDefault="00E63530" w:rsidP="006D2063">
            <w:pPr>
              <w:numPr>
                <w:ilvl w:val="0"/>
                <w:numId w:val="4"/>
              </w:numPr>
              <w:spacing w:after="0" w:line="320" w:lineRule="exact"/>
              <w:jc w:val="both"/>
              <w:rPr>
                <w:rFonts w:ascii="Times New Roman" w:hAnsi="Times New Roman"/>
                <w:sz w:val="28"/>
                <w:szCs w:val="28"/>
              </w:rPr>
            </w:pPr>
            <w:r w:rsidRPr="0068071A">
              <w:rPr>
                <w:rFonts w:ascii="Times New Roman" w:hAnsi="Times New Roman"/>
                <w:sz w:val="28"/>
                <w:szCs w:val="28"/>
              </w:rPr>
              <w:t>в учреждениях профессионального образования</w:t>
            </w:r>
          </w:p>
        </w:tc>
        <w:tc>
          <w:tcPr>
            <w:tcW w:w="1560" w:type="dxa"/>
            <w:tcBorders>
              <w:top w:val="single" w:sz="6" w:space="0" w:color="auto"/>
              <w:left w:val="single" w:sz="6" w:space="0" w:color="auto"/>
              <w:bottom w:val="single" w:sz="6" w:space="0" w:color="auto"/>
              <w:right w:val="single" w:sz="6" w:space="0" w:color="auto"/>
            </w:tcBorders>
          </w:tcPr>
          <w:p w:rsidR="00E63530" w:rsidRPr="0068071A" w:rsidRDefault="00E63530" w:rsidP="006D2063">
            <w:pPr>
              <w:spacing w:after="0"/>
              <w:jc w:val="center"/>
              <w:rPr>
                <w:rFonts w:ascii="Times New Roman" w:hAnsi="Times New Roman"/>
                <w:sz w:val="28"/>
                <w:szCs w:val="28"/>
              </w:rPr>
            </w:pPr>
            <w:r w:rsidRPr="0068071A">
              <w:rPr>
                <w:rFonts w:ascii="Times New Roman" w:hAnsi="Times New Roman"/>
                <w:sz w:val="28"/>
                <w:szCs w:val="28"/>
              </w:rPr>
              <w:t>19</w:t>
            </w:r>
          </w:p>
        </w:tc>
      </w:tr>
      <w:tr w:rsidR="00E63530" w:rsidRPr="0068071A" w:rsidTr="00E63530">
        <w:tc>
          <w:tcPr>
            <w:tcW w:w="8042" w:type="dxa"/>
            <w:tcBorders>
              <w:top w:val="single" w:sz="6" w:space="0" w:color="auto"/>
              <w:left w:val="single" w:sz="6" w:space="0" w:color="auto"/>
              <w:bottom w:val="single" w:sz="6" w:space="0" w:color="auto"/>
              <w:right w:val="nil"/>
            </w:tcBorders>
          </w:tcPr>
          <w:p w:rsidR="00E63530" w:rsidRPr="0068071A" w:rsidRDefault="00E63530" w:rsidP="006D2063">
            <w:pPr>
              <w:numPr>
                <w:ilvl w:val="0"/>
                <w:numId w:val="4"/>
              </w:numPr>
              <w:spacing w:after="0" w:line="320" w:lineRule="exact"/>
              <w:jc w:val="both"/>
              <w:rPr>
                <w:rFonts w:ascii="Times New Roman" w:hAnsi="Times New Roman"/>
                <w:sz w:val="28"/>
                <w:szCs w:val="28"/>
              </w:rPr>
            </w:pPr>
            <w:r w:rsidRPr="0068071A">
              <w:rPr>
                <w:rFonts w:ascii="Times New Roman" w:hAnsi="Times New Roman"/>
                <w:sz w:val="28"/>
                <w:szCs w:val="28"/>
              </w:rPr>
              <w:t>в средних специальных учебных заведениях</w:t>
            </w:r>
          </w:p>
        </w:tc>
        <w:tc>
          <w:tcPr>
            <w:tcW w:w="1560" w:type="dxa"/>
            <w:tcBorders>
              <w:top w:val="single" w:sz="6" w:space="0" w:color="auto"/>
              <w:left w:val="single" w:sz="6" w:space="0" w:color="auto"/>
              <w:bottom w:val="single" w:sz="6" w:space="0" w:color="auto"/>
              <w:right w:val="single" w:sz="6" w:space="0" w:color="auto"/>
            </w:tcBorders>
          </w:tcPr>
          <w:p w:rsidR="00E63530" w:rsidRPr="0068071A" w:rsidRDefault="00E63530" w:rsidP="006D2063">
            <w:pPr>
              <w:spacing w:after="0"/>
              <w:jc w:val="center"/>
              <w:rPr>
                <w:rFonts w:ascii="Times New Roman" w:hAnsi="Times New Roman"/>
                <w:sz w:val="28"/>
                <w:szCs w:val="28"/>
              </w:rPr>
            </w:pPr>
            <w:r w:rsidRPr="0068071A">
              <w:rPr>
                <w:rFonts w:ascii="Times New Roman" w:hAnsi="Times New Roman"/>
                <w:sz w:val="28"/>
                <w:szCs w:val="28"/>
              </w:rPr>
              <w:t>-</w:t>
            </w:r>
          </w:p>
        </w:tc>
      </w:tr>
      <w:tr w:rsidR="00E63530" w:rsidRPr="0068071A" w:rsidTr="00E63530">
        <w:tc>
          <w:tcPr>
            <w:tcW w:w="8042" w:type="dxa"/>
            <w:tcBorders>
              <w:top w:val="single" w:sz="6" w:space="0" w:color="auto"/>
              <w:left w:val="single" w:sz="6" w:space="0" w:color="auto"/>
              <w:bottom w:val="single" w:sz="6" w:space="0" w:color="auto"/>
              <w:right w:val="nil"/>
            </w:tcBorders>
          </w:tcPr>
          <w:p w:rsidR="00E63530" w:rsidRPr="0068071A" w:rsidRDefault="00E63530" w:rsidP="006D2063">
            <w:pPr>
              <w:numPr>
                <w:ilvl w:val="0"/>
                <w:numId w:val="4"/>
              </w:numPr>
              <w:spacing w:after="0" w:line="320" w:lineRule="exact"/>
              <w:jc w:val="both"/>
              <w:rPr>
                <w:rFonts w:ascii="Times New Roman" w:hAnsi="Times New Roman"/>
                <w:sz w:val="28"/>
                <w:szCs w:val="28"/>
              </w:rPr>
            </w:pPr>
            <w:r w:rsidRPr="0068071A">
              <w:rPr>
                <w:rFonts w:ascii="Times New Roman" w:hAnsi="Times New Roman"/>
                <w:sz w:val="28"/>
                <w:szCs w:val="28"/>
              </w:rPr>
              <w:t>в высших учебных заведениях</w:t>
            </w:r>
          </w:p>
        </w:tc>
        <w:tc>
          <w:tcPr>
            <w:tcW w:w="1560" w:type="dxa"/>
            <w:tcBorders>
              <w:top w:val="single" w:sz="6" w:space="0" w:color="auto"/>
              <w:left w:val="single" w:sz="6" w:space="0" w:color="auto"/>
              <w:bottom w:val="single" w:sz="6" w:space="0" w:color="auto"/>
              <w:right w:val="single" w:sz="6" w:space="0" w:color="auto"/>
            </w:tcBorders>
          </w:tcPr>
          <w:p w:rsidR="00E63530" w:rsidRPr="0068071A" w:rsidRDefault="00E63530" w:rsidP="006D2063">
            <w:pPr>
              <w:spacing w:after="0"/>
              <w:jc w:val="center"/>
              <w:rPr>
                <w:rFonts w:ascii="Times New Roman" w:hAnsi="Times New Roman"/>
                <w:sz w:val="28"/>
                <w:szCs w:val="28"/>
              </w:rPr>
            </w:pPr>
            <w:r w:rsidRPr="0068071A">
              <w:rPr>
                <w:rFonts w:ascii="Times New Roman" w:hAnsi="Times New Roman"/>
                <w:sz w:val="28"/>
                <w:szCs w:val="28"/>
              </w:rPr>
              <w:t>-</w:t>
            </w:r>
          </w:p>
        </w:tc>
      </w:tr>
      <w:tr w:rsidR="00E63530" w:rsidRPr="0068071A" w:rsidTr="00E63530">
        <w:tc>
          <w:tcPr>
            <w:tcW w:w="8042" w:type="dxa"/>
            <w:tcBorders>
              <w:top w:val="single" w:sz="6" w:space="0" w:color="auto"/>
              <w:left w:val="single" w:sz="6" w:space="0" w:color="auto"/>
              <w:bottom w:val="single" w:sz="6" w:space="0" w:color="auto"/>
              <w:right w:val="nil"/>
            </w:tcBorders>
          </w:tcPr>
          <w:p w:rsidR="00E63530" w:rsidRPr="0068071A" w:rsidRDefault="00E63530" w:rsidP="006D2063">
            <w:pPr>
              <w:numPr>
                <w:ilvl w:val="0"/>
                <w:numId w:val="4"/>
              </w:numPr>
              <w:spacing w:after="0" w:line="320" w:lineRule="exact"/>
              <w:jc w:val="both"/>
              <w:rPr>
                <w:rFonts w:ascii="Times New Roman" w:hAnsi="Times New Roman"/>
                <w:sz w:val="28"/>
                <w:szCs w:val="28"/>
              </w:rPr>
            </w:pPr>
            <w:r w:rsidRPr="0068071A">
              <w:rPr>
                <w:rFonts w:ascii="Times New Roman" w:hAnsi="Times New Roman"/>
                <w:sz w:val="28"/>
                <w:szCs w:val="28"/>
              </w:rPr>
              <w:t>тренеров-преподавателей по спорту</w:t>
            </w:r>
          </w:p>
        </w:tc>
        <w:tc>
          <w:tcPr>
            <w:tcW w:w="1560" w:type="dxa"/>
            <w:tcBorders>
              <w:top w:val="single" w:sz="6" w:space="0" w:color="auto"/>
              <w:left w:val="single" w:sz="6" w:space="0" w:color="auto"/>
              <w:bottom w:val="single" w:sz="6" w:space="0" w:color="auto"/>
              <w:right w:val="single" w:sz="6" w:space="0" w:color="auto"/>
            </w:tcBorders>
          </w:tcPr>
          <w:p w:rsidR="00E63530" w:rsidRPr="0068071A" w:rsidRDefault="00E63530" w:rsidP="006D2063">
            <w:pPr>
              <w:spacing w:after="0"/>
              <w:jc w:val="center"/>
              <w:rPr>
                <w:rFonts w:ascii="Times New Roman" w:hAnsi="Times New Roman"/>
                <w:sz w:val="28"/>
                <w:szCs w:val="28"/>
              </w:rPr>
            </w:pPr>
            <w:r w:rsidRPr="0068071A">
              <w:rPr>
                <w:rFonts w:ascii="Times New Roman" w:hAnsi="Times New Roman"/>
                <w:sz w:val="28"/>
                <w:szCs w:val="28"/>
              </w:rPr>
              <w:t>60</w:t>
            </w:r>
          </w:p>
        </w:tc>
      </w:tr>
      <w:tr w:rsidR="00E63530" w:rsidRPr="0068071A" w:rsidTr="00E63530">
        <w:tc>
          <w:tcPr>
            <w:tcW w:w="8042" w:type="dxa"/>
            <w:tcBorders>
              <w:top w:val="single" w:sz="6" w:space="0" w:color="auto"/>
              <w:left w:val="single" w:sz="6" w:space="0" w:color="auto"/>
              <w:bottom w:val="single" w:sz="6" w:space="0" w:color="auto"/>
              <w:right w:val="nil"/>
            </w:tcBorders>
          </w:tcPr>
          <w:p w:rsidR="00E63530" w:rsidRPr="0068071A" w:rsidRDefault="00E63530" w:rsidP="006D2063">
            <w:pPr>
              <w:numPr>
                <w:ilvl w:val="0"/>
                <w:numId w:val="4"/>
              </w:numPr>
              <w:spacing w:after="0" w:line="320" w:lineRule="exact"/>
              <w:jc w:val="both"/>
              <w:rPr>
                <w:rFonts w:ascii="Times New Roman" w:hAnsi="Times New Roman"/>
                <w:sz w:val="28"/>
                <w:szCs w:val="28"/>
              </w:rPr>
            </w:pPr>
            <w:r w:rsidRPr="0068071A">
              <w:rPr>
                <w:rFonts w:ascii="Times New Roman" w:hAnsi="Times New Roman"/>
                <w:sz w:val="28"/>
                <w:szCs w:val="28"/>
              </w:rPr>
              <w:t>работников спортивных сооружений</w:t>
            </w:r>
          </w:p>
        </w:tc>
        <w:tc>
          <w:tcPr>
            <w:tcW w:w="1560" w:type="dxa"/>
            <w:tcBorders>
              <w:top w:val="single" w:sz="6" w:space="0" w:color="auto"/>
              <w:left w:val="single" w:sz="6" w:space="0" w:color="auto"/>
              <w:bottom w:val="single" w:sz="6" w:space="0" w:color="auto"/>
              <w:right w:val="single" w:sz="6" w:space="0" w:color="auto"/>
            </w:tcBorders>
          </w:tcPr>
          <w:p w:rsidR="00E63530" w:rsidRPr="0068071A" w:rsidRDefault="00E63530" w:rsidP="006D2063">
            <w:pPr>
              <w:spacing w:after="0"/>
              <w:jc w:val="center"/>
              <w:rPr>
                <w:rFonts w:ascii="Times New Roman" w:hAnsi="Times New Roman"/>
                <w:sz w:val="28"/>
                <w:szCs w:val="28"/>
              </w:rPr>
            </w:pPr>
            <w:r w:rsidRPr="0068071A">
              <w:rPr>
                <w:rFonts w:ascii="Times New Roman" w:hAnsi="Times New Roman"/>
                <w:sz w:val="28"/>
                <w:szCs w:val="28"/>
              </w:rPr>
              <w:t>34</w:t>
            </w:r>
          </w:p>
        </w:tc>
      </w:tr>
      <w:tr w:rsidR="00E63530" w:rsidRPr="0068071A" w:rsidTr="00E63530">
        <w:tc>
          <w:tcPr>
            <w:tcW w:w="8042" w:type="dxa"/>
            <w:tcBorders>
              <w:top w:val="single" w:sz="6" w:space="0" w:color="auto"/>
              <w:left w:val="single" w:sz="6" w:space="0" w:color="auto"/>
              <w:bottom w:val="single" w:sz="6" w:space="0" w:color="auto"/>
              <w:right w:val="nil"/>
            </w:tcBorders>
          </w:tcPr>
          <w:p w:rsidR="00E63530" w:rsidRPr="0068071A" w:rsidRDefault="00E63530" w:rsidP="006D2063">
            <w:pPr>
              <w:spacing w:after="0" w:line="320" w:lineRule="exact"/>
              <w:jc w:val="both"/>
              <w:rPr>
                <w:rFonts w:ascii="Times New Roman" w:hAnsi="Times New Roman"/>
                <w:sz w:val="28"/>
                <w:szCs w:val="28"/>
              </w:rPr>
            </w:pPr>
            <w:r w:rsidRPr="0068071A">
              <w:rPr>
                <w:rFonts w:ascii="Times New Roman" w:hAnsi="Times New Roman"/>
                <w:sz w:val="28"/>
                <w:szCs w:val="28"/>
              </w:rPr>
              <w:t>Число спортивных сооружений, всего:</w:t>
            </w:r>
          </w:p>
        </w:tc>
        <w:tc>
          <w:tcPr>
            <w:tcW w:w="1560" w:type="dxa"/>
            <w:tcBorders>
              <w:top w:val="single" w:sz="6" w:space="0" w:color="auto"/>
              <w:left w:val="single" w:sz="6" w:space="0" w:color="auto"/>
              <w:bottom w:val="single" w:sz="6" w:space="0" w:color="auto"/>
              <w:right w:val="single" w:sz="6" w:space="0" w:color="auto"/>
            </w:tcBorders>
          </w:tcPr>
          <w:p w:rsidR="00E63530" w:rsidRPr="0068071A" w:rsidRDefault="00E63530" w:rsidP="006D2063">
            <w:pPr>
              <w:spacing w:after="0"/>
              <w:jc w:val="center"/>
              <w:rPr>
                <w:rFonts w:ascii="Times New Roman" w:hAnsi="Times New Roman"/>
                <w:sz w:val="28"/>
                <w:szCs w:val="28"/>
              </w:rPr>
            </w:pPr>
            <w:r w:rsidRPr="0068071A">
              <w:rPr>
                <w:rFonts w:ascii="Times New Roman" w:hAnsi="Times New Roman"/>
                <w:sz w:val="28"/>
                <w:szCs w:val="28"/>
              </w:rPr>
              <w:t>210</w:t>
            </w:r>
          </w:p>
        </w:tc>
      </w:tr>
      <w:tr w:rsidR="00E63530" w:rsidRPr="0068071A" w:rsidTr="00E63530">
        <w:tc>
          <w:tcPr>
            <w:tcW w:w="8042" w:type="dxa"/>
            <w:tcBorders>
              <w:top w:val="single" w:sz="6" w:space="0" w:color="auto"/>
              <w:left w:val="single" w:sz="6" w:space="0" w:color="auto"/>
              <w:bottom w:val="single" w:sz="6" w:space="0" w:color="auto"/>
              <w:right w:val="nil"/>
            </w:tcBorders>
          </w:tcPr>
          <w:p w:rsidR="00E63530" w:rsidRPr="0068071A" w:rsidRDefault="00E63530" w:rsidP="006D2063">
            <w:pPr>
              <w:spacing w:after="0" w:line="320" w:lineRule="exact"/>
              <w:jc w:val="both"/>
              <w:rPr>
                <w:rFonts w:ascii="Times New Roman" w:hAnsi="Times New Roman"/>
                <w:b/>
                <w:sz w:val="28"/>
                <w:szCs w:val="28"/>
              </w:rPr>
            </w:pPr>
            <w:r w:rsidRPr="0068071A">
              <w:rPr>
                <w:rFonts w:ascii="Times New Roman" w:hAnsi="Times New Roman"/>
                <w:sz w:val="28"/>
                <w:szCs w:val="28"/>
              </w:rPr>
              <w:t>из них муниципальных</w:t>
            </w:r>
          </w:p>
        </w:tc>
        <w:tc>
          <w:tcPr>
            <w:tcW w:w="1560" w:type="dxa"/>
            <w:tcBorders>
              <w:top w:val="single" w:sz="6" w:space="0" w:color="auto"/>
              <w:left w:val="single" w:sz="6" w:space="0" w:color="auto"/>
              <w:bottom w:val="single" w:sz="6" w:space="0" w:color="auto"/>
              <w:right w:val="single" w:sz="6" w:space="0" w:color="auto"/>
            </w:tcBorders>
          </w:tcPr>
          <w:p w:rsidR="00E63530" w:rsidRPr="0068071A" w:rsidRDefault="00E63530" w:rsidP="006D2063">
            <w:pPr>
              <w:spacing w:after="0"/>
              <w:jc w:val="center"/>
              <w:rPr>
                <w:rFonts w:ascii="Times New Roman" w:hAnsi="Times New Roman"/>
                <w:sz w:val="28"/>
                <w:szCs w:val="28"/>
              </w:rPr>
            </w:pPr>
            <w:r w:rsidRPr="0068071A">
              <w:rPr>
                <w:rFonts w:ascii="Times New Roman" w:hAnsi="Times New Roman"/>
                <w:sz w:val="28"/>
                <w:szCs w:val="28"/>
              </w:rPr>
              <w:t>107</w:t>
            </w:r>
          </w:p>
        </w:tc>
      </w:tr>
      <w:tr w:rsidR="00E63530" w:rsidRPr="0068071A" w:rsidTr="00E63530">
        <w:tc>
          <w:tcPr>
            <w:tcW w:w="8042" w:type="dxa"/>
            <w:tcBorders>
              <w:top w:val="single" w:sz="6" w:space="0" w:color="auto"/>
              <w:left w:val="single" w:sz="6" w:space="0" w:color="auto"/>
              <w:bottom w:val="single" w:sz="6" w:space="0" w:color="auto"/>
              <w:right w:val="nil"/>
            </w:tcBorders>
          </w:tcPr>
          <w:p w:rsidR="00E63530" w:rsidRPr="0068071A" w:rsidRDefault="00E63530" w:rsidP="006D2063">
            <w:pPr>
              <w:spacing w:after="0" w:line="320" w:lineRule="exact"/>
              <w:jc w:val="both"/>
              <w:rPr>
                <w:rFonts w:ascii="Times New Roman" w:hAnsi="Times New Roman"/>
                <w:sz w:val="28"/>
                <w:szCs w:val="28"/>
              </w:rPr>
            </w:pPr>
            <w:r w:rsidRPr="0068071A">
              <w:rPr>
                <w:rFonts w:ascii="Times New Roman" w:hAnsi="Times New Roman"/>
                <w:sz w:val="28"/>
                <w:szCs w:val="28"/>
              </w:rPr>
              <w:t xml:space="preserve">      из общего числа спортивных сооружений:</w:t>
            </w:r>
          </w:p>
          <w:p w:rsidR="00E63530" w:rsidRPr="0068071A" w:rsidRDefault="00E63530" w:rsidP="006D2063">
            <w:pPr>
              <w:numPr>
                <w:ilvl w:val="0"/>
                <w:numId w:val="4"/>
              </w:numPr>
              <w:spacing w:after="0" w:line="320" w:lineRule="exact"/>
              <w:jc w:val="both"/>
              <w:rPr>
                <w:rFonts w:ascii="Times New Roman" w:hAnsi="Times New Roman"/>
                <w:sz w:val="28"/>
                <w:szCs w:val="28"/>
              </w:rPr>
            </w:pPr>
            <w:r w:rsidRPr="0068071A">
              <w:rPr>
                <w:rFonts w:ascii="Times New Roman" w:hAnsi="Times New Roman"/>
                <w:sz w:val="28"/>
                <w:szCs w:val="28"/>
              </w:rPr>
              <w:t xml:space="preserve">стадионы с трибунами </w:t>
            </w:r>
          </w:p>
        </w:tc>
        <w:tc>
          <w:tcPr>
            <w:tcW w:w="1560" w:type="dxa"/>
            <w:tcBorders>
              <w:top w:val="single" w:sz="6" w:space="0" w:color="auto"/>
              <w:left w:val="single" w:sz="6" w:space="0" w:color="auto"/>
              <w:bottom w:val="single" w:sz="6" w:space="0" w:color="auto"/>
              <w:right w:val="single" w:sz="6" w:space="0" w:color="auto"/>
            </w:tcBorders>
          </w:tcPr>
          <w:p w:rsidR="00E63530" w:rsidRPr="0068071A" w:rsidRDefault="00E63530" w:rsidP="006D2063">
            <w:pPr>
              <w:spacing w:after="0"/>
              <w:jc w:val="center"/>
              <w:rPr>
                <w:rFonts w:ascii="Times New Roman" w:hAnsi="Times New Roman"/>
                <w:sz w:val="28"/>
                <w:szCs w:val="28"/>
              </w:rPr>
            </w:pPr>
            <w:r w:rsidRPr="0068071A">
              <w:rPr>
                <w:rFonts w:ascii="Times New Roman" w:hAnsi="Times New Roman"/>
                <w:sz w:val="28"/>
                <w:szCs w:val="28"/>
              </w:rPr>
              <w:t>2</w:t>
            </w:r>
          </w:p>
        </w:tc>
      </w:tr>
      <w:tr w:rsidR="00E63530" w:rsidRPr="0068071A" w:rsidTr="00E63530">
        <w:tc>
          <w:tcPr>
            <w:tcW w:w="8042" w:type="dxa"/>
            <w:tcBorders>
              <w:top w:val="single" w:sz="6" w:space="0" w:color="auto"/>
              <w:left w:val="single" w:sz="6" w:space="0" w:color="auto"/>
              <w:bottom w:val="single" w:sz="6" w:space="0" w:color="auto"/>
              <w:right w:val="nil"/>
            </w:tcBorders>
          </w:tcPr>
          <w:p w:rsidR="00E63530" w:rsidRPr="0068071A" w:rsidRDefault="00E63530" w:rsidP="006D2063">
            <w:pPr>
              <w:spacing w:after="0" w:line="320" w:lineRule="exact"/>
              <w:jc w:val="both"/>
              <w:rPr>
                <w:rFonts w:ascii="Times New Roman" w:hAnsi="Times New Roman"/>
                <w:sz w:val="28"/>
                <w:szCs w:val="28"/>
              </w:rPr>
            </w:pPr>
            <w:proofErr w:type="gramStart"/>
            <w:r w:rsidRPr="0068071A">
              <w:rPr>
                <w:rFonts w:ascii="Times New Roman" w:hAnsi="Times New Roman"/>
                <w:sz w:val="28"/>
                <w:szCs w:val="28"/>
              </w:rPr>
              <w:t>из них муниципальные</w:t>
            </w:r>
            <w:proofErr w:type="gramEnd"/>
          </w:p>
        </w:tc>
        <w:tc>
          <w:tcPr>
            <w:tcW w:w="1560" w:type="dxa"/>
            <w:tcBorders>
              <w:top w:val="single" w:sz="6" w:space="0" w:color="auto"/>
              <w:left w:val="single" w:sz="6" w:space="0" w:color="auto"/>
              <w:bottom w:val="single" w:sz="6" w:space="0" w:color="auto"/>
              <w:right w:val="single" w:sz="6" w:space="0" w:color="auto"/>
            </w:tcBorders>
          </w:tcPr>
          <w:p w:rsidR="00E63530" w:rsidRPr="0068071A" w:rsidRDefault="00E63530" w:rsidP="006D2063">
            <w:pPr>
              <w:spacing w:after="0"/>
              <w:jc w:val="center"/>
              <w:rPr>
                <w:rFonts w:ascii="Times New Roman" w:hAnsi="Times New Roman"/>
                <w:sz w:val="28"/>
                <w:szCs w:val="28"/>
              </w:rPr>
            </w:pPr>
            <w:r w:rsidRPr="0068071A">
              <w:rPr>
                <w:rFonts w:ascii="Times New Roman" w:hAnsi="Times New Roman"/>
                <w:sz w:val="28"/>
                <w:szCs w:val="28"/>
              </w:rPr>
              <w:t>1</w:t>
            </w:r>
          </w:p>
        </w:tc>
      </w:tr>
      <w:tr w:rsidR="00E63530" w:rsidRPr="0068071A" w:rsidTr="00E63530">
        <w:tc>
          <w:tcPr>
            <w:tcW w:w="8042" w:type="dxa"/>
            <w:tcBorders>
              <w:top w:val="single" w:sz="6" w:space="0" w:color="auto"/>
              <w:left w:val="single" w:sz="6" w:space="0" w:color="auto"/>
              <w:bottom w:val="single" w:sz="6" w:space="0" w:color="auto"/>
              <w:right w:val="nil"/>
            </w:tcBorders>
          </w:tcPr>
          <w:p w:rsidR="00E63530" w:rsidRPr="0068071A" w:rsidRDefault="00E63530" w:rsidP="006D2063">
            <w:pPr>
              <w:numPr>
                <w:ilvl w:val="0"/>
                <w:numId w:val="4"/>
              </w:numPr>
              <w:spacing w:after="0" w:line="320" w:lineRule="exact"/>
              <w:jc w:val="both"/>
              <w:rPr>
                <w:rFonts w:ascii="Times New Roman" w:hAnsi="Times New Roman"/>
                <w:sz w:val="28"/>
                <w:szCs w:val="28"/>
              </w:rPr>
            </w:pPr>
            <w:r w:rsidRPr="0068071A">
              <w:rPr>
                <w:rFonts w:ascii="Times New Roman" w:hAnsi="Times New Roman"/>
                <w:sz w:val="28"/>
                <w:szCs w:val="28"/>
              </w:rPr>
              <w:t>плоскостные спортивные сооружения (площадки, поля)</w:t>
            </w:r>
          </w:p>
        </w:tc>
        <w:tc>
          <w:tcPr>
            <w:tcW w:w="1560" w:type="dxa"/>
            <w:tcBorders>
              <w:top w:val="single" w:sz="6" w:space="0" w:color="auto"/>
              <w:left w:val="single" w:sz="6" w:space="0" w:color="auto"/>
              <w:bottom w:val="single" w:sz="6" w:space="0" w:color="auto"/>
              <w:right w:val="single" w:sz="6" w:space="0" w:color="auto"/>
            </w:tcBorders>
          </w:tcPr>
          <w:p w:rsidR="00E63530" w:rsidRPr="0068071A" w:rsidRDefault="00E63530" w:rsidP="006D2063">
            <w:pPr>
              <w:spacing w:after="0"/>
              <w:jc w:val="center"/>
              <w:rPr>
                <w:rFonts w:ascii="Times New Roman" w:hAnsi="Times New Roman"/>
                <w:sz w:val="28"/>
                <w:szCs w:val="28"/>
              </w:rPr>
            </w:pPr>
            <w:r w:rsidRPr="0068071A">
              <w:rPr>
                <w:rFonts w:ascii="Times New Roman" w:hAnsi="Times New Roman"/>
                <w:sz w:val="28"/>
                <w:szCs w:val="28"/>
              </w:rPr>
              <w:t>77</w:t>
            </w:r>
          </w:p>
        </w:tc>
      </w:tr>
      <w:tr w:rsidR="00E63530" w:rsidRPr="0068071A" w:rsidTr="00E63530">
        <w:tc>
          <w:tcPr>
            <w:tcW w:w="8042" w:type="dxa"/>
            <w:tcBorders>
              <w:top w:val="single" w:sz="6" w:space="0" w:color="auto"/>
              <w:left w:val="single" w:sz="6" w:space="0" w:color="auto"/>
              <w:bottom w:val="single" w:sz="6" w:space="0" w:color="auto"/>
              <w:right w:val="nil"/>
            </w:tcBorders>
          </w:tcPr>
          <w:p w:rsidR="00E63530" w:rsidRPr="0068071A" w:rsidRDefault="00E63530" w:rsidP="006D2063">
            <w:pPr>
              <w:spacing w:after="0" w:line="320" w:lineRule="exact"/>
              <w:jc w:val="both"/>
              <w:rPr>
                <w:rFonts w:ascii="Times New Roman" w:hAnsi="Times New Roman"/>
                <w:sz w:val="28"/>
                <w:szCs w:val="28"/>
              </w:rPr>
            </w:pPr>
            <w:proofErr w:type="gramStart"/>
            <w:r w:rsidRPr="0068071A">
              <w:rPr>
                <w:rFonts w:ascii="Times New Roman" w:hAnsi="Times New Roman"/>
                <w:sz w:val="28"/>
                <w:szCs w:val="28"/>
              </w:rPr>
              <w:t>из них муниципальные</w:t>
            </w:r>
            <w:proofErr w:type="gramEnd"/>
          </w:p>
        </w:tc>
        <w:tc>
          <w:tcPr>
            <w:tcW w:w="1560" w:type="dxa"/>
            <w:tcBorders>
              <w:top w:val="single" w:sz="6" w:space="0" w:color="auto"/>
              <w:left w:val="single" w:sz="6" w:space="0" w:color="auto"/>
              <w:bottom w:val="single" w:sz="6" w:space="0" w:color="auto"/>
              <w:right w:val="single" w:sz="6" w:space="0" w:color="auto"/>
            </w:tcBorders>
          </w:tcPr>
          <w:p w:rsidR="00E63530" w:rsidRPr="0068071A" w:rsidRDefault="00E63530" w:rsidP="006D2063">
            <w:pPr>
              <w:spacing w:after="0"/>
              <w:jc w:val="center"/>
              <w:rPr>
                <w:rFonts w:ascii="Times New Roman" w:hAnsi="Times New Roman"/>
                <w:sz w:val="28"/>
                <w:szCs w:val="28"/>
              </w:rPr>
            </w:pPr>
            <w:r w:rsidRPr="0068071A">
              <w:rPr>
                <w:rFonts w:ascii="Times New Roman" w:hAnsi="Times New Roman"/>
                <w:sz w:val="28"/>
                <w:szCs w:val="28"/>
              </w:rPr>
              <w:t>45</w:t>
            </w:r>
          </w:p>
        </w:tc>
      </w:tr>
      <w:tr w:rsidR="00E63530" w:rsidRPr="0068071A" w:rsidTr="00E63530">
        <w:tc>
          <w:tcPr>
            <w:tcW w:w="8042" w:type="dxa"/>
            <w:tcBorders>
              <w:top w:val="single" w:sz="6" w:space="0" w:color="auto"/>
              <w:left w:val="single" w:sz="6" w:space="0" w:color="auto"/>
              <w:bottom w:val="single" w:sz="6" w:space="0" w:color="auto"/>
              <w:right w:val="nil"/>
            </w:tcBorders>
          </w:tcPr>
          <w:p w:rsidR="00E63530" w:rsidRPr="0068071A" w:rsidRDefault="00E63530" w:rsidP="006D2063">
            <w:pPr>
              <w:numPr>
                <w:ilvl w:val="0"/>
                <w:numId w:val="4"/>
              </w:numPr>
              <w:spacing w:after="0" w:line="320" w:lineRule="exact"/>
              <w:jc w:val="both"/>
              <w:rPr>
                <w:rFonts w:ascii="Times New Roman" w:hAnsi="Times New Roman"/>
                <w:sz w:val="28"/>
                <w:szCs w:val="28"/>
              </w:rPr>
            </w:pPr>
            <w:r w:rsidRPr="0068071A">
              <w:rPr>
                <w:rFonts w:ascii="Times New Roman" w:hAnsi="Times New Roman"/>
                <w:sz w:val="28"/>
                <w:szCs w:val="28"/>
              </w:rPr>
              <w:t>спортивные залы</w:t>
            </w:r>
          </w:p>
        </w:tc>
        <w:tc>
          <w:tcPr>
            <w:tcW w:w="1560" w:type="dxa"/>
            <w:tcBorders>
              <w:top w:val="single" w:sz="6" w:space="0" w:color="auto"/>
              <w:left w:val="single" w:sz="6" w:space="0" w:color="auto"/>
              <w:bottom w:val="single" w:sz="6" w:space="0" w:color="auto"/>
              <w:right w:val="single" w:sz="6" w:space="0" w:color="auto"/>
            </w:tcBorders>
          </w:tcPr>
          <w:p w:rsidR="00E63530" w:rsidRPr="0068071A" w:rsidRDefault="00E63530" w:rsidP="006D2063">
            <w:pPr>
              <w:spacing w:after="0"/>
              <w:jc w:val="center"/>
              <w:rPr>
                <w:rFonts w:ascii="Times New Roman" w:hAnsi="Times New Roman"/>
                <w:sz w:val="28"/>
                <w:szCs w:val="28"/>
              </w:rPr>
            </w:pPr>
            <w:r w:rsidRPr="0068071A">
              <w:rPr>
                <w:rFonts w:ascii="Times New Roman" w:hAnsi="Times New Roman"/>
                <w:sz w:val="28"/>
                <w:szCs w:val="28"/>
              </w:rPr>
              <w:t>45</w:t>
            </w:r>
          </w:p>
        </w:tc>
      </w:tr>
      <w:tr w:rsidR="00E63530" w:rsidRPr="0068071A" w:rsidTr="00E63530">
        <w:tc>
          <w:tcPr>
            <w:tcW w:w="8042" w:type="dxa"/>
            <w:tcBorders>
              <w:top w:val="single" w:sz="6" w:space="0" w:color="auto"/>
              <w:left w:val="single" w:sz="6" w:space="0" w:color="auto"/>
              <w:bottom w:val="single" w:sz="6" w:space="0" w:color="auto"/>
              <w:right w:val="nil"/>
            </w:tcBorders>
          </w:tcPr>
          <w:p w:rsidR="00E63530" w:rsidRPr="0068071A" w:rsidRDefault="00E63530" w:rsidP="006D2063">
            <w:pPr>
              <w:spacing w:after="0" w:line="320" w:lineRule="exact"/>
              <w:jc w:val="both"/>
              <w:rPr>
                <w:rFonts w:ascii="Times New Roman" w:hAnsi="Times New Roman"/>
                <w:sz w:val="28"/>
                <w:szCs w:val="28"/>
              </w:rPr>
            </w:pPr>
            <w:proofErr w:type="gramStart"/>
            <w:r w:rsidRPr="0068071A">
              <w:rPr>
                <w:rFonts w:ascii="Times New Roman" w:hAnsi="Times New Roman"/>
                <w:sz w:val="28"/>
                <w:szCs w:val="28"/>
              </w:rPr>
              <w:t>из них муниципальные</w:t>
            </w:r>
            <w:proofErr w:type="gramEnd"/>
          </w:p>
        </w:tc>
        <w:tc>
          <w:tcPr>
            <w:tcW w:w="1560" w:type="dxa"/>
            <w:tcBorders>
              <w:top w:val="single" w:sz="6" w:space="0" w:color="auto"/>
              <w:left w:val="single" w:sz="6" w:space="0" w:color="auto"/>
              <w:bottom w:val="single" w:sz="6" w:space="0" w:color="auto"/>
              <w:right w:val="single" w:sz="6" w:space="0" w:color="auto"/>
            </w:tcBorders>
          </w:tcPr>
          <w:p w:rsidR="00E63530" w:rsidRPr="0068071A" w:rsidRDefault="00E63530" w:rsidP="006D2063">
            <w:pPr>
              <w:spacing w:after="0"/>
              <w:jc w:val="center"/>
              <w:rPr>
                <w:rFonts w:ascii="Times New Roman" w:hAnsi="Times New Roman"/>
                <w:sz w:val="28"/>
                <w:szCs w:val="28"/>
              </w:rPr>
            </w:pPr>
            <w:r w:rsidRPr="0068071A">
              <w:rPr>
                <w:rFonts w:ascii="Times New Roman" w:hAnsi="Times New Roman"/>
                <w:sz w:val="28"/>
                <w:szCs w:val="28"/>
              </w:rPr>
              <w:t>20</w:t>
            </w:r>
          </w:p>
        </w:tc>
      </w:tr>
      <w:tr w:rsidR="00E63530" w:rsidRPr="0068071A" w:rsidTr="00E63530">
        <w:tc>
          <w:tcPr>
            <w:tcW w:w="8042" w:type="dxa"/>
            <w:tcBorders>
              <w:top w:val="single" w:sz="6" w:space="0" w:color="auto"/>
              <w:left w:val="single" w:sz="6" w:space="0" w:color="auto"/>
              <w:bottom w:val="single" w:sz="6" w:space="0" w:color="auto"/>
              <w:right w:val="nil"/>
            </w:tcBorders>
          </w:tcPr>
          <w:p w:rsidR="00E63530" w:rsidRPr="0068071A" w:rsidRDefault="00E63530" w:rsidP="006D2063">
            <w:pPr>
              <w:numPr>
                <w:ilvl w:val="0"/>
                <w:numId w:val="4"/>
              </w:numPr>
              <w:spacing w:after="0" w:line="320" w:lineRule="exact"/>
              <w:jc w:val="both"/>
              <w:rPr>
                <w:rFonts w:ascii="Times New Roman" w:hAnsi="Times New Roman"/>
                <w:sz w:val="28"/>
                <w:szCs w:val="28"/>
              </w:rPr>
            </w:pPr>
            <w:r w:rsidRPr="0068071A">
              <w:rPr>
                <w:rFonts w:ascii="Times New Roman" w:hAnsi="Times New Roman"/>
                <w:sz w:val="28"/>
                <w:szCs w:val="28"/>
              </w:rPr>
              <w:t>плавательные бассейны</w:t>
            </w:r>
          </w:p>
        </w:tc>
        <w:tc>
          <w:tcPr>
            <w:tcW w:w="1560" w:type="dxa"/>
            <w:tcBorders>
              <w:top w:val="single" w:sz="6" w:space="0" w:color="auto"/>
              <w:left w:val="single" w:sz="6" w:space="0" w:color="auto"/>
              <w:bottom w:val="single" w:sz="6" w:space="0" w:color="auto"/>
              <w:right w:val="single" w:sz="6" w:space="0" w:color="auto"/>
            </w:tcBorders>
          </w:tcPr>
          <w:p w:rsidR="00E63530" w:rsidRPr="0068071A" w:rsidRDefault="00E63530" w:rsidP="006D2063">
            <w:pPr>
              <w:spacing w:after="0"/>
              <w:jc w:val="center"/>
              <w:rPr>
                <w:rFonts w:ascii="Times New Roman" w:hAnsi="Times New Roman"/>
                <w:sz w:val="28"/>
                <w:szCs w:val="28"/>
              </w:rPr>
            </w:pPr>
            <w:r w:rsidRPr="0068071A">
              <w:rPr>
                <w:rFonts w:ascii="Times New Roman" w:hAnsi="Times New Roman"/>
                <w:sz w:val="28"/>
                <w:szCs w:val="28"/>
              </w:rPr>
              <w:t>26</w:t>
            </w:r>
          </w:p>
        </w:tc>
      </w:tr>
      <w:tr w:rsidR="00E63530" w:rsidRPr="0068071A" w:rsidTr="00E63530">
        <w:tc>
          <w:tcPr>
            <w:tcW w:w="8042" w:type="dxa"/>
            <w:tcBorders>
              <w:top w:val="single" w:sz="6" w:space="0" w:color="auto"/>
              <w:left w:val="single" w:sz="6" w:space="0" w:color="auto"/>
              <w:bottom w:val="single" w:sz="6" w:space="0" w:color="auto"/>
              <w:right w:val="nil"/>
            </w:tcBorders>
          </w:tcPr>
          <w:p w:rsidR="00E63530" w:rsidRPr="0068071A" w:rsidRDefault="00E63530" w:rsidP="006D2063">
            <w:pPr>
              <w:spacing w:after="0" w:line="320" w:lineRule="exact"/>
              <w:jc w:val="both"/>
              <w:rPr>
                <w:rFonts w:ascii="Times New Roman" w:hAnsi="Times New Roman"/>
                <w:sz w:val="28"/>
                <w:szCs w:val="28"/>
              </w:rPr>
            </w:pPr>
            <w:proofErr w:type="gramStart"/>
            <w:r w:rsidRPr="0068071A">
              <w:rPr>
                <w:rFonts w:ascii="Times New Roman" w:hAnsi="Times New Roman"/>
                <w:sz w:val="28"/>
                <w:szCs w:val="28"/>
              </w:rPr>
              <w:t>из них муниципальные</w:t>
            </w:r>
            <w:proofErr w:type="gramEnd"/>
          </w:p>
        </w:tc>
        <w:tc>
          <w:tcPr>
            <w:tcW w:w="1560" w:type="dxa"/>
            <w:tcBorders>
              <w:top w:val="single" w:sz="6" w:space="0" w:color="auto"/>
              <w:left w:val="single" w:sz="6" w:space="0" w:color="auto"/>
              <w:bottom w:val="single" w:sz="6" w:space="0" w:color="auto"/>
              <w:right w:val="single" w:sz="6" w:space="0" w:color="auto"/>
            </w:tcBorders>
          </w:tcPr>
          <w:p w:rsidR="00E63530" w:rsidRPr="0068071A" w:rsidRDefault="00E63530" w:rsidP="006D2063">
            <w:pPr>
              <w:spacing w:after="0"/>
              <w:jc w:val="center"/>
              <w:rPr>
                <w:rFonts w:ascii="Times New Roman" w:hAnsi="Times New Roman"/>
                <w:sz w:val="28"/>
                <w:szCs w:val="28"/>
              </w:rPr>
            </w:pPr>
            <w:r w:rsidRPr="0068071A">
              <w:rPr>
                <w:rFonts w:ascii="Times New Roman" w:hAnsi="Times New Roman"/>
                <w:sz w:val="28"/>
                <w:szCs w:val="28"/>
              </w:rPr>
              <w:t>4</w:t>
            </w:r>
          </w:p>
        </w:tc>
      </w:tr>
      <w:tr w:rsidR="00E63530" w:rsidRPr="0068071A" w:rsidTr="00E63530">
        <w:tc>
          <w:tcPr>
            <w:tcW w:w="8042" w:type="dxa"/>
            <w:tcBorders>
              <w:top w:val="single" w:sz="6" w:space="0" w:color="auto"/>
              <w:left w:val="single" w:sz="6" w:space="0" w:color="auto"/>
              <w:bottom w:val="single" w:sz="6" w:space="0" w:color="auto"/>
              <w:right w:val="nil"/>
            </w:tcBorders>
          </w:tcPr>
          <w:p w:rsidR="00E63530" w:rsidRPr="0068071A" w:rsidRDefault="00E63530" w:rsidP="006D2063">
            <w:pPr>
              <w:numPr>
                <w:ilvl w:val="0"/>
                <w:numId w:val="4"/>
              </w:numPr>
              <w:spacing w:after="0" w:line="320" w:lineRule="exact"/>
              <w:jc w:val="both"/>
              <w:rPr>
                <w:rFonts w:ascii="Times New Roman" w:hAnsi="Times New Roman"/>
                <w:sz w:val="28"/>
                <w:szCs w:val="28"/>
              </w:rPr>
            </w:pPr>
            <w:r w:rsidRPr="0068071A">
              <w:rPr>
                <w:rFonts w:ascii="Times New Roman" w:hAnsi="Times New Roman"/>
                <w:sz w:val="28"/>
                <w:szCs w:val="28"/>
              </w:rPr>
              <w:t>стрелковые тиры</w:t>
            </w:r>
          </w:p>
        </w:tc>
        <w:tc>
          <w:tcPr>
            <w:tcW w:w="1560" w:type="dxa"/>
            <w:tcBorders>
              <w:top w:val="single" w:sz="6" w:space="0" w:color="auto"/>
              <w:left w:val="single" w:sz="6" w:space="0" w:color="auto"/>
              <w:bottom w:val="single" w:sz="6" w:space="0" w:color="auto"/>
              <w:right w:val="single" w:sz="6" w:space="0" w:color="auto"/>
            </w:tcBorders>
          </w:tcPr>
          <w:p w:rsidR="00E63530" w:rsidRPr="0068071A" w:rsidRDefault="00E63530" w:rsidP="006D2063">
            <w:pPr>
              <w:spacing w:after="0"/>
              <w:jc w:val="center"/>
              <w:rPr>
                <w:rFonts w:ascii="Times New Roman" w:hAnsi="Times New Roman"/>
                <w:sz w:val="28"/>
                <w:szCs w:val="28"/>
              </w:rPr>
            </w:pPr>
            <w:r w:rsidRPr="0068071A">
              <w:rPr>
                <w:rFonts w:ascii="Times New Roman" w:hAnsi="Times New Roman"/>
                <w:sz w:val="28"/>
                <w:szCs w:val="28"/>
              </w:rPr>
              <w:t>2</w:t>
            </w:r>
          </w:p>
        </w:tc>
      </w:tr>
      <w:tr w:rsidR="00E63530" w:rsidRPr="0068071A" w:rsidTr="00E63530">
        <w:tc>
          <w:tcPr>
            <w:tcW w:w="8042" w:type="dxa"/>
            <w:tcBorders>
              <w:top w:val="single" w:sz="6" w:space="0" w:color="auto"/>
              <w:left w:val="single" w:sz="6" w:space="0" w:color="auto"/>
              <w:bottom w:val="single" w:sz="6" w:space="0" w:color="auto"/>
              <w:right w:val="nil"/>
            </w:tcBorders>
          </w:tcPr>
          <w:p w:rsidR="00E63530" w:rsidRPr="0068071A" w:rsidRDefault="00E63530" w:rsidP="006D2063">
            <w:pPr>
              <w:spacing w:after="0" w:line="320" w:lineRule="exact"/>
              <w:jc w:val="both"/>
              <w:rPr>
                <w:rFonts w:ascii="Times New Roman" w:hAnsi="Times New Roman"/>
                <w:sz w:val="28"/>
                <w:szCs w:val="28"/>
              </w:rPr>
            </w:pPr>
            <w:r w:rsidRPr="0068071A">
              <w:rPr>
                <w:rFonts w:ascii="Times New Roman" w:hAnsi="Times New Roman"/>
                <w:sz w:val="28"/>
                <w:szCs w:val="28"/>
              </w:rPr>
              <w:lastRenderedPageBreak/>
              <w:t>Число спортивных учреждений</w:t>
            </w:r>
          </w:p>
        </w:tc>
        <w:tc>
          <w:tcPr>
            <w:tcW w:w="1560" w:type="dxa"/>
            <w:tcBorders>
              <w:top w:val="single" w:sz="6" w:space="0" w:color="auto"/>
              <w:left w:val="single" w:sz="6" w:space="0" w:color="auto"/>
              <w:bottom w:val="single" w:sz="6" w:space="0" w:color="auto"/>
              <w:right w:val="single" w:sz="6" w:space="0" w:color="auto"/>
            </w:tcBorders>
          </w:tcPr>
          <w:p w:rsidR="00E63530" w:rsidRPr="0068071A" w:rsidRDefault="00E63530" w:rsidP="006D2063">
            <w:pPr>
              <w:spacing w:after="0"/>
              <w:jc w:val="center"/>
              <w:rPr>
                <w:rFonts w:ascii="Times New Roman" w:hAnsi="Times New Roman"/>
                <w:sz w:val="28"/>
                <w:szCs w:val="28"/>
              </w:rPr>
            </w:pPr>
            <w:r w:rsidRPr="0068071A">
              <w:rPr>
                <w:rFonts w:ascii="Times New Roman" w:hAnsi="Times New Roman"/>
                <w:sz w:val="28"/>
                <w:szCs w:val="28"/>
              </w:rPr>
              <w:t>133</w:t>
            </w:r>
          </w:p>
        </w:tc>
      </w:tr>
      <w:tr w:rsidR="00E63530" w:rsidRPr="0068071A" w:rsidTr="00E63530">
        <w:tc>
          <w:tcPr>
            <w:tcW w:w="8042" w:type="dxa"/>
            <w:tcBorders>
              <w:top w:val="single" w:sz="6" w:space="0" w:color="auto"/>
              <w:left w:val="single" w:sz="6" w:space="0" w:color="auto"/>
              <w:bottom w:val="single" w:sz="6" w:space="0" w:color="auto"/>
              <w:right w:val="nil"/>
            </w:tcBorders>
          </w:tcPr>
          <w:p w:rsidR="00E63530" w:rsidRPr="0068071A" w:rsidRDefault="00E63530" w:rsidP="006D2063">
            <w:pPr>
              <w:spacing w:after="0" w:line="320" w:lineRule="exact"/>
              <w:jc w:val="both"/>
              <w:rPr>
                <w:rFonts w:ascii="Times New Roman" w:hAnsi="Times New Roman"/>
                <w:sz w:val="28"/>
                <w:szCs w:val="28"/>
              </w:rPr>
            </w:pPr>
            <w:r w:rsidRPr="0068071A">
              <w:rPr>
                <w:rFonts w:ascii="Times New Roman" w:hAnsi="Times New Roman"/>
                <w:sz w:val="28"/>
                <w:szCs w:val="28"/>
              </w:rPr>
              <w:t>в том числе:</w:t>
            </w:r>
          </w:p>
        </w:tc>
        <w:tc>
          <w:tcPr>
            <w:tcW w:w="1560" w:type="dxa"/>
            <w:tcBorders>
              <w:top w:val="single" w:sz="6" w:space="0" w:color="auto"/>
              <w:left w:val="single" w:sz="6" w:space="0" w:color="auto"/>
              <w:bottom w:val="single" w:sz="6" w:space="0" w:color="auto"/>
              <w:right w:val="single" w:sz="6" w:space="0" w:color="auto"/>
            </w:tcBorders>
          </w:tcPr>
          <w:p w:rsidR="00E63530" w:rsidRPr="0068071A" w:rsidRDefault="00E63530" w:rsidP="006D2063">
            <w:pPr>
              <w:spacing w:after="0"/>
              <w:jc w:val="center"/>
              <w:rPr>
                <w:rFonts w:ascii="Times New Roman" w:hAnsi="Times New Roman"/>
                <w:sz w:val="28"/>
                <w:szCs w:val="28"/>
              </w:rPr>
            </w:pPr>
          </w:p>
        </w:tc>
      </w:tr>
      <w:tr w:rsidR="00E63530" w:rsidRPr="0068071A" w:rsidTr="00E63530">
        <w:tc>
          <w:tcPr>
            <w:tcW w:w="8042" w:type="dxa"/>
            <w:tcBorders>
              <w:top w:val="single" w:sz="6" w:space="0" w:color="auto"/>
              <w:left w:val="single" w:sz="6" w:space="0" w:color="auto"/>
              <w:bottom w:val="single" w:sz="6" w:space="0" w:color="auto"/>
              <w:right w:val="nil"/>
            </w:tcBorders>
          </w:tcPr>
          <w:p w:rsidR="00E63530" w:rsidRPr="0068071A" w:rsidRDefault="00E63530" w:rsidP="006D2063">
            <w:pPr>
              <w:spacing w:after="0" w:line="320" w:lineRule="exact"/>
              <w:jc w:val="both"/>
              <w:rPr>
                <w:rFonts w:ascii="Times New Roman" w:hAnsi="Times New Roman"/>
                <w:sz w:val="28"/>
                <w:szCs w:val="28"/>
              </w:rPr>
            </w:pPr>
            <w:r w:rsidRPr="0068071A">
              <w:rPr>
                <w:rFonts w:ascii="Times New Roman" w:hAnsi="Times New Roman"/>
                <w:sz w:val="28"/>
                <w:szCs w:val="28"/>
              </w:rPr>
              <w:t>Число детско-юношеских спортивных школ</w:t>
            </w:r>
          </w:p>
        </w:tc>
        <w:tc>
          <w:tcPr>
            <w:tcW w:w="1560" w:type="dxa"/>
            <w:tcBorders>
              <w:top w:val="single" w:sz="6" w:space="0" w:color="auto"/>
              <w:left w:val="single" w:sz="6" w:space="0" w:color="auto"/>
              <w:bottom w:val="single" w:sz="6" w:space="0" w:color="auto"/>
              <w:right w:val="single" w:sz="6" w:space="0" w:color="auto"/>
            </w:tcBorders>
          </w:tcPr>
          <w:p w:rsidR="00E63530" w:rsidRPr="0068071A" w:rsidRDefault="00E63530" w:rsidP="006D2063">
            <w:pPr>
              <w:spacing w:after="0"/>
              <w:jc w:val="center"/>
              <w:rPr>
                <w:rFonts w:ascii="Times New Roman" w:hAnsi="Times New Roman"/>
                <w:sz w:val="28"/>
                <w:szCs w:val="28"/>
              </w:rPr>
            </w:pPr>
            <w:r w:rsidRPr="0068071A">
              <w:rPr>
                <w:rFonts w:ascii="Times New Roman" w:hAnsi="Times New Roman"/>
                <w:sz w:val="28"/>
                <w:szCs w:val="28"/>
              </w:rPr>
              <w:t>2</w:t>
            </w:r>
          </w:p>
        </w:tc>
      </w:tr>
      <w:tr w:rsidR="00E63530" w:rsidRPr="0068071A" w:rsidTr="00E63530">
        <w:tc>
          <w:tcPr>
            <w:tcW w:w="8042" w:type="dxa"/>
            <w:tcBorders>
              <w:top w:val="single" w:sz="6" w:space="0" w:color="auto"/>
              <w:left w:val="single" w:sz="6" w:space="0" w:color="auto"/>
              <w:bottom w:val="single" w:sz="6" w:space="0" w:color="auto"/>
              <w:right w:val="nil"/>
            </w:tcBorders>
          </w:tcPr>
          <w:p w:rsidR="00E63530" w:rsidRPr="0068071A" w:rsidRDefault="00E63530" w:rsidP="006D2063">
            <w:pPr>
              <w:spacing w:after="0" w:line="320" w:lineRule="exact"/>
              <w:rPr>
                <w:rFonts w:ascii="Times New Roman" w:hAnsi="Times New Roman"/>
                <w:sz w:val="28"/>
                <w:szCs w:val="28"/>
              </w:rPr>
            </w:pPr>
            <w:r w:rsidRPr="0068071A">
              <w:rPr>
                <w:rFonts w:ascii="Times New Roman" w:hAnsi="Times New Roman"/>
                <w:sz w:val="28"/>
                <w:szCs w:val="28"/>
              </w:rPr>
              <w:t>Численность занимающихся в детско-юношеских спортивных школах (чел.)</w:t>
            </w:r>
          </w:p>
        </w:tc>
        <w:tc>
          <w:tcPr>
            <w:tcW w:w="1560" w:type="dxa"/>
            <w:tcBorders>
              <w:top w:val="single" w:sz="6" w:space="0" w:color="auto"/>
              <w:left w:val="single" w:sz="6" w:space="0" w:color="auto"/>
              <w:bottom w:val="single" w:sz="6" w:space="0" w:color="auto"/>
              <w:right w:val="single" w:sz="6" w:space="0" w:color="auto"/>
            </w:tcBorders>
          </w:tcPr>
          <w:p w:rsidR="00E63530" w:rsidRPr="0068071A" w:rsidRDefault="00E63530" w:rsidP="006D2063">
            <w:pPr>
              <w:spacing w:after="0"/>
              <w:jc w:val="center"/>
              <w:rPr>
                <w:rFonts w:ascii="Times New Roman" w:hAnsi="Times New Roman"/>
                <w:sz w:val="28"/>
                <w:szCs w:val="28"/>
              </w:rPr>
            </w:pPr>
            <w:r w:rsidRPr="0068071A">
              <w:rPr>
                <w:rFonts w:ascii="Times New Roman" w:hAnsi="Times New Roman"/>
                <w:sz w:val="28"/>
                <w:szCs w:val="28"/>
              </w:rPr>
              <w:t>2221</w:t>
            </w:r>
          </w:p>
        </w:tc>
      </w:tr>
      <w:tr w:rsidR="00E63530" w:rsidRPr="0068071A" w:rsidTr="00E63530">
        <w:tc>
          <w:tcPr>
            <w:tcW w:w="8042" w:type="dxa"/>
            <w:tcBorders>
              <w:top w:val="single" w:sz="6" w:space="0" w:color="auto"/>
              <w:left w:val="single" w:sz="6" w:space="0" w:color="auto"/>
              <w:bottom w:val="single" w:sz="6" w:space="0" w:color="auto"/>
              <w:right w:val="nil"/>
            </w:tcBorders>
          </w:tcPr>
          <w:p w:rsidR="00E63530" w:rsidRPr="0068071A" w:rsidRDefault="00E63530" w:rsidP="006D2063">
            <w:pPr>
              <w:spacing w:after="0" w:line="320" w:lineRule="exact"/>
              <w:rPr>
                <w:rFonts w:ascii="Times New Roman" w:hAnsi="Times New Roman"/>
                <w:sz w:val="28"/>
                <w:szCs w:val="28"/>
              </w:rPr>
            </w:pPr>
            <w:r w:rsidRPr="0068071A">
              <w:rPr>
                <w:rFonts w:ascii="Times New Roman" w:hAnsi="Times New Roman"/>
                <w:sz w:val="28"/>
                <w:szCs w:val="28"/>
              </w:rPr>
              <w:t>Всего занимаются физической культурой и спортом (тыс. чел.)</w:t>
            </w:r>
          </w:p>
        </w:tc>
        <w:tc>
          <w:tcPr>
            <w:tcW w:w="1560" w:type="dxa"/>
            <w:tcBorders>
              <w:top w:val="single" w:sz="6" w:space="0" w:color="auto"/>
              <w:left w:val="single" w:sz="6" w:space="0" w:color="auto"/>
              <w:bottom w:val="single" w:sz="6" w:space="0" w:color="auto"/>
              <w:right w:val="single" w:sz="6" w:space="0" w:color="auto"/>
            </w:tcBorders>
          </w:tcPr>
          <w:p w:rsidR="00E63530" w:rsidRPr="0068071A" w:rsidRDefault="00E63530" w:rsidP="006D2063">
            <w:pPr>
              <w:spacing w:after="0"/>
              <w:jc w:val="center"/>
              <w:rPr>
                <w:rFonts w:ascii="Times New Roman" w:hAnsi="Times New Roman"/>
                <w:sz w:val="28"/>
                <w:szCs w:val="28"/>
              </w:rPr>
            </w:pPr>
            <w:r w:rsidRPr="0068071A">
              <w:rPr>
                <w:rFonts w:ascii="Times New Roman" w:hAnsi="Times New Roman"/>
                <w:sz w:val="28"/>
                <w:szCs w:val="28"/>
              </w:rPr>
              <w:t>68967</w:t>
            </w:r>
          </w:p>
        </w:tc>
      </w:tr>
    </w:tbl>
    <w:p w:rsidR="009E5C6A" w:rsidRPr="000F73AD" w:rsidRDefault="009E5C6A" w:rsidP="009E5C6A">
      <w:pPr>
        <w:spacing w:after="0" w:line="240" w:lineRule="exact"/>
        <w:jc w:val="center"/>
        <w:rPr>
          <w:rFonts w:ascii="Times New Roman" w:hAnsi="Times New Roman"/>
          <w:b/>
          <w:color w:val="FF0000"/>
          <w:sz w:val="28"/>
          <w:szCs w:val="28"/>
        </w:rPr>
      </w:pPr>
    </w:p>
    <w:p w:rsidR="009E5C6A" w:rsidRDefault="009E5C6A" w:rsidP="009E5C6A">
      <w:pPr>
        <w:spacing w:after="0" w:line="240" w:lineRule="exact"/>
        <w:jc w:val="center"/>
        <w:rPr>
          <w:rFonts w:ascii="Times New Roman" w:hAnsi="Times New Roman"/>
          <w:b/>
          <w:i/>
          <w:sz w:val="28"/>
          <w:szCs w:val="28"/>
        </w:rPr>
      </w:pPr>
    </w:p>
    <w:p w:rsidR="009E5C6A" w:rsidRPr="008A3503" w:rsidRDefault="009E5C6A" w:rsidP="009E5C6A">
      <w:pPr>
        <w:spacing w:after="0" w:line="240" w:lineRule="exact"/>
        <w:jc w:val="center"/>
        <w:rPr>
          <w:rFonts w:ascii="Times New Roman" w:hAnsi="Times New Roman"/>
          <w:sz w:val="28"/>
          <w:szCs w:val="28"/>
        </w:rPr>
      </w:pPr>
      <w:r w:rsidRPr="008A3503">
        <w:rPr>
          <w:rFonts w:ascii="Times New Roman" w:hAnsi="Times New Roman"/>
          <w:sz w:val="28"/>
          <w:szCs w:val="28"/>
        </w:rPr>
        <w:t xml:space="preserve">Основные физкультурно-спортивные мероприятия, </w:t>
      </w:r>
    </w:p>
    <w:p w:rsidR="009E5C6A" w:rsidRPr="008A3503" w:rsidRDefault="009E5C6A" w:rsidP="009E5C6A">
      <w:pPr>
        <w:spacing w:after="0" w:line="240" w:lineRule="exact"/>
        <w:jc w:val="center"/>
        <w:rPr>
          <w:rFonts w:ascii="Times New Roman" w:hAnsi="Times New Roman"/>
          <w:sz w:val="28"/>
          <w:szCs w:val="28"/>
        </w:rPr>
      </w:pPr>
      <w:r w:rsidRPr="008A3503">
        <w:rPr>
          <w:rFonts w:ascii="Times New Roman" w:hAnsi="Times New Roman"/>
          <w:sz w:val="28"/>
          <w:szCs w:val="28"/>
        </w:rPr>
        <w:t>проведенные в 2022году</w:t>
      </w:r>
    </w:p>
    <w:p w:rsidR="009E5C6A" w:rsidRPr="00BC1571" w:rsidRDefault="009E5C6A" w:rsidP="009E5C6A">
      <w:pPr>
        <w:numPr>
          <w:ilvl w:val="0"/>
          <w:numId w:val="5"/>
        </w:numPr>
        <w:spacing w:after="0" w:line="240" w:lineRule="auto"/>
        <w:ind w:left="0" w:firstLine="0"/>
        <w:rPr>
          <w:rFonts w:ascii="Times New Roman" w:hAnsi="Times New Roman"/>
          <w:sz w:val="28"/>
          <w:szCs w:val="28"/>
        </w:rPr>
      </w:pPr>
      <w:r w:rsidRPr="00BC1571">
        <w:rPr>
          <w:rFonts w:ascii="Times New Roman" w:hAnsi="Times New Roman"/>
          <w:sz w:val="28"/>
          <w:szCs w:val="28"/>
        </w:rPr>
        <w:t>«Забег обещаний»</w:t>
      </w:r>
    </w:p>
    <w:p w:rsidR="009E5C6A" w:rsidRPr="00BC1571" w:rsidRDefault="009E5C6A" w:rsidP="009E5C6A">
      <w:pPr>
        <w:numPr>
          <w:ilvl w:val="0"/>
          <w:numId w:val="5"/>
        </w:numPr>
        <w:spacing w:after="0" w:line="240" w:lineRule="auto"/>
        <w:ind w:left="0" w:firstLine="0"/>
        <w:jc w:val="both"/>
        <w:rPr>
          <w:rFonts w:ascii="Times New Roman" w:hAnsi="Times New Roman"/>
          <w:sz w:val="28"/>
          <w:szCs w:val="28"/>
        </w:rPr>
      </w:pPr>
      <w:r w:rsidRPr="00BC1571">
        <w:rPr>
          <w:rFonts w:ascii="Times New Roman" w:hAnsi="Times New Roman"/>
          <w:sz w:val="28"/>
          <w:szCs w:val="28"/>
        </w:rPr>
        <w:t>Турниры города-курорта Кисловодска по настольному теннису среди населения, посвященного Новому году, Дню Победы, Дню России, Олимпийскому дню, Дню города, Дню народного единства;</w:t>
      </w:r>
    </w:p>
    <w:p w:rsidR="009E5C6A" w:rsidRPr="00BC1571" w:rsidRDefault="009E5C6A" w:rsidP="009E5C6A">
      <w:pPr>
        <w:numPr>
          <w:ilvl w:val="0"/>
          <w:numId w:val="5"/>
        </w:numPr>
        <w:spacing w:after="0" w:line="240" w:lineRule="auto"/>
        <w:ind w:left="0" w:firstLine="0"/>
        <w:jc w:val="both"/>
        <w:rPr>
          <w:rFonts w:ascii="Times New Roman" w:hAnsi="Times New Roman"/>
          <w:sz w:val="28"/>
          <w:szCs w:val="28"/>
        </w:rPr>
      </w:pPr>
      <w:r w:rsidRPr="00BC1571">
        <w:rPr>
          <w:rFonts w:ascii="Times New Roman" w:hAnsi="Times New Roman"/>
          <w:sz w:val="28"/>
          <w:szCs w:val="28"/>
          <w:lang w:val="en-US"/>
        </w:rPr>
        <w:t>IX</w:t>
      </w:r>
      <w:r w:rsidRPr="00BC1571">
        <w:rPr>
          <w:rFonts w:ascii="Times New Roman" w:hAnsi="Times New Roman"/>
          <w:sz w:val="28"/>
          <w:szCs w:val="28"/>
        </w:rPr>
        <w:t xml:space="preserve"> открытый новогодний турнир по теннису среди ветеранов в парном разряде</w:t>
      </w:r>
    </w:p>
    <w:p w:rsidR="009E5C6A" w:rsidRPr="00BC1571" w:rsidRDefault="009E5C6A" w:rsidP="009E5C6A">
      <w:pPr>
        <w:numPr>
          <w:ilvl w:val="0"/>
          <w:numId w:val="5"/>
        </w:numPr>
        <w:spacing w:after="0" w:line="240" w:lineRule="auto"/>
        <w:ind w:left="0" w:firstLine="0"/>
        <w:rPr>
          <w:rFonts w:ascii="Times New Roman" w:hAnsi="Times New Roman"/>
          <w:sz w:val="28"/>
          <w:szCs w:val="28"/>
        </w:rPr>
      </w:pPr>
      <w:r w:rsidRPr="00BC1571">
        <w:rPr>
          <w:rFonts w:ascii="Times New Roman" w:hAnsi="Times New Roman"/>
          <w:sz w:val="28"/>
          <w:szCs w:val="28"/>
        </w:rPr>
        <w:t>Чемпионат и первенство СК по кикбоксингу</w:t>
      </w:r>
    </w:p>
    <w:p w:rsidR="009E5C6A" w:rsidRPr="00BC1571" w:rsidRDefault="009E5C6A" w:rsidP="009E5C6A">
      <w:pPr>
        <w:numPr>
          <w:ilvl w:val="0"/>
          <w:numId w:val="5"/>
        </w:numPr>
        <w:spacing w:after="0" w:line="240" w:lineRule="auto"/>
        <w:ind w:left="0" w:firstLine="0"/>
        <w:rPr>
          <w:rFonts w:ascii="Times New Roman" w:hAnsi="Times New Roman"/>
          <w:sz w:val="28"/>
          <w:szCs w:val="28"/>
        </w:rPr>
      </w:pPr>
      <w:r w:rsidRPr="00BC1571">
        <w:rPr>
          <w:rFonts w:ascii="Times New Roman" w:hAnsi="Times New Roman"/>
          <w:sz w:val="28"/>
          <w:szCs w:val="28"/>
        </w:rPr>
        <w:t>Городские соревнования допризывной молодежи «А ну-ка, парни!» среди общеобразовательных учреждений города-курорта Кисловодска</w:t>
      </w:r>
    </w:p>
    <w:p w:rsidR="009E5C6A" w:rsidRPr="00BC1571" w:rsidRDefault="009E5C6A" w:rsidP="009E5C6A">
      <w:pPr>
        <w:numPr>
          <w:ilvl w:val="0"/>
          <w:numId w:val="5"/>
        </w:numPr>
        <w:spacing w:after="0" w:line="240" w:lineRule="auto"/>
        <w:ind w:left="0" w:firstLine="0"/>
        <w:rPr>
          <w:rFonts w:ascii="Times New Roman" w:hAnsi="Times New Roman"/>
          <w:sz w:val="28"/>
          <w:szCs w:val="28"/>
        </w:rPr>
      </w:pPr>
      <w:r w:rsidRPr="00BC1571">
        <w:rPr>
          <w:rFonts w:ascii="Times New Roman" w:hAnsi="Times New Roman"/>
          <w:sz w:val="28"/>
          <w:szCs w:val="28"/>
        </w:rPr>
        <w:t xml:space="preserve">Городской конкурс «А ну-ка, парни!» среди студентов </w:t>
      </w:r>
      <w:proofErr w:type="spellStart"/>
      <w:r w:rsidRPr="00BC1571">
        <w:rPr>
          <w:rFonts w:ascii="Times New Roman" w:hAnsi="Times New Roman"/>
          <w:sz w:val="28"/>
          <w:szCs w:val="28"/>
        </w:rPr>
        <w:t>ССУЗов</w:t>
      </w:r>
      <w:proofErr w:type="spellEnd"/>
      <w:r w:rsidRPr="00BC1571">
        <w:rPr>
          <w:rFonts w:ascii="Times New Roman" w:hAnsi="Times New Roman"/>
          <w:sz w:val="28"/>
          <w:szCs w:val="28"/>
        </w:rPr>
        <w:t xml:space="preserve"> г.-к. Кисловодска посвященного Дню Защитника Отечества</w:t>
      </w:r>
    </w:p>
    <w:p w:rsidR="009E5C6A" w:rsidRPr="00BC1571" w:rsidRDefault="009E5C6A" w:rsidP="009E5C6A">
      <w:pPr>
        <w:numPr>
          <w:ilvl w:val="0"/>
          <w:numId w:val="5"/>
        </w:numPr>
        <w:spacing w:after="0" w:line="240" w:lineRule="auto"/>
        <w:ind w:left="0" w:firstLine="0"/>
        <w:rPr>
          <w:rFonts w:ascii="Times New Roman" w:hAnsi="Times New Roman"/>
          <w:sz w:val="28"/>
          <w:szCs w:val="28"/>
        </w:rPr>
      </w:pPr>
      <w:r w:rsidRPr="00BC1571">
        <w:rPr>
          <w:rFonts w:ascii="Times New Roman" w:hAnsi="Times New Roman"/>
          <w:sz w:val="28"/>
          <w:szCs w:val="28"/>
        </w:rPr>
        <w:t>Акция, посвященная празднованию Дня защитника Отечества «Герои России - защитники Олимпийских рубежей». Восхождение на Олимпийский комплекс с развертыванием 25-метрового флага России и составлением олимпийских колец на площадке у Олимпийского комплекса «Юг Спорт»</w:t>
      </w:r>
    </w:p>
    <w:p w:rsidR="009E5C6A" w:rsidRPr="00BC1571" w:rsidRDefault="009E5C6A" w:rsidP="009E5C6A">
      <w:pPr>
        <w:numPr>
          <w:ilvl w:val="0"/>
          <w:numId w:val="5"/>
        </w:numPr>
        <w:spacing w:after="0" w:line="240" w:lineRule="auto"/>
        <w:ind w:left="0" w:firstLine="0"/>
        <w:rPr>
          <w:rFonts w:ascii="Times New Roman" w:hAnsi="Times New Roman"/>
          <w:sz w:val="28"/>
          <w:szCs w:val="28"/>
        </w:rPr>
      </w:pPr>
      <w:r w:rsidRPr="00BC1571">
        <w:rPr>
          <w:rFonts w:ascii="Times New Roman" w:hAnsi="Times New Roman"/>
          <w:sz w:val="28"/>
          <w:szCs w:val="28"/>
        </w:rPr>
        <w:t>Традиционный открытый турнир по волейболу среди девушек, посвященный 23 февраля, Дню города 2008-2009 г.р.</w:t>
      </w:r>
    </w:p>
    <w:p w:rsidR="009E5C6A" w:rsidRPr="00BC1571" w:rsidRDefault="009E5C6A" w:rsidP="009E5C6A">
      <w:pPr>
        <w:numPr>
          <w:ilvl w:val="0"/>
          <w:numId w:val="5"/>
        </w:numPr>
        <w:spacing w:after="0" w:line="240" w:lineRule="auto"/>
        <w:ind w:left="0" w:firstLine="0"/>
        <w:rPr>
          <w:rFonts w:ascii="Times New Roman" w:hAnsi="Times New Roman"/>
          <w:sz w:val="28"/>
          <w:szCs w:val="28"/>
        </w:rPr>
      </w:pPr>
      <w:r w:rsidRPr="00BC1571">
        <w:rPr>
          <w:rFonts w:ascii="Times New Roman" w:hAnsi="Times New Roman"/>
          <w:sz w:val="28"/>
          <w:szCs w:val="28"/>
        </w:rPr>
        <w:t>Традиционный открытый турнир по волейболу среди девушек, посвященный 23 февраля, Дню города 2005-2006 г.р.</w:t>
      </w:r>
    </w:p>
    <w:p w:rsidR="009E5C6A" w:rsidRPr="00BC1571" w:rsidRDefault="009E5C6A" w:rsidP="009E5C6A">
      <w:pPr>
        <w:numPr>
          <w:ilvl w:val="0"/>
          <w:numId w:val="5"/>
        </w:numPr>
        <w:spacing w:after="0" w:line="240" w:lineRule="auto"/>
        <w:ind w:left="0" w:firstLine="0"/>
        <w:rPr>
          <w:rFonts w:ascii="Times New Roman" w:hAnsi="Times New Roman"/>
          <w:sz w:val="28"/>
          <w:szCs w:val="28"/>
        </w:rPr>
      </w:pPr>
      <w:r w:rsidRPr="00BC1571">
        <w:rPr>
          <w:rFonts w:ascii="Times New Roman" w:hAnsi="Times New Roman"/>
          <w:sz w:val="28"/>
          <w:szCs w:val="28"/>
        </w:rPr>
        <w:t>Открытые турниры города-курорта Кисловодска по бадминтону:</w:t>
      </w:r>
    </w:p>
    <w:p w:rsidR="009E5C6A" w:rsidRPr="00BC1571" w:rsidRDefault="009E5C6A" w:rsidP="009E5C6A">
      <w:pPr>
        <w:numPr>
          <w:ilvl w:val="0"/>
          <w:numId w:val="5"/>
        </w:numPr>
        <w:spacing w:after="0" w:line="240" w:lineRule="auto"/>
        <w:ind w:left="0" w:firstLine="0"/>
        <w:rPr>
          <w:rFonts w:ascii="Times New Roman" w:hAnsi="Times New Roman"/>
          <w:sz w:val="28"/>
          <w:szCs w:val="28"/>
        </w:rPr>
      </w:pPr>
      <w:r w:rsidRPr="00BC1571">
        <w:rPr>
          <w:rFonts w:ascii="Times New Roman" w:hAnsi="Times New Roman"/>
          <w:sz w:val="28"/>
          <w:szCs w:val="28"/>
        </w:rPr>
        <w:t>Городской этап командных соревнований по шахматам среди школ города-курорта Кисловодска «Белая ладья»</w:t>
      </w:r>
    </w:p>
    <w:p w:rsidR="009E5C6A" w:rsidRPr="00BC1571" w:rsidRDefault="009E5C6A" w:rsidP="009E5C6A">
      <w:pPr>
        <w:numPr>
          <w:ilvl w:val="0"/>
          <w:numId w:val="5"/>
        </w:numPr>
        <w:spacing w:after="0" w:line="240" w:lineRule="auto"/>
        <w:ind w:left="0" w:firstLine="0"/>
        <w:rPr>
          <w:rFonts w:ascii="Times New Roman" w:hAnsi="Times New Roman"/>
          <w:sz w:val="28"/>
          <w:szCs w:val="28"/>
        </w:rPr>
      </w:pPr>
      <w:r w:rsidRPr="00BC1571">
        <w:rPr>
          <w:rFonts w:ascii="Times New Roman" w:hAnsi="Times New Roman"/>
          <w:sz w:val="28"/>
          <w:szCs w:val="28"/>
        </w:rPr>
        <w:t xml:space="preserve">Городские студенческие игры города-курорта Кисловодска на 2021-2022 учебный год, посвященные 77 годовщине Победы </w:t>
      </w:r>
      <w:proofErr w:type="gramStart"/>
      <w:r w:rsidRPr="00BC1571">
        <w:rPr>
          <w:rFonts w:ascii="Times New Roman" w:hAnsi="Times New Roman"/>
          <w:sz w:val="28"/>
          <w:szCs w:val="28"/>
        </w:rPr>
        <w:t>в</w:t>
      </w:r>
      <w:proofErr w:type="gramEnd"/>
      <w:r w:rsidRPr="00BC1571">
        <w:rPr>
          <w:rFonts w:ascii="Times New Roman" w:hAnsi="Times New Roman"/>
          <w:sz w:val="28"/>
          <w:szCs w:val="28"/>
        </w:rPr>
        <w:t xml:space="preserve"> Великой Отечественной войн (по отдельному плану)</w:t>
      </w:r>
    </w:p>
    <w:p w:rsidR="009E5C6A" w:rsidRPr="00BC1571" w:rsidRDefault="009E5C6A" w:rsidP="009E5C6A">
      <w:pPr>
        <w:numPr>
          <w:ilvl w:val="0"/>
          <w:numId w:val="5"/>
        </w:numPr>
        <w:spacing w:after="0" w:line="240" w:lineRule="auto"/>
        <w:ind w:left="0" w:firstLine="0"/>
        <w:rPr>
          <w:rFonts w:ascii="Times New Roman" w:hAnsi="Times New Roman"/>
          <w:sz w:val="28"/>
          <w:szCs w:val="28"/>
        </w:rPr>
      </w:pPr>
      <w:r w:rsidRPr="00BC1571">
        <w:rPr>
          <w:rFonts w:ascii="Times New Roman" w:hAnsi="Times New Roman"/>
          <w:sz w:val="28"/>
          <w:szCs w:val="28"/>
        </w:rPr>
        <w:t>Первенство и Кубок России по кроссу</w:t>
      </w:r>
    </w:p>
    <w:p w:rsidR="009E5C6A" w:rsidRPr="00BC1571" w:rsidRDefault="009E5C6A" w:rsidP="009E5C6A">
      <w:pPr>
        <w:numPr>
          <w:ilvl w:val="0"/>
          <w:numId w:val="5"/>
        </w:numPr>
        <w:spacing w:after="0" w:line="240" w:lineRule="auto"/>
        <w:ind w:left="0" w:firstLine="0"/>
        <w:rPr>
          <w:rFonts w:ascii="Times New Roman" w:hAnsi="Times New Roman"/>
          <w:sz w:val="28"/>
          <w:szCs w:val="28"/>
        </w:rPr>
      </w:pPr>
      <w:r w:rsidRPr="00BC1571">
        <w:rPr>
          <w:rFonts w:ascii="Times New Roman" w:hAnsi="Times New Roman"/>
          <w:spacing w:val="-2"/>
          <w:sz w:val="28"/>
          <w:szCs w:val="28"/>
        </w:rPr>
        <w:t>Открытый турнир по стрельбе из лука на Кубок Главы города-курорта Кисловодска</w:t>
      </w:r>
    </w:p>
    <w:p w:rsidR="009E5C6A" w:rsidRPr="00BC1571" w:rsidRDefault="009E5C6A" w:rsidP="009E5C6A">
      <w:pPr>
        <w:numPr>
          <w:ilvl w:val="0"/>
          <w:numId w:val="5"/>
        </w:numPr>
        <w:spacing w:after="0" w:line="240" w:lineRule="auto"/>
        <w:ind w:left="0" w:firstLine="0"/>
        <w:rPr>
          <w:rFonts w:ascii="Times New Roman" w:hAnsi="Times New Roman"/>
          <w:sz w:val="28"/>
          <w:szCs w:val="28"/>
        </w:rPr>
      </w:pPr>
      <w:r w:rsidRPr="00BC1571">
        <w:rPr>
          <w:rFonts w:ascii="Times New Roman" w:hAnsi="Times New Roman"/>
          <w:spacing w:val="-2"/>
          <w:sz w:val="28"/>
          <w:szCs w:val="28"/>
        </w:rPr>
        <w:t>1 этап Всероссийского шахматного фестиваля «Проходная пешка» среди мальчиков и девочек до 9. 11, 13 лет, юношей и девушек до 15 лет «Кисловодск 2022»</w:t>
      </w:r>
    </w:p>
    <w:p w:rsidR="009E5C6A" w:rsidRPr="00BC1571" w:rsidRDefault="009E5C6A" w:rsidP="009E5C6A">
      <w:pPr>
        <w:numPr>
          <w:ilvl w:val="0"/>
          <w:numId w:val="5"/>
        </w:numPr>
        <w:spacing w:after="0" w:line="240" w:lineRule="auto"/>
        <w:ind w:left="0" w:firstLine="0"/>
        <w:rPr>
          <w:rFonts w:ascii="Times New Roman" w:hAnsi="Times New Roman"/>
          <w:sz w:val="28"/>
          <w:szCs w:val="28"/>
        </w:rPr>
      </w:pPr>
      <w:r w:rsidRPr="00BC1571">
        <w:rPr>
          <w:rFonts w:ascii="Times New Roman" w:hAnsi="Times New Roman"/>
          <w:sz w:val="28"/>
          <w:szCs w:val="28"/>
        </w:rPr>
        <w:t>Рейтинговый    турнир по шахматам среди юношей и девушек по возрастным категориям</w:t>
      </w:r>
    </w:p>
    <w:p w:rsidR="009E5C6A" w:rsidRPr="00BC1571" w:rsidRDefault="009E5C6A" w:rsidP="009E5C6A">
      <w:pPr>
        <w:numPr>
          <w:ilvl w:val="0"/>
          <w:numId w:val="5"/>
        </w:numPr>
        <w:spacing w:after="0" w:line="240" w:lineRule="auto"/>
        <w:ind w:left="0" w:firstLine="0"/>
        <w:rPr>
          <w:rFonts w:ascii="Times New Roman" w:hAnsi="Times New Roman"/>
          <w:sz w:val="28"/>
          <w:szCs w:val="28"/>
        </w:rPr>
      </w:pPr>
      <w:r w:rsidRPr="00BC1571">
        <w:rPr>
          <w:rFonts w:ascii="Times New Roman" w:hAnsi="Times New Roman"/>
          <w:bCs/>
          <w:sz w:val="28"/>
          <w:szCs w:val="28"/>
        </w:rPr>
        <w:t>Краевая акция</w:t>
      </w:r>
      <w:r w:rsidRPr="00BC1571">
        <w:rPr>
          <w:rFonts w:ascii="Times New Roman" w:hAnsi="Times New Roman"/>
          <w:b/>
          <w:sz w:val="28"/>
          <w:szCs w:val="28"/>
        </w:rPr>
        <w:t xml:space="preserve"> «</w:t>
      </w:r>
      <w:proofErr w:type="gramStart"/>
      <w:r w:rsidRPr="00BC1571">
        <w:rPr>
          <w:rFonts w:ascii="Times New Roman" w:hAnsi="Times New Roman"/>
          <w:bCs/>
          <w:sz w:val="28"/>
          <w:szCs w:val="28"/>
          <w:lang w:val="en-US"/>
        </w:rPr>
        <w:t>Z</w:t>
      </w:r>
      <w:proofErr w:type="spellStart"/>
      <w:proofErr w:type="gramEnd"/>
      <w:r w:rsidRPr="00BC1571">
        <w:rPr>
          <w:rFonts w:ascii="Times New Roman" w:hAnsi="Times New Roman"/>
          <w:bCs/>
          <w:sz w:val="28"/>
          <w:szCs w:val="28"/>
        </w:rPr>
        <w:t>арядка</w:t>
      </w:r>
      <w:proofErr w:type="spellEnd"/>
      <w:r w:rsidRPr="00BC1571">
        <w:rPr>
          <w:rFonts w:ascii="Times New Roman" w:hAnsi="Times New Roman"/>
          <w:bCs/>
          <w:sz w:val="28"/>
          <w:szCs w:val="28"/>
        </w:rPr>
        <w:t xml:space="preserve"> на Ставрополье»</w:t>
      </w:r>
    </w:p>
    <w:p w:rsidR="009E5C6A" w:rsidRPr="00BC1571" w:rsidRDefault="009E5C6A" w:rsidP="009E5C6A">
      <w:pPr>
        <w:numPr>
          <w:ilvl w:val="0"/>
          <w:numId w:val="5"/>
        </w:numPr>
        <w:spacing w:after="0" w:line="240" w:lineRule="auto"/>
        <w:ind w:left="0" w:firstLine="0"/>
        <w:rPr>
          <w:rFonts w:ascii="Times New Roman" w:hAnsi="Times New Roman"/>
          <w:sz w:val="28"/>
          <w:szCs w:val="28"/>
        </w:rPr>
      </w:pPr>
      <w:r w:rsidRPr="00BC1571">
        <w:rPr>
          <w:rFonts w:ascii="Times New Roman" w:eastAsia="Calibri" w:hAnsi="Times New Roman"/>
          <w:sz w:val="28"/>
          <w:szCs w:val="28"/>
        </w:rPr>
        <w:t>Полуфинала и финал городских соревнований города-курорта Кисловодска по шахматам</w:t>
      </w:r>
    </w:p>
    <w:p w:rsidR="009E5C6A" w:rsidRPr="00BC1571" w:rsidRDefault="009E5C6A" w:rsidP="009E5C6A">
      <w:pPr>
        <w:numPr>
          <w:ilvl w:val="0"/>
          <w:numId w:val="5"/>
        </w:numPr>
        <w:spacing w:after="0" w:line="240" w:lineRule="auto"/>
        <w:ind w:left="0" w:firstLine="0"/>
        <w:rPr>
          <w:rFonts w:ascii="Times New Roman" w:hAnsi="Times New Roman"/>
          <w:sz w:val="28"/>
          <w:szCs w:val="28"/>
        </w:rPr>
      </w:pPr>
      <w:r w:rsidRPr="00BC1571">
        <w:rPr>
          <w:rFonts w:ascii="Times New Roman" w:hAnsi="Times New Roman"/>
          <w:sz w:val="28"/>
          <w:szCs w:val="28"/>
        </w:rPr>
        <w:lastRenderedPageBreak/>
        <w:t>Мастер-класс по бадминтону для лиц старшего поколения клуб «Патриот»</w:t>
      </w:r>
    </w:p>
    <w:p w:rsidR="009E5C6A" w:rsidRPr="00BC1571" w:rsidRDefault="009E5C6A" w:rsidP="009E5C6A">
      <w:pPr>
        <w:numPr>
          <w:ilvl w:val="0"/>
          <w:numId w:val="5"/>
        </w:numPr>
        <w:spacing w:after="0" w:line="240" w:lineRule="auto"/>
        <w:ind w:left="0" w:firstLine="0"/>
        <w:rPr>
          <w:rFonts w:ascii="Times New Roman" w:hAnsi="Times New Roman"/>
          <w:sz w:val="28"/>
          <w:szCs w:val="28"/>
        </w:rPr>
      </w:pPr>
      <w:r w:rsidRPr="00BC1571">
        <w:rPr>
          <w:rFonts w:ascii="Times New Roman" w:hAnsi="Times New Roman"/>
          <w:sz w:val="28"/>
          <w:szCs w:val="28"/>
        </w:rPr>
        <w:t>Еженедельные акции для старшего поколения «Шахматные встречи</w:t>
      </w:r>
    </w:p>
    <w:p w:rsidR="009E5C6A" w:rsidRPr="00BC1571" w:rsidRDefault="009E5C6A" w:rsidP="009E5C6A">
      <w:pPr>
        <w:spacing w:after="0" w:line="240" w:lineRule="auto"/>
        <w:rPr>
          <w:rFonts w:ascii="Times New Roman" w:hAnsi="Times New Roman"/>
          <w:sz w:val="28"/>
          <w:szCs w:val="28"/>
        </w:rPr>
      </w:pPr>
      <w:r w:rsidRPr="00BC1571">
        <w:rPr>
          <w:rFonts w:ascii="Times New Roman" w:hAnsi="Times New Roman"/>
          <w:sz w:val="28"/>
          <w:szCs w:val="28"/>
        </w:rPr>
        <w:t>в библиотеках города»</w:t>
      </w:r>
    </w:p>
    <w:p w:rsidR="009E5C6A" w:rsidRPr="00BC1571" w:rsidRDefault="009E5C6A" w:rsidP="009E5C6A">
      <w:pPr>
        <w:numPr>
          <w:ilvl w:val="0"/>
          <w:numId w:val="5"/>
        </w:numPr>
        <w:spacing w:after="0" w:line="240" w:lineRule="auto"/>
        <w:ind w:left="0" w:firstLine="0"/>
        <w:rPr>
          <w:rFonts w:ascii="Times New Roman" w:hAnsi="Times New Roman"/>
          <w:sz w:val="28"/>
          <w:szCs w:val="28"/>
        </w:rPr>
      </w:pPr>
      <w:r w:rsidRPr="00BC1571">
        <w:rPr>
          <w:rFonts w:ascii="Times New Roman" w:eastAsiaTheme="minorEastAsia" w:hAnsi="Times New Roman"/>
          <w:spacing w:val="-2"/>
          <w:sz w:val="28"/>
          <w:szCs w:val="28"/>
        </w:rPr>
        <w:t xml:space="preserve">Первенство г.-к. Кисловодска по футболу </w:t>
      </w:r>
      <w:r w:rsidRPr="00BC1571">
        <w:rPr>
          <w:rFonts w:ascii="Times New Roman" w:eastAsiaTheme="minorEastAsia" w:hAnsi="Times New Roman"/>
          <w:sz w:val="28"/>
          <w:szCs w:val="28"/>
        </w:rPr>
        <w:t xml:space="preserve">среди общеобразовательных школ «Мы за здоровую нацию! Спорт против наркотиков!»  </w:t>
      </w:r>
    </w:p>
    <w:p w:rsidR="009E5C6A" w:rsidRPr="00BC1571" w:rsidRDefault="009E5C6A" w:rsidP="009E5C6A">
      <w:pPr>
        <w:numPr>
          <w:ilvl w:val="0"/>
          <w:numId w:val="5"/>
        </w:numPr>
        <w:spacing w:after="0" w:line="240" w:lineRule="auto"/>
        <w:ind w:left="0" w:firstLine="0"/>
        <w:rPr>
          <w:rFonts w:ascii="Times New Roman" w:hAnsi="Times New Roman"/>
          <w:sz w:val="28"/>
          <w:szCs w:val="28"/>
        </w:rPr>
      </w:pPr>
      <w:r w:rsidRPr="00BC1571">
        <w:rPr>
          <w:rFonts w:ascii="Times New Roman" w:hAnsi="Times New Roman"/>
          <w:sz w:val="28"/>
          <w:szCs w:val="28"/>
        </w:rPr>
        <w:t>Отборочный турнир города-курорта Кисловодска по классическим шахматам</w:t>
      </w:r>
    </w:p>
    <w:p w:rsidR="009E5C6A" w:rsidRPr="00BC1571" w:rsidRDefault="009E5C6A" w:rsidP="009E5C6A">
      <w:pPr>
        <w:numPr>
          <w:ilvl w:val="0"/>
          <w:numId w:val="5"/>
        </w:numPr>
        <w:spacing w:after="0" w:line="240" w:lineRule="auto"/>
        <w:ind w:left="0" w:firstLine="0"/>
        <w:rPr>
          <w:rFonts w:ascii="Times New Roman" w:hAnsi="Times New Roman"/>
          <w:sz w:val="28"/>
          <w:szCs w:val="28"/>
        </w:rPr>
      </w:pPr>
      <w:r w:rsidRPr="00BC1571">
        <w:rPr>
          <w:rFonts w:ascii="Times New Roman" w:hAnsi="Times New Roman"/>
          <w:sz w:val="28"/>
          <w:szCs w:val="28"/>
        </w:rPr>
        <w:t>Фестиваль ГТО среди учащихся общеобразовательных школ города-курорта Кисловодска</w:t>
      </w:r>
    </w:p>
    <w:p w:rsidR="009E5C6A" w:rsidRPr="00BC1571" w:rsidRDefault="009E5C6A" w:rsidP="009E5C6A">
      <w:pPr>
        <w:numPr>
          <w:ilvl w:val="0"/>
          <w:numId w:val="5"/>
        </w:numPr>
        <w:spacing w:after="0" w:line="240" w:lineRule="auto"/>
        <w:ind w:left="0" w:firstLine="0"/>
        <w:rPr>
          <w:rFonts w:ascii="Times New Roman" w:hAnsi="Times New Roman"/>
          <w:sz w:val="28"/>
          <w:szCs w:val="28"/>
        </w:rPr>
      </w:pPr>
      <w:r w:rsidRPr="00BC1571">
        <w:rPr>
          <w:rFonts w:ascii="Times New Roman" w:eastAsia="Calibri" w:hAnsi="Times New Roman"/>
          <w:sz w:val="28"/>
          <w:szCs w:val="28"/>
        </w:rPr>
        <w:t>Зональные соревнования первенства Ставропольского края по волейболу среди девушек 2006-2007 г.р.</w:t>
      </w:r>
    </w:p>
    <w:p w:rsidR="009E5C6A" w:rsidRPr="00BC1571" w:rsidRDefault="009E5C6A" w:rsidP="009E5C6A">
      <w:pPr>
        <w:numPr>
          <w:ilvl w:val="0"/>
          <w:numId w:val="5"/>
        </w:numPr>
        <w:spacing w:after="0" w:line="240" w:lineRule="auto"/>
        <w:ind w:left="0" w:firstLine="0"/>
        <w:rPr>
          <w:rFonts w:ascii="Times New Roman" w:hAnsi="Times New Roman"/>
          <w:sz w:val="28"/>
          <w:szCs w:val="28"/>
        </w:rPr>
      </w:pPr>
      <w:r w:rsidRPr="00BC1571">
        <w:rPr>
          <w:rFonts w:ascii="Times New Roman" w:eastAsia="Calibri" w:hAnsi="Times New Roman"/>
          <w:sz w:val="28"/>
          <w:szCs w:val="28"/>
        </w:rPr>
        <w:t>Зональные соревнования первенства Ставропольского края по волейболу среди юношей 2009-2010 г.р.</w:t>
      </w:r>
    </w:p>
    <w:p w:rsidR="009E5C6A" w:rsidRPr="00BC1571" w:rsidRDefault="009E5C6A" w:rsidP="009E5C6A">
      <w:pPr>
        <w:numPr>
          <w:ilvl w:val="0"/>
          <w:numId w:val="5"/>
        </w:numPr>
        <w:spacing w:after="0" w:line="240" w:lineRule="auto"/>
        <w:ind w:left="0" w:firstLine="0"/>
        <w:rPr>
          <w:rFonts w:ascii="Times New Roman" w:hAnsi="Times New Roman"/>
          <w:sz w:val="28"/>
          <w:szCs w:val="28"/>
        </w:rPr>
      </w:pPr>
      <w:r w:rsidRPr="00BC1571">
        <w:rPr>
          <w:rFonts w:ascii="Times New Roman" w:eastAsia="Calibri" w:hAnsi="Times New Roman"/>
          <w:sz w:val="28"/>
          <w:szCs w:val="28"/>
        </w:rPr>
        <w:t>Краевые соревнования по художественной гимнастике «Грация»</w:t>
      </w:r>
    </w:p>
    <w:p w:rsidR="009E5C6A" w:rsidRPr="00BC1571" w:rsidRDefault="009E5C6A" w:rsidP="009E5C6A">
      <w:pPr>
        <w:numPr>
          <w:ilvl w:val="0"/>
          <w:numId w:val="5"/>
        </w:numPr>
        <w:spacing w:after="0" w:line="240" w:lineRule="auto"/>
        <w:ind w:left="0" w:right="1" w:firstLine="0"/>
        <w:jc w:val="both"/>
        <w:rPr>
          <w:rFonts w:ascii="Times New Roman" w:hAnsi="Times New Roman"/>
          <w:sz w:val="28"/>
          <w:szCs w:val="28"/>
        </w:rPr>
      </w:pPr>
      <w:r w:rsidRPr="00BC1571">
        <w:rPr>
          <w:rFonts w:ascii="Times New Roman" w:hAnsi="Times New Roman"/>
          <w:sz w:val="28"/>
          <w:szCs w:val="28"/>
        </w:rPr>
        <w:t>Турниры по дворовому футболу посвященные Дню единения народов Беларуси и России, Дню Победы, Дню защиты детей, на Кубок Главы город</w:t>
      </w:r>
      <w:proofErr w:type="gramStart"/>
      <w:r w:rsidRPr="00BC1571">
        <w:rPr>
          <w:rFonts w:ascii="Times New Roman" w:hAnsi="Times New Roman"/>
          <w:sz w:val="28"/>
          <w:szCs w:val="28"/>
        </w:rPr>
        <w:t>а-</w:t>
      </w:r>
      <w:proofErr w:type="gramEnd"/>
      <w:r w:rsidRPr="00BC1571">
        <w:rPr>
          <w:rFonts w:ascii="Times New Roman" w:hAnsi="Times New Roman"/>
          <w:sz w:val="28"/>
          <w:szCs w:val="28"/>
        </w:rPr>
        <w:t xml:space="preserve"> курорта Кисловодска (среди детей 12-14 лет)</w:t>
      </w:r>
    </w:p>
    <w:p w:rsidR="009E5C6A" w:rsidRPr="00BC1571" w:rsidRDefault="009E5C6A" w:rsidP="009E5C6A">
      <w:pPr>
        <w:numPr>
          <w:ilvl w:val="0"/>
          <w:numId w:val="5"/>
        </w:numPr>
        <w:spacing w:after="0" w:line="240" w:lineRule="auto"/>
        <w:ind w:left="0" w:firstLine="0"/>
        <w:jc w:val="both"/>
        <w:rPr>
          <w:rFonts w:ascii="Times New Roman" w:eastAsia="Calibri" w:hAnsi="Times New Roman"/>
          <w:sz w:val="28"/>
          <w:szCs w:val="28"/>
        </w:rPr>
      </w:pPr>
      <w:r w:rsidRPr="00BC1571">
        <w:rPr>
          <w:rFonts w:ascii="Times New Roman" w:eastAsia="Calibri" w:hAnsi="Times New Roman"/>
          <w:sz w:val="28"/>
          <w:szCs w:val="28"/>
        </w:rPr>
        <w:t>Весеннее первенство Ставропольского края по волейболу среди юношей 2008-2009 г.р.</w:t>
      </w:r>
    </w:p>
    <w:p w:rsidR="009E5C6A" w:rsidRPr="00BC1571" w:rsidRDefault="009E5C6A" w:rsidP="009E5C6A">
      <w:pPr>
        <w:numPr>
          <w:ilvl w:val="0"/>
          <w:numId w:val="5"/>
        </w:numPr>
        <w:spacing w:after="0" w:line="240" w:lineRule="auto"/>
        <w:ind w:left="0" w:firstLine="0"/>
        <w:jc w:val="both"/>
        <w:rPr>
          <w:rFonts w:ascii="Times New Roman" w:hAnsi="Times New Roman"/>
          <w:sz w:val="28"/>
          <w:szCs w:val="28"/>
        </w:rPr>
      </w:pPr>
      <w:r w:rsidRPr="00BC1571">
        <w:rPr>
          <w:rFonts w:ascii="Times New Roman" w:eastAsia="Calibri" w:hAnsi="Times New Roman"/>
          <w:sz w:val="28"/>
          <w:szCs w:val="28"/>
        </w:rPr>
        <w:t>Шахматный бульвар – 2022 ко дню Победы</w:t>
      </w:r>
    </w:p>
    <w:p w:rsidR="009E5C6A" w:rsidRPr="00BC1571" w:rsidRDefault="009E5C6A" w:rsidP="009E5C6A">
      <w:pPr>
        <w:numPr>
          <w:ilvl w:val="0"/>
          <w:numId w:val="5"/>
        </w:numPr>
        <w:spacing w:after="0" w:line="240" w:lineRule="auto"/>
        <w:ind w:left="0" w:firstLine="0"/>
        <w:jc w:val="both"/>
        <w:rPr>
          <w:rFonts w:ascii="Times New Roman" w:hAnsi="Times New Roman"/>
          <w:sz w:val="28"/>
          <w:szCs w:val="28"/>
        </w:rPr>
      </w:pPr>
      <w:r w:rsidRPr="00BC1571">
        <w:rPr>
          <w:rFonts w:ascii="Times New Roman" w:eastAsia="Calibri" w:hAnsi="Times New Roman"/>
          <w:sz w:val="28"/>
          <w:szCs w:val="28"/>
        </w:rPr>
        <w:t>Шахматные проспекты ко Дню физкультурника, Дню города</w:t>
      </w:r>
    </w:p>
    <w:p w:rsidR="009E5C6A" w:rsidRPr="00BC1571" w:rsidRDefault="009E5C6A" w:rsidP="009E5C6A">
      <w:pPr>
        <w:numPr>
          <w:ilvl w:val="0"/>
          <w:numId w:val="5"/>
        </w:numPr>
        <w:spacing w:after="0" w:line="240" w:lineRule="auto"/>
        <w:ind w:left="0" w:firstLine="0"/>
        <w:jc w:val="both"/>
        <w:rPr>
          <w:rFonts w:ascii="Times New Roman" w:hAnsi="Times New Roman"/>
          <w:sz w:val="28"/>
          <w:szCs w:val="28"/>
        </w:rPr>
      </w:pPr>
      <w:r w:rsidRPr="00BC1571">
        <w:rPr>
          <w:rFonts w:ascii="Times New Roman" w:hAnsi="Times New Roman"/>
          <w:sz w:val="28"/>
          <w:szCs w:val="28"/>
        </w:rPr>
        <w:t>Спартакиада медицинских работников Ставропольского края</w:t>
      </w:r>
    </w:p>
    <w:p w:rsidR="009E5C6A" w:rsidRPr="00BC1571" w:rsidRDefault="009E5C6A" w:rsidP="009E5C6A">
      <w:pPr>
        <w:numPr>
          <w:ilvl w:val="0"/>
          <w:numId w:val="5"/>
        </w:numPr>
        <w:spacing w:after="0" w:line="240" w:lineRule="auto"/>
        <w:ind w:left="0" w:firstLine="0"/>
        <w:jc w:val="both"/>
        <w:rPr>
          <w:rFonts w:ascii="Times New Roman" w:hAnsi="Times New Roman"/>
          <w:sz w:val="28"/>
          <w:szCs w:val="28"/>
        </w:rPr>
      </w:pPr>
      <w:r w:rsidRPr="00BC1571">
        <w:rPr>
          <w:rFonts w:ascii="Times New Roman" w:hAnsi="Times New Roman"/>
          <w:bCs/>
          <w:sz w:val="28"/>
          <w:szCs w:val="28"/>
        </w:rPr>
        <w:t>Мастер-классы по скандинавской северной ходьбе (март, май)</w:t>
      </w:r>
    </w:p>
    <w:p w:rsidR="009E5C6A" w:rsidRPr="00BC1571" w:rsidRDefault="009E5C6A" w:rsidP="009E5C6A">
      <w:pPr>
        <w:numPr>
          <w:ilvl w:val="0"/>
          <w:numId w:val="5"/>
        </w:numPr>
        <w:spacing w:after="0" w:line="240" w:lineRule="auto"/>
        <w:ind w:left="0" w:firstLine="0"/>
        <w:jc w:val="both"/>
        <w:rPr>
          <w:rFonts w:ascii="Times New Roman" w:hAnsi="Times New Roman"/>
          <w:sz w:val="28"/>
          <w:szCs w:val="28"/>
        </w:rPr>
      </w:pPr>
      <w:r w:rsidRPr="00BC1571">
        <w:rPr>
          <w:rFonts w:ascii="Times New Roman" w:hAnsi="Times New Roman"/>
          <w:bCs/>
          <w:sz w:val="28"/>
          <w:szCs w:val="28"/>
        </w:rPr>
        <w:t xml:space="preserve">Чемпионат города-курорта Кисловодска по </w:t>
      </w:r>
      <w:proofErr w:type="spellStart"/>
      <w:r w:rsidRPr="00BC1571">
        <w:rPr>
          <w:rFonts w:ascii="Times New Roman" w:hAnsi="Times New Roman"/>
          <w:bCs/>
          <w:sz w:val="28"/>
          <w:szCs w:val="28"/>
        </w:rPr>
        <w:t>скайранингу</w:t>
      </w:r>
      <w:proofErr w:type="spellEnd"/>
      <w:r w:rsidRPr="00BC1571">
        <w:rPr>
          <w:rFonts w:ascii="Times New Roman" w:hAnsi="Times New Roman"/>
          <w:bCs/>
          <w:sz w:val="28"/>
          <w:szCs w:val="28"/>
        </w:rPr>
        <w:t xml:space="preserve"> «Секрет шестого километра»</w:t>
      </w:r>
    </w:p>
    <w:p w:rsidR="009E5C6A" w:rsidRPr="00BC1571" w:rsidRDefault="009E5C6A" w:rsidP="009E5C6A">
      <w:pPr>
        <w:numPr>
          <w:ilvl w:val="0"/>
          <w:numId w:val="5"/>
        </w:numPr>
        <w:spacing w:after="0" w:line="240" w:lineRule="auto"/>
        <w:ind w:left="0" w:firstLine="0"/>
        <w:jc w:val="both"/>
        <w:rPr>
          <w:rFonts w:ascii="Times New Roman" w:hAnsi="Times New Roman"/>
          <w:sz w:val="28"/>
          <w:szCs w:val="28"/>
        </w:rPr>
      </w:pPr>
      <w:r w:rsidRPr="00BC1571">
        <w:rPr>
          <w:rFonts w:ascii="Times New Roman" w:hAnsi="Times New Roman"/>
          <w:bCs/>
          <w:sz w:val="28"/>
          <w:szCs w:val="28"/>
        </w:rPr>
        <w:t>Первенство СК по футболу (дети)</w:t>
      </w:r>
    </w:p>
    <w:p w:rsidR="009E5C6A" w:rsidRPr="00BC1571" w:rsidRDefault="009E5C6A" w:rsidP="009E5C6A">
      <w:pPr>
        <w:numPr>
          <w:ilvl w:val="0"/>
          <w:numId w:val="5"/>
        </w:numPr>
        <w:spacing w:after="0" w:line="240" w:lineRule="auto"/>
        <w:ind w:left="0" w:firstLine="0"/>
        <w:jc w:val="both"/>
        <w:rPr>
          <w:rFonts w:ascii="Times New Roman" w:hAnsi="Times New Roman"/>
          <w:sz w:val="28"/>
          <w:szCs w:val="28"/>
        </w:rPr>
      </w:pPr>
      <w:r w:rsidRPr="00BC1571">
        <w:rPr>
          <w:rFonts w:ascii="Times New Roman" w:hAnsi="Times New Roman"/>
          <w:bCs/>
          <w:sz w:val="28"/>
          <w:szCs w:val="28"/>
        </w:rPr>
        <w:t>Первенство Ставропольского края по футболу (взрослые)</w:t>
      </w:r>
    </w:p>
    <w:p w:rsidR="009E5C6A" w:rsidRPr="00BC1571" w:rsidRDefault="009E5C6A" w:rsidP="009E5C6A">
      <w:pPr>
        <w:numPr>
          <w:ilvl w:val="0"/>
          <w:numId w:val="5"/>
        </w:numPr>
        <w:spacing w:after="0" w:line="240" w:lineRule="auto"/>
        <w:ind w:left="0" w:firstLine="0"/>
        <w:jc w:val="both"/>
        <w:rPr>
          <w:rFonts w:ascii="Times New Roman" w:hAnsi="Times New Roman"/>
          <w:sz w:val="28"/>
          <w:szCs w:val="28"/>
        </w:rPr>
      </w:pPr>
      <w:r w:rsidRPr="00BC1571">
        <w:rPr>
          <w:rFonts w:ascii="Times New Roman" w:hAnsi="Times New Roman"/>
          <w:sz w:val="28"/>
          <w:szCs w:val="28"/>
        </w:rPr>
        <w:t>Первенство Ставропольского края по скалолазанию (трудность)</w:t>
      </w:r>
    </w:p>
    <w:p w:rsidR="009E5C6A" w:rsidRPr="00BC1571" w:rsidRDefault="009E5C6A" w:rsidP="009E5C6A">
      <w:pPr>
        <w:numPr>
          <w:ilvl w:val="0"/>
          <w:numId w:val="5"/>
        </w:numPr>
        <w:spacing w:after="0" w:line="240" w:lineRule="auto"/>
        <w:ind w:left="0" w:firstLine="0"/>
        <w:jc w:val="both"/>
        <w:rPr>
          <w:rFonts w:ascii="Times New Roman" w:hAnsi="Times New Roman"/>
          <w:sz w:val="28"/>
          <w:szCs w:val="28"/>
        </w:rPr>
      </w:pPr>
      <w:r w:rsidRPr="00BC1571">
        <w:rPr>
          <w:rFonts w:ascii="Times New Roman" w:hAnsi="Times New Roman"/>
          <w:sz w:val="28"/>
          <w:szCs w:val="28"/>
        </w:rPr>
        <w:t>Первенство города-курорта Кисловодска 2022 г. по шахматам среди юношей и девушек</w:t>
      </w:r>
    </w:p>
    <w:p w:rsidR="009E5C6A" w:rsidRPr="00BC1571" w:rsidRDefault="009E5C6A" w:rsidP="009E5C6A">
      <w:pPr>
        <w:numPr>
          <w:ilvl w:val="0"/>
          <w:numId w:val="5"/>
        </w:numPr>
        <w:spacing w:after="0" w:line="240" w:lineRule="auto"/>
        <w:ind w:left="0" w:firstLine="0"/>
        <w:jc w:val="both"/>
        <w:rPr>
          <w:rFonts w:ascii="Times New Roman" w:hAnsi="Times New Roman"/>
          <w:sz w:val="28"/>
          <w:szCs w:val="28"/>
        </w:rPr>
      </w:pPr>
      <w:r w:rsidRPr="00BC1571">
        <w:rPr>
          <w:rFonts w:ascii="Times New Roman" w:hAnsi="Times New Roman"/>
          <w:sz w:val="28"/>
          <w:szCs w:val="28"/>
        </w:rPr>
        <w:t xml:space="preserve">Краевые соревнования и мастер-класс по </w:t>
      </w:r>
      <w:proofErr w:type="spellStart"/>
      <w:r w:rsidRPr="00BC1571">
        <w:rPr>
          <w:rFonts w:ascii="Times New Roman" w:hAnsi="Times New Roman"/>
          <w:sz w:val="28"/>
          <w:szCs w:val="28"/>
        </w:rPr>
        <w:t>чир</w:t>
      </w:r>
      <w:proofErr w:type="spellEnd"/>
      <w:r w:rsidRPr="00BC1571">
        <w:rPr>
          <w:rFonts w:ascii="Times New Roman" w:hAnsi="Times New Roman"/>
          <w:sz w:val="28"/>
          <w:szCs w:val="28"/>
        </w:rPr>
        <w:t xml:space="preserve"> спорту</w:t>
      </w:r>
    </w:p>
    <w:p w:rsidR="009E5C6A" w:rsidRPr="00BC1571" w:rsidRDefault="009E5C6A" w:rsidP="009E5C6A">
      <w:pPr>
        <w:numPr>
          <w:ilvl w:val="0"/>
          <w:numId w:val="5"/>
        </w:numPr>
        <w:spacing w:after="0" w:line="240" w:lineRule="auto"/>
        <w:ind w:left="0" w:firstLine="0"/>
        <w:jc w:val="both"/>
        <w:rPr>
          <w:rFonts w:ascii="Times New Roman" w:hAnsi="Times New Roman"/>
          <w:sz w:val="28"/>
          <w:szCs w:val="28"/>
        </w:rPr>
      </w:pPr>
      <w:r w:rsidRPr="00BC1571">
        <w:rPr>
          <w:rFonts w:ascii="Times New Roman" w:hAnsi="Times New Roman"/>
          <w:sz w:val="28"/>
          <w:szCs w:val="28"/>
        </w:rPr>
        <w:t xml:space="preserve">Еженедельные танцевальные зарядки </w:t>
      </w:r>
      <w:proofErr w:type="spellStart"/>
      <w:r w:rsidRPr="00BC1571">
        <w:rPr>
          <w:rFonts w:ascii="Times New Roman" w:hAnsi="Times New Roman"/>
          <w:sz w:val="28"/>
          <w:szCs w:val="28"/>
        </w:rPr>
        <w:t>зумба</w:t>
      </w:r>
      <w:proofErr w:type="spellEnd"/>
      <w:r w:rsidRPr="00BC1571">
        <w:rPr>
          <w:rFonts w:ascii="Times New Roman" w:hAnsi="Times New Roman"/>
          <w:sz w:val="28"/>
          <w:szCs w:val="28"/>
        </w:rPr>
        <w:t>-фитнес «Зарядись на лето» - проведено более 50 за весенне-осенний период (впервые)</w:t>
      </w:r>
    </w:p>
    <w:p w:rsidR="009E5C6A" w:rsidRPr="00BC1571" w:rsidRDefault="009E5C6A" w:rsidP="009E5C6A">
      <w:pPr>
        <w:numPr>
          <w:ilvl w:val="0"/>
          <w:numId w:val="5"/>
        </w:numPr>
        <w:spacing w:after="0" w:line="240" w:lineRule="auto"/>
        <w:ind w:left="0" w:firstLine="0"/>
        <w:jc w:val="both"/>
        <w:rPr>
          <w:rFonts w:ascii="Times New Roman" w:hAnsi="Times New Roman"/>
          <w:sz w:val="28"/>
          <w:szCs w:val="28"/>
        </w:rPr>
      </w:pPr>
      <w:r w:rsidRPr="00BC1571">
        <w:rPr>
          <w:rFonts w:ascii="Times New Roman" w:eastAsia="Calibri" w:hAnsi="Times New Roman"/>
          <w:sz w:val="28"/>
          <w:szCs w:val="28"/>
        </w:rPr>
        <w:t>Открытый чемпионат города-курорта Кисловодска по рыболовному спорту (впервые)</w:t>
      </w:r>
    </w:p>
    <w:p w:rsidR="009E5C6A" w:rsidRPr="00BC1571" w:rsidRDefault="009E5C6A" w:rsidP="009E5C6A">
      <w:pPr>
        <w:numPr>
          <w:ilvl w:val="0"/>
          <w:numId w:val="5"/>
        </w:numPr>
        <w:spacing w:after="0" w:line="240" w:lineRule="auto"/>
        <w:ind w:left="0" w:firstLine="0"/>
        <w:jc w:val="both"/>
        <w:rPr>
          <w:rFonts w:ascii="Times New Roman" w:hAnsi="Times New Roman"/>
          <w:sz w:val="28"/>
          <w:szCs w:val="28"/>
        </w:rPr>
      </w:pPr>
      <w:r w:rsidRPr="00BC1571">
        <w:rPr>
          <w:rFonts w:ascii="Times New Roman" w:hAnsi="Times New Roman"/>
          <w:sz w:val="28"/>
          <w:szCs w:val="28"/>
        </w:rPr>
        <w:t>Финальное Весеннее первенство Ставропольского края по волейболу среди команд юношей 2010-2011 г.р.</w:t>
      </w:r>
    </w:p>
    <w:p w:rsidR="009E5C6A" w:rsidRPr="00BC1571" w:rsidRDefault="009E5C6A" w:rsidP="009E5C6A">
      <w:pPr>
        <w:numPr>
          <w:ilvl w:val="0"/>
          <w:numId w:val="5"/>
        </w:numPr>
        <w:spacing w:after="0" w:line="240" w:lineRule="auto"/>
        <w:ind w:left="0" w:firstLine="0"/>
        <w:jc w:val="both"/>
        <w:rPr>
          <w:rFonts w:ascii="Times New Roman" w:hAnsi="Times New Roman"/>
          <w:sz w:val="28"/>
          <w:szCs w:val="28"/>
        </w:rPr>
      </w:pPr>
      <w:r w:rsidRPr="00BC1571">
        <w:rPr>
          <w:rFonts w:ascii="Times New Roman" w:hAnsi="Times New Roman"/>
          <w:sz w:val="28"/>
          <w:szCs w:val="28"/>
        </w:rPr>
        <w:t xml:space="preserve">Открытый турнир города-курорта Кисловодска по </w:t>
      </w:r>
      <w:proofErr w:type="spellStart"/>
      <w:r w:rsidRPr="00BC1571">
        <w:rPr>
          <w:rFonts w:ascii="Times New Roman" w:hAnsi="Times New Roman"/>
          <w:sz w:val="28"/>
          <w:szCs w:val="28"/>
        </w:rPr>
        <w:t>стритболу</w:t>
      </w:r>
      <w:proofErr w:type="spellEnd"/>
      <w:r w:rsidRPr="00BC1571">
        <w:rPr>
          <w:rFonts w:ascii="Times New Roman" w:hAnsi="Times New Roman"/>
          <w:sz w:val="28"/>
          <w:szCs w:val="28"/>
        </w:rPr>
        <w:t xml:space="preserve"> посвященный Дню России на призы Думы города-курорта Кисловодска</w:t>
      </w:r>
    </w:p>
    <w:p w:rsidR="009E5C6A" w:rsidRPr="00BC1571" w:rsidRDefault="009E5C6A" w:rsidP="009E5C6A">
      <w:pPr>
        <w:numPr>
          <w:ilvl w:val="0"/>
          <w:numId w:val="5"/>
        </w:numPr>
        <w:spacing w:after="0" w:line="240" w:lineRule="auto"/>
        <w:ind w:left="0" w:firstLine="0"/>
        <w:jc w:val="both"/>
        <w:rPr>
          <w:rFonts w:ascii="Times New Roman" w:hAnsi="Times New Roman"/>
          <w:bCs/>
          <w:sz w:val="28"/>
          <w:szCs w:val="28"/>
        </w:rPr>
      </w:pPr>
      <w:r w:rsidRPr="00BC1571">
        <w:rPr>
          <w:rFonts w:ascii="Times New Roman" w:hAnsi="Times New Roman"/>
          <w:bCs/>
          <w:color w:val="000000" w:themeColor="text1"/>
          <w:sz w:val="28"/>
          <w:szCs w:val="28"/>
        </w:rPr>
        <w:t xml:space="preserve">2 спортивно-творческих фестиваля «Все дети летом в спорт!», посвященных </w:t>
      </w:r>
      <w:r w:rsidRPr="00BC1571">
        <w:rPr>
          <w:rFonts w:ascii="Times New Roman" w:hAnsi="Times New Roman"/>
          <w:bCs/>
          <w:sz w:val="28"/>
          <w:szCs w:val="28"/>
        </w:rPr>
        <w:t>Всероссийскому олимпийскому дню</w:t>
      </w:r>
      <w:r w:rsidRPr="00BC1571">
        <w:rPr>
          <w:rFonts w:ascii="Times New Roman" w:hAnsi="Times New Roman"/>
          <w:bCs/>
          <w:color w:val="000000" w:themeColor="text1"/>
          <w:sz w:val="28"/>
          <w:szCs w:val="28"/>
        </w:rPr>
        <w:t xml:space="preserve"> и Международному дню борьбы с наркоманией и незаконным оборотом наркотиков</w:t>
      </w:r>
    </w:p>
    <w:p w:rsidR="009E5C6A" w:rsidRPr="00BC1571" w:rsidRDefault="009E5C6A" w:rsidP="009E5C6A">
      <w:pPr>
        <w:numPr>
          <w:ilvl w:val="0"/>
          <w:numId w:val="5"/>
        </w:numPr>
        <w:spacing w:after="0" w:line="240" w:lineRule="auto"/>
        <w:ind w:left="0" w:firstLine="0"/>
        <w:jc w:val="both"/>
        <w:rPr>
          <w:rFonts w:ascii="Times New Roman" w:hAnsi="Times New Roman"/>
          <w:bCs/>
          <w:sz w:val="28"/>
          <w:szCs w:val="28"/>
        </w:rPr>
      </w:pPr>
      <w:bookmarkStart w:id="1" w:name="_Hlk106967813"/>
      <w:r w:rsidRPr="00BC1571">
        <w:rPr>
          <w:rFonts w:ascii="Times New Roman" w:hAnsi="Times New Roman"/>
          <w:bCs/>
          <w:sz w:val="28"/>
          <w:szCs w:val="28"/>
        </w:rPr>
        <w:t xml:space="preserve">День здоровья для работников библиотек </w:t>
      </w:r>
      <w:proofErr w:type="gramStart"/>
      <w:r w:rsidRPr="00BC1571">
        <w:rPr>
          <w:rFonts w:ascii="Times New Roman" w:hAnsi="Times New Roman"/>
          <w:bCs/>
          <w:sz w:val="28"/>
          <w:szCs w:val="28"/>
        </w:rPr>
        <w:t>города</w:t>
      </w:r>
      <w:proofErr w:type="gramEnd"/>
      <w:r w:rsidRPr="00BC1571">
        <w:rPr>
          <w:rFonts w:ascii="Times New Roman" w:hAnsi="Times New Roman"/>
          <w:bCs/>
          <w:sz w:val="28"/>
          <w:szCs w:val="28"/>
        </w:rPr>
        <w:t xml:space="preserve"> посвященный </w:t>
      </w:r>
      <w:r w:rsidRPr="00BC1571">
        <w:rPr>
          <w:rFonts w:ascii="Times New Roman" w:hAnsi="Times New Roman"/>
          <w:sz w:val="28"/>
          <w:szCs w:val="28"/>
        </w:rPr>
        <w:t>Всероссийскому олимпийскому д</w:t>
      </w:r>
      <w:bookmarkEnd w:id="1"/>
      <w:r w:rsidRPr="00BC1571">
        <w:rPr>
          <w:rFonts w:ascii="Times New Roman" w:hAnsi="Times New Roman"/>
          <w:sz w:val="28"/>
          <w:szCs w:val="28"/>
        </w:rPr>
        <w:t>ню по отдельному плану (впервые)</w:t>
      </w:r>
    </w:p>
    <w:p w:rsidR="009E5C6A" w:rsidRPr="00BC1571" w:rsidRDefault="009E5C6A" w:rsidP="009E5C6A">
      <w:pPr>
        <w:numPr>
          <w:ilvl w:val="0"/>
          <w:numId w:val="5"/>
        </w:numPr>
        <w:spacing w:after="0" w:line="240" w:lineRule="auto"/>
        <w:ind w:left="0" w:firstLine="0"/>
        <w:jc w:val="both"/>
        <w:rPr>
          <w:rFonts w:ascii="Times New Roman" w:hAnsi="Times New Roman"/>
          <w:bCs/>
          <w:sz w:val="28"/>
          <w:szCs w:val="28"/>
        </w:rPr>
      </w:pPr>
      <w:proofErr w:type="spellStart"/>
      <w:r w:rsidRPr="00BC1571">
        <w:rPr>
          <w:rFonts w:ascii="Times New Roman" w:hAnsi="Times New Roman"/>
          <w:sz w:val="28"/>
          <w:szCs w:val="28"/>
        </w:rPr>
        <w:t>Велопарад</w:t>
      </w:r>
      <w:proofErr w:type="spellEnd"/>
      <w:r w:rsidRPr="00BC1571">
        <w:rPr>
          <w:rFonts w:ascii="Times New Roman" w:hAnsi="Times New Roman"/>
          <w:sz w:val="28"/>
          <w:szCs w:val="28"/>
        </w:rPr>
        <w:t xml:space="preserve"> «Леди на велосипеде» (впервые)</w:t>
      </w:r>
    </w:p>
    <w:p w:rsidR="009E5C6A" w:rsidRPr="00BC1571" w:rsidRDefault="009E5C6A" w:rsidP="009E5C6A">
      <w:pPr>
        <w:numPr>
          <w:ilvl w:val="0"/>
          <w:numId w:val="5"/>
        </w:numPr>
        <w:spacing w:after="0" w:line="240" w:lineRule="auto"/>
        <w:ind w:left="0" w:firstLine="0"/>
        <w:jc w:val="both"/>
        <w:rPr>
          <w:rFonts w:ascii="Times New Roman" w:hAnsi="Times New Roman"/>
          <w:bCs/>
          <w:sz w:val="28"/>
          <w:szCs w:val="28"/>
        </w:rPr>
      </w:pPr>
      <w:r w:rsidRPr="00BC1571">
        <w:rPr>
          <w:rFonts w:ascii="Times New Roman" w:hAnsi="Times New Roman"/>
          <w:sz w:val="28"/>
          <w:szCs w:val="28"/>
        </w:rPr>
        <w:lastRenderedPageBreak/>
        <w:t>Всероссийские соревнования «Кубок Правительства Ставропольского края» многоборье, групповые упражнения</w:t>
      </w:r>
    </w:p>
    <w:p w:rsidR="009E5C6A" w:rsidRPr="00BC1571" w:rsidRDefault="009E5C6A" w:rsidP="009E5C6A">
      <w:pPr>
        <w:numPr>
          <w:ilvl w:val="0"/>
          <w:numId w:val="5"/>
        </w:numPr>
        <w:spacing w:after="0" w:line="240" w:lineRule="auto"/>
        <w:ind w:left="0" w:firstLine="0"/>
        <w:jc w:val="both"/>
        <w:rPr>
          <w:rFonts w:ascii="Times New Roman" w:hAnsi="Times New Roman"/>
          <w:bCs/>
          <w:sz w:val="28"/>
          <w:szCs w:val="28"/>
        </w:rPr>
      </w:pPr>
      <w:r w:rsidRPr="00BC1571">
        <w:rPr>
          <w:rFonts w:ascii="Times New Roman" w:hAnsi="Times New Roman"/>
          <w:spacing w:val="-2"/>
          <w:sz w:val="28"/>
          <w:szCs w:val="28"/>
        </w:rPr>
        <w:t>Акция «</w:t>
      </w:r>
      <w:proofErr w:type="spellStart"/>
      <w:r w:rsidRPr="00BC1571">
        <w:rPr>
          <w:rFonts w:ascii="Times New Roman" w:hAnsi="Times New Roman"/>
          <w:spacing w:val="-2"/>
          <w:sz w:val="28"/>
          <w:szCs w:val="28"/>
        </w:rPr>
        <w:t>Велосемья</w:t>
      </w:r>
      <w:proofErr w:type="spellEnd"/>
      <w:r w:rsidRPr="00BC1571">
        <w:rPr>
          <w:rFonts w:ascii="Times New Roman" w:hAnsi="Times New Roman"/>
          <w:spacing w:val="-2"/>
          <w:sz w:val="28"/>
          <w:szCs w:val="28"/>
        </w:rPr>
        <w:t>» посвященная Дню Семьи, Любви и Верности</w:t>
      </w:r>
      <w:r w:rsidRPr="00BC1571">
        <w:rPr>
          <w:rFonts w:ascii="Times New Roman" w:hAnsi="Times New Roman"/>
          <w:sz w:val="28"/>
          <w:szCs w:val="28"/>
        </w:rPr>
        <w:t xml:space="preserve"> в рамках празднования Всемирного дня велосипедиста среди всех возрастных категорий</w:t>
      </w:r>
    </w:p>
    <w:p w:rsidR="009E5C6A" w:rsidRPr="00BC1571" w:rsidRDefault="009E5C6A" w:rsidP="009E5C6A">
      <w:pPr>
        <w:numPr>
          <w:ilvl w:val="0"/>
          <w:numId w:val="5"/>
        </w:numPr>
        <w:spacing w:after="0" w:line="240" w:lineRule="auto"/>
        <w:ind w:left="0" w:firstLine="0"/>
        <w:jc w:val="both"/>
        <w:rPr>
          <w:rFonts w:ascii="Times New Roman" w:hAnsi="Times New Roman"/>
          <w:bCs/>
          <w:sz w:val="28"/>
          <w:szCs w:val="28"/>
        </w:rPr>
      </w:pPr>
      <w:r w:rsidRPr="00BC1571">
        <w:rPr>
          <w:rFonts w:ascii="Times New Roman" w:hAnsi="Times New Roman"/>
          <w:sz w:val="28"/>
          <w:szCs w:val="28"/>
        </w:rPr>
        <w:t>Блицтурниры по шахматам в городе-курорте Кисловодске посвященные памяти тренера Климанова И.М. и Международному дню шахмат</w:t>
      </w:r>
    </w:p>
    <w:p w:rsidR="009E5C6A" w:rsidRPr="00BC1571" w:rsidRDefault="009E5C6A" w:rsidP="009E5C6A">
      <w:pPr>
        <w:numPr>
          <w:ilvl w:val="0"/>
          <w:numId w:val="5"/>
        </w:numPr>
        <w:spacing w:after="0" w:line="240" w:lineRule="auto"/>
        <w:ind w:left="0" w:firstLine="0"/>
        <w:jc w:val="both"/>
        <w:rPr>
          <w:rFonts w:ascii="Times New Roman" w:hAnsi="Times New Roman"/>
          <w:bCs/>
          <w:sz w:val="28"/>
          <w:szCs w:val="28"/>
        </w:rPr>
      </w:pPr>
      <w:r w:rsidRPr="00BC1571">
        <w:rPr>
          <w:rFonts w:ascii="Times New Roman" w:hAnsi="Times New Roman"/>
          <w:bCs/>
          <w:sz w:val="28"/>
          <w:szCs w:val="28"/>
        </w:rPr>
        <w:t xml:space="preserve">Празднование дня физкультурника (по отдельному плану </w:t>
      </w:r>
      <w:r>
        <w:rPr>
          <w:rFonts w:ascii="Times New Roman" w:hAnsi="Times New Roman"/>
          <w:bCs/>
          <w:sz w:val="28"/>
          <w:szCs w:val="28"/>
        </w:rPr>
        <w:t xml:space="preserve"> - </w:t>
      </w:r>
      <w:r w:rsidRPr="00BC1571">
        <w:rPr>
          <w:rFonts w:ascii="Times New Roman" w:hAnsi="Times New Roman"/>
          <w:bCs/>
          <w:sz w:val="28"/>
          <w:szCs w:val="28"/>
        </w:rPr>
        <w:t>проведено</w:t>
      </w:r>
      <w:r>
        <w:rPr>
          <w:rFonts w:ascii="Times New Roman" w:hAnsi="Times New Roman"/>
          <w:bCs/>
          <w:sz w:val="28"/>
          <w:szCs w:val="28"/>
        </w:rPr>
        <w:t xml:space="preserve"> </w:t>
      </w:r>
      <w:r w:rsidRPr="00BC1571">
        <w:rPr>
          <w:rFonts w:ascii="Times New Roman" w:hAnsi="Times New Roman"/>
          <w:bCs/>
          <w:sz w:val="28"/>
          <w:szCs w:val="28"/>
        </w:rPr>
        <w:t>16 мероприятий)</w:t>
      </w:r>
    </w:p>
    <w:p w:rsidR="009E5C6A" w:rsidRPr="00BC1571" w:rsidRDefault="009E5C6A" w:rsidP="009E5C6A">
      <w:pPr>
        <w:numPr>
          <w:ilvl w:val="0"/>
          <w:numId w:val="5"/>
        </w:numPr>
        <w:spacing w:after="0" w:line="240" w:lineRule="auto"/>
        <w:ind w:left="0" w:firstLine="0"/>
        <w:jc w:val="both"/>
        <w:rPr>
          <w:rFonts w:ascii="Times New Roman" w:hAnsi="Times New Roman"/>
          <w:sz w:val="28"/>
          <w:szCs w:val="28"/>
        </w:rPr>
      </w:pPr>
      <w:r w:rsidRPr="00BC1571">
        <w:rPr>
          <w:rFonts w:ascii="Times New Roman" w:hAnsi="Times New Roman"/>
          <w:sz w:val="28"/>
          <w:szCs w:val="28"/>
        </w:rPr>
        <w:t xml:space="preserve">Авгу100вский </w:t>
      </w:r>
      <w:proofErr w:type="spellStart"/>
      <w:r w:rsidRPr="00BC1571">
        <w:rPr>
          <w:rFonts w:ascii="Times New Roman" w:hAnsi="Times New Roman"/>
          <w:sz w:val="28"/>
          <w:szCs w:val="28"/>
        </w:rPr>
        <w:t>трейл</w:t>
      </w:r>
      <w:proofErr w:type="spellEnd"/>
      <w:r w:rsidRPr="00BC1571">
        <w:rPr>
          <w:rFonts w:ascii="Times New Roman" w:hAnsi="Times New Roman"/>
          <w:sz w:val="28"/>
          <w:szCs w:val="28"/>
        </w:rPr>
        <w:t xml:space="preserve"> Соревнования по </w:t>
      </w:r>
      <w:proofErr w:type="spellStart"/>
      <w:r w:rsidRPr="00BC1571">
        <w:rPr>
          <w:rFonts w:ascii="Times New Roman" w:hAnsi="Times New Roman"/>
          <w:sz w:val="28"/>
          <w:szCs w:val="28"/>
        </w:rPr>
        <w:t>скайранингу</w:t>
      </w:r>
      <w:proofErr w:type="spellEnd"/>
    </w:p>
    <w:p w:rsidR="009E5C6A" w:rsidRPr="00BC1571" w:rsidRDefault="009E5C6A" w:rsidP="009E5C6A">
      <w:pPr>
        <w:numPr>
          <w:ilvl w:val="0"/>
          <w:numId w:val="5"/>
        </w:numPr>
        <w:spacing w:after="0" w:line="240" w:lineRule="auto"/>
        <w:ind w:left="0" w:right="1" w:firstLine="0"/>
        <w:jc w:val="both"/>
        <w:rPr>
          <w:rFonts w:ascii="Times New Roman" w:hAnsi="Times New Roman"/>
          <w:sz w:val="28"/>
          <w:szCs w:val="28"/>
        </w:rPr>
      </w:pPr>
      <w:r w:rsidRPr="00BC1571">
        <w:rPr>
          <w:rFonts w:ascii="Times New Roman" w:hAnsi="Times New Roman"/>
          <w:bCs/>
          <w:sz w:val="28"/>
          <w:szCs w:val="28"/>
        </w:rPr>
        <w:t>Мастер-класс по керлингу</w:t>
      </w:r>
    </w:p>
    <w:p w:rsidR="009E5C6A" w:rsidRPr="00BC1571" w:rsidRDefault="009E5C6A" w:rsidP="009E5C6A">
      <w:pPr>
        <w:numPr>
          <w:ilvl w:val="0"/>
          <w:numId w:val="5"/>
        </w:numPr>
        <w:shd w:val="clear" w:color="auto" w:fill="FFFFFF"/>
        <w:spacing w:after="0" w:line="240" w:lineRule="auto"/>
        <w:ind w:left="0" w:firstLine="0"/>
        <w:jc w:val="both"/>
        <w:rPr>
          <w:rFonts w:ascii="Times New Roman" w:hAnsi="Times New Roman"/>
          <w:sz w:val="28"/>
          <w:szCs w:val="28"/>
        </w:rPr>
      </w:pPr>
      <w:proofErr w:type="gramStart"/>
      <w:r w:rsidRPr="00BC1571">
        <w:rPr>
          <w:rFonts w:ascii="Times New Roman" w:hAnsi="Times New Roman"/>
          <w:sz w:val="28"/>
          <w:szCs w:val="28"/>
        </w:rPr>
        <w:t>Семейный</w:t>
      </w:r>
      <w:proofErr w:type="gramEnd"/>
      <w:r w:rsidRPr="00BC1571">
        <w:rPr>
          <w:rFonts w:ascii="Times New Roman" w:hAnsi="Times New Roman"/>
          <w:sz w:val="28"/>
          <w:szCs w:val="28"/>
        </w:rPr>
        <w:t xml:space="preserve"> </w:t>
      </w:r>
      <w:r w:rsidRPr="00BC1571">
        <w:rPr>
          <w:rFonts w:ascii="Times New Roman" w:hAnsi="Times New Roman"/>
          <w:color w:val="000000"/>
          <w:sz w:val="28"/>
          <w:szCs w:val="28"/>
        </w:rPr>
        <w:t xml:space="preserve">спортивно-интеллектуальный </w:t>
      </w:r>
      <w:proofErr w:type="spellStart"/>
      <w:r w:rsidRPr="00BC1571">
        <w:rPr>
          <w:rFonts w:ascii="Times New Roman" w:hAnsi="Times New Roman"/>
          <w:color w:val="000000"/>
          <w:sz w:val="28"/>
          <w:szCs w:val="28"/>
        </w:rPr>
        <w:t>квест</w:t>
      </w:r>
      <w:proofErr w:type="spellEnd"/>
      <w:r w:rsidRPr="00BC1571">
        <w:rPr>
          <w:rFonts w:ascii="Times New Roman" w:hAnsi="Times New Roman"/>
          <w:color w:val="000000"/>
          <w:sz w:val="28"/>
          <w:szCs w:val="28"/>
        </w:rPr>
        <w:t xml:space="preserve"> </w:t>
      </w:r>
      <w:r w:rsidRPr="00BC1571">
        <w:rPr>
          <w:rFonts w:ascii="Times New Roman" w:hAnsi="Times New Roman"/>
          <w:bCs/>
          <w:color w:val="000000"/>
          <w:sz w:val="28"/>
          <w:szCs w:val="28"/>
        </w:rPr>
        <w:t>«</w:t>
      </w:r>
      <w:proofErr w:type="spellStart"/>
      <w:r w:rsidRPr="00BC1571">
        <w:rPr>
          <w:rFonts w:ascii="Times New Roman" w:hAnsi="Times New Roman"/>
          <w:bCs/>
          <w:color w:val="000000"/>
          <w:sz w:val="28"/>
          <w:szCs w:val="28"/>
        </w:rPr>
        <w:t>НеКислая</w:t>
      </w:r>
      <w:proofErr w:type="spellEnd"/>
      <w:r w:rsidRPr="00BC1571">
        <w:rPr>
          <w:rFonts w:ascii="Times New Roman" w:hAnsi="Times New Roman"/>
          <w:bCs/>
          <w:color w:val="000000"/>
          <w:sz w:val="28"/>
          <w:szCs w:val="28"/>
        </w:rPr>
        <w:t xml:space="preserve"> семейка»</w:t>
      </w:r>
      <w:r w:rsidRPr="00BC1571">
        <w:rPr>
          <w:rFonts w:ascii="Times New Roman" w:hAnsi="Times New Roman"/>
          <w:sz w:val="28"/>
          <w:szCs w:val="28"/>
        </w:rPr>
        <w:t xml:space="preserve"> посвященный Дню города-курорта Кисловодска </w:t>
      </w:r>
      <w:bookmarkStart w:id="2" w:name="_Hlk110594074"/>
      <w:r w:rsidRPr="00BC1571">
        <w:rPr>
          <w:rFonts w:ascii="Times New Roman" w:hAnsi="Times New Roman"/>
          <w:sz w:val="28"/>
          <w:szCs w:val="28"/>
        </w:rPr>
        <w:t>(впервые)</w:t>
      </w:r>
    </w:p>
    <w:bookmarkEnd w:id="2"/>
    <w:p w:rsidR="009E5C6A" w:rsidRPr="00BC1571" w:rsidRDefault="009E5C6A" w:rsidP="009E5C6A">
      <w:pPr>
        <w:numPr>
          <w:ilvl w:val="0"/>
          <w:numId w:val="5"/>
        </w:numPr>
        <w:spacing w:after="0" w:line="240" w:lineRule="auto"/>
        <w:ind w:left="0" w:right="1" w:firstLine="0"/>
        <w:jc w:val="both"/>
        <w:rPr>
          <w:rFonts w:ascii="Times New Roman" w:hAnsi="Times New Roman"/>
          <w:sz w:val="28"/>
          <w:szCs w:val="28"/>
        </w:rPr>
      </w:pPr>
      <w:r w:rsidRPr="00BC1571">
        <w:rPr>
          <w:rFonts w:ascii="Times New Roman" w:hAnsi="Times New Roman"/>
          <w:bCs/>
          <w:sz w:val="28"/>
          <w:szCs w:val="24"/>
        </w:rPr>
        <w:t>Открытый чемпионат города-курорта Кисловодска по спортивным нардам «</w:t>
      </w:r>
      <w:proofErr w:type="spellStart"/>
      <w:r w:rsidRPr="00BC1571">
        <w:rPr>
          <w:rFonts w:ascii="Times New Roman" w:hAnsi="Times New Roman"/>
          <w:bCs/>
          <w:sz w:val="28"/>
          <w:szCs w:val="24"/>
        </w:rPr>
        <w:t>НеКислый</w:t>
      </w:r>
      <w:proofErr w:type="spellEnd"/>
      <w:r w:rsidRPr="00BC1571">
        <w:rPr>
          <w:rFonts w:ascii="Times New Roman" w:hAnsi="Times New Roman"/>
          <w:bCs/>
          <w:sz w:val="28"/>
          <w:szCs w:val="24"/>
        </w:rPr>
        <w:t xml:space="preserve"> </w:t>
      </w:r>
      <w:proofErr w:type="spellStart"/>
      <w:r w:rsidRPr="00BC1571">
        <w:rPr>
          <w:rFonts w:ascii="Times New Roman" w:hAnsi="Times New Roman"/>
          <w:bCs/>
          <w:sz w:val="28"/>
          <w:szCs w:val="24"/>
        </w:rPr>
        <w:t>зарик</w:t>
      </w:r>
      <w:proofErr w:type="spellEnd"/>
      <w:r w:rsidRPr="00BC1571">
        <w:rPr>
          <w:rFonts w:ascii="Times New Roman" w:hAnsi="Times New Roman"/>
          <w:bCs/>
          <w:sz w:val="28"/>
          <w:szCs w:val="24"/>
        </w:rPr>
        <w:t>» посвященный Дню города-курорта Кисловодска (впервые)</w:t>
      </w:r>
    </w:p>
    <w:p w:rsidR="009E5C6A" w:rsidRPr="00BC1571" w:rsidRDefault="009E5C6A" w:rsidP="009E5C6A">
      <w:pPr>
        <w:numPr>
          <w:ilvl w:val="0"/>
          <w:numId w:val="5"/>
        </w:numPr>
        <w:spacing w:after="0" w:line="240" w:lineRule="auto"/>
        <w:ind w:left="0" w:right="1" w:firstLine="0"/>
        <w:jc w:val="both"/>
        <w:rPr>
          <w:rFonts w:ascii="Times New Roman" w:hAnsi="Times New Roman"/>
          <w:sz w:val="28"/>
          <w:szCs w:val="28"/>
        </w:rPr>
      </w:pPr>
      <w:r w:rsidRPr="00BC1571">
        <w:rPr>
          <w:rFonts w:ascii="Times New Roman" w:hAnsi="Times New Roman"/>
          <w:sz w:val="28"/>
          <w:szCs w:val="28"/>
        </w:rPr>
        <w:t>Чемпионат России по скейтбордингу (дисциплины - «улица», «парк») (впервые)</w:t>
      </w:r>
    </w:p>
    <w:p w:rsidR="009E5C6A" w:rsidRPr="00BC1571" w:rsidRDefault="009E5C6A" w:rsidP="009E5C6A">
      <w:pPr>
        <w:numPr>
          <w:ilvl w:val="0"/>
          <w:numId w:val="5"/>
        </w:numPr>
        <w:spacing w:after="0" w:line="240" w:lineRule="auto"/>
        <w:ind w:left="0" w:firstLine="0"/>
        <w:jc w:val="both"/>
        <w:rPr>
          <w:rFonts w:ascii="Times New Roman" w:hAnsi="Times New Roman"/>
          <w:sz w:val="28"/>
          <w:szCs w:val="28"/>
        </w:rPr>
      </w:pPr>
      <w:r w:rsidRPr="00BC1571">
        <w:rPr>
          <w:rFonts w:ascii="Times New Roman" w:hAnsi="Times New Roman"/>
          <w:sz w:val="28"/>
          <w:szCs w:val="28"/>
        </w:rPr>
        <w:t xml:space="preserve">Всероссийский день ходьбы проходил 4 дня и состоял из 2 этапов </w:t>
      </w:r>
    </w:p>
    <w:p w:rsidR="009E5C6A" w:rsidRPr="00BC1571" w:rsidRDefault="009E5C6A" w:rsidP="009E5C6A">
      <w:pPr>
        <w:numPr>
          <w:ilvl w:val="0"/>
          <w:numId w:val="5"/>
        </w:numPr>
        <w:spacing w:after="0" w:line="240" w:lineRule="auto"/>
        <w:ind w:left="0" w:firstLine="0"/>
        <w:jc w:val="both"/>
        <w:rPr>
          <w:rFonts w:ascii="Times New Roman" w:hAnsi="Times New Roman"/>
          <w:sz w:val="28"/>
          <w:szCs w:val="28"/>
        </w:rPr>
      </w:pPr>
      <w:r w:rsidRPr="00BC1571">
        <w:rPr>
          <w:rFonts w:ascii="Times New Roman" w:hAnsi="Times New Roman"/>
          <w:sz w:val="28"/>
          <w:szCs w:val="28"/>
        </w:rPr>
        <w:t>Комплексные всероссийские соревнования (финальный этап по регби - 7) юноши до 25 лет.</w:t>
      </w:r>
    </w:p>
    <w:p w:rsidR="009E5C6A" w:rsidRPr="00BC1571" w:rsidRDefault="009E5C6A" w:rsidP="009E5C6A">
      <w:pPr>
        <w:numPr>
          <w:ilvl w:val="0"/>
          <w:numId w:val="5"/>
        </w:numPr>
        <w:spacing w:after="0" w:line="240" w:lineRule="auto"/>
        <w:ind w:left="0" w:firstLine="0"/>
        <w:jc w:val="both"/>
        <w:rPr>
          <w:rFonts w:ascii="Times New Roman" w:hAnsi="Times New Roman"/>
          <w:color w:val="000000" w:themeColor="text1"/>
          <w:sz w:val="28"/>
          <w:szCs w:val="28"/>
        </w:rPr>
      </w:pPr>
      <w:r w:rsidRPr="00BC1571">
        <w:rPr>
          <w:rFonts w:ascii="Times New Roman" w:hAnsi="Times New Roman"/>
          <w:color w:val="000000" w:themeColor="text1"/>
          <w:sz w:val="28"/>
          <w:szCs w:val="28"/>
        </w:rPr>
        <w:t>Традиционный открытый городской турнир по волейболу среди команд девочек 2011-2012 г.р. на призы «Деда Мороза»</w:t>
      </w:r>
    </w:p>
    <w:p w:rsidR="009E5C6A" w:rsidRPr="00BC1571" w:rsidRDefault="009E5C6A" w:rsidP="009E5C6A">
      <w:pPr>
        <w:numPr>
          <w:ilvl w:val="0"/>
          <w:numId w:val="5"/>
        </w:numPr>
        <w:spacing w:after="0" w:line="240" w:lineRule="auto"/>
        <w:ind w:left="0" w:right="1" w:firstLine="0"/>
        <w:jc w:val="both"/>
        <w:rPr>
          <w:rFonts w:ascii="Times New Roman" w:hAnsi="Times New Roman"/>
          <w:sz w:val="28"/>
          <w:szCs w:val="28"/>
        </w:rPr>
      </w:pPr>
      <w:r w:rsidRPr="00BC1571">
        <w:rPr>
          <w:rFonts w:ascii="Times New Roman" w:hAnsi="Times New Roman"/>
          <w:sz w:val="28"/>
          <w:szCs w:val="28"/>
        </w:rPr>
        <w:t xml:space="preserve">Открытый турнир по </w:t>
      </w:r>
      <w:proofErr w:type="spellStart"/>
      <w:r w:rsidRPr="00BC1571">
        <w:rPr>
          <w:rFonts w:ascii="Times New Roman" w:hAnsi="Times New Roman"/>
          <w:sz w:val="28"/>
          <w:szCs w:val="28"/>
        </w:rPr>
        <w:t>стритболу</w:t>
      </w:r>
      <w:proofErr w:type="spellEnd"/>
      <w:r w:rsidRPr="00BC1571">
        <w:rPr>
          <w:rFonts w:ascii="Times New Roman" w:hAnsi="Times New Roman"/>
          <w:sz w:val="28"/>
          <w:szCs w:val="28"/>
        </w:rPr>
        <w:t xml:space="preserve"> посвященный Всемирному дню баскетбола «Мы вместе!» (впервые)</w:t>
      </w:r>
    </w:p>
    <w:p w:rsidR="009E5C6A" w:rsidRPr="00BC1571" w:rsidRDefault="009E5C6A" w:rsidP="009E5C6A">
      <w:pPr>
        <w:numPr>
          <w:ilvl w:val="0"/>
          <w:numId w:val="5"/>
        </w:numPr>
        <w:spacing w:after="0" w:line="240" w:lineRule="auto"/>
        <w:ind w:left="0" w:firstLine="0"/>
        <w:jc w:val="both"/>
        <w:rPr>
          <w:rFonts w:ascii="Times New Roman" w:hAnsi="Times New Roman"/>
          <w:sz w:val="28"/>
          <w:szCs w:val="28"/>
        </w:rPr>
      </w:pPr>
      <w:r w:rsidRPr="00BC1571">
        <w:rPr>
          <w:rFonts w:ascii="Times New Roman" w:hAnsi="Times New Roman"/>
          <w:sz w:val="28"/>
          <w:szCs w:val="28"/>
        </w:rPr>
        <w:t>Открытый турнир по волейболу среди девушек средне-специальных учебных заведений на Кубок Деда Мороза (впервые)</w:t>
      </w:r>
    </w:p>
    <w:p w:rsidR="009E5C6A" w:rsidRPr="00BC1571" w:rsidRDefault="009E5C6A" w:rsidP="009E5C6A">
      <w:pPr>
        <w:numPr>
          <w:ilvl w:val="0"/>
          <w:numId w:val="5"/>
        </w:numPr>
        <w:spacing w:after="0" w:line="240" w:lineRule="auto"/>
        <w:ind w:left="0" w:firstLine="0"/>
        <w:jc w:val="both"/>
        <w:rPr>
          <w:rFonts w:ascii="Times New Roman" w:hAnsi="Times New Roman"/>
          <w:sz w:val="28"/>
          <w:szCs w:val="28"/>
        </w:rPr>
      </w:pPr>
      <w:r w:rsidRPr="00BC1571">
        <w:rPr>
          <w:rFonts w:ascii="Times New Roman" w:hAnsi="Times New Roman"/>
          <w:sz w:val="28"/>
          <w:szCs w:val="28"/>
        </w:rPr>
        <w:t>Всероссийские соревнования по регби-15 среди студентов.</w:t>
      </w:r>
    </w:p>
    <w:p w:rsidR="009E5C6A" w:rsidRPr="000F73AD" w:rsidRDefault="009E5C6A" w:rsidP="009E5C6A">
      <w:pPr>
        <w:spacing w:after="0"/>
        <w:rPr>
          <w:rFonts w:ascii="Times New Roman" w:hAnsi="Times New Roman"/>
          <w:sz w:val="28"/>
          <w:szCs w:val="28"/>
        </w:rPr>
      </w:pPr>
    </w:p>
    <w:p w:rsidR="009E1334" w:rsidRDefault="009E1334" w:rsidP="0068071A">
      <w:pPr>
        <w:spacing w:after="0" w:line="240" w:lineRule="auto"/>
        <w:ind w:firstLine="567"/>
        <w:jc w:val="center"/>
        <w:rPr>
          <w:rFonts w:ascii="Times New Roman" w:hAnsi="Times New Roman" w:cs="Times New Roman"/>
          <w:b/>
          <w:bCs/>
          <w:sz w:val="28"/>
          <w:szCs w:val="28"/>
        </w:rPr>
      </w:pPr>
      <w:r w:rsidRPr="0068071A">
        <w:rPr>
          <w:rFonts w:ascii="Times New Roman" w:hAnsi="Times New Roman" w:cs="Times New Roman"/>
          <w:b/>
          <w:bCs/>
          <w:sz w:val="28"/>
          <w:szCs w:val="28"/>
        </w:rPr>
        <w:t>5.14. Информационное обеспечение</w:t>
      </w:r>
    </w:p>
    <w:p w:rsidR="002758E8" w:rsidRPr="006A3AB9" w:rsidRDefault="002758E8" w:rsidP="002758E8">
      <w:pPr>
        <w:spacing w:after="0" w:line="240" w:lineRule="exact"/>
        <w:ind w:firstLine="567"/>
        <w:jc w:val="center"/>
        <w:rPr>
          <w:rFonts w:ascii="Times New Roman" w:hAnsi="Times New Roman" w:cs="Times New Roman"/>
          <w:bCs/>
          <w:sz w:val="28"/>
          <w:szCs w:val="28"/>
        </w:rPr>
      </w:pPr>
    </w:p>
    <w:p w:rsidR="009E1334" w:rsidRPr="00C60683" w:rsidRDefault="009E1334" w:rsidP="0068071A">
      <w:pPr>
        <w:shd w:val="clear" w:color="auto" w:fill="FFFFFF"/>
        <w:spacing w:after="0" w:line="240" w:lineRule="auto"/>
        <w:ind w:right="-2" w:firstLine="567"/>
        <w:jc w:val="both"/>
        <w:rPr>
          <w:rFonts w:ascii="Times New Roman" w:hAnsi="Times New Roman"/>
          <w:sz w:val="28"/>
          <w:szCs w:val="28"/>
        </w:rPr>
      </w:pPr>
      <w:r w:rsidRPr="00C60683">
        <w:rPr>
          <w:rFonts w:ascii="Times New Roman" w:hAnsi="Times New Roman"/>
          <w:sz w:val="28"/>
          <w:szCs w:val="28"/>
        </w:rPr>
        <w:t>Периодические издания: в городе распространяется 189 газет и журналов,</w:t>
      </w:r>
      <w:r w:rsidR="0068071A">
        <w:rPr>
          <w:rFonts w:ascii="Times New Roman" w:hAnsi="Times New Roman"/>
          <w:sz w:val="28"/>
          <w:szCs w:val="28"/>
        </w:rPr>
        <w:t xml:space="preserve"> </w:t>
      </w:r>
      <w:r w:rsidRPr="00C60683">
        <w:rPr>
          <w:rFonts w:ascii="Times New Roman" w:hAnsi="Times New Roman"/>
          <w:sz w:val="28"/>
          <w:szCs w:val="28"/>
        </w:rPr>
        <w:t>ежедневно транслируются радиопрограммы 13 компаний и 20 ТВ-каналов.</w:t>
      </w:r>
    </w:p>
    <w:p w:rsidR="009E1334" w:rsidRPr="00C60683" w:rsidRDefault="009E1334" w:rsidP="0068071A">
      <w:pPr>
        <w:spacing w:after="0" w:line="240" w:lineRule="auto"/>
        <w:jc w:val="both"/>
        <w:rPr>
          <w:rFonts w:ascii="Times New Roman" w:hAnsi="Times New Roman"/>
          <w:sz w:val="28"/>
          <w:szCs w:val="28"/>
        </w:rPr>
      </w:pPr>
      <w:r w:rsidRPr="00C60683">
        <w:rPr>
          <w:rFonts w:ascii="Times New Roman" w:hAnsi="Times New Roman"/>
          <w:sz w:val="28"/>
          <w:szCs w:val="28"/>
        </w:rPr>
        <w:t>Работает сеть кабельного вещания – 60 ТВ-каналов (</w:t>
      </w:r>
      <w:proofErr w:type="spellStart"/>
      <w:r w:rsidRPr="00C60683">
        <w:rPr>
          <w:rFonts w:ascii="Times New Roman" w:hAnsi="Times New Roman"/>
          <w:sz w:val="28"/>
          <w:szCs w:val="28"/>
        </w:rPr>
        <w:t>Триколор</w:t>
      </w:r>
      <w:proofErr w:type="spellEnd"/>
      <w:r w:rsidRPr="00C60683">
        <w:rPr>
          <w:rFonts w:ascii="Times New Roman" w:hAnsi="Times New Roman"/>
          <w:sz w:val="28"/>
          <w:szCs w:val="28"/>
        </w:rPr>
        <w:t>, МТС, Билайн, Ростелеком, КМВ-телеком</w:t>
      </w:r>
      <w:r w:rsidRPr="00C60683">
        <w:rPr>
          <w:rFonts w:ascii="Times New Roman" w:hAnsi="Times New Roman"/>
          <w:sz w:val="28"/>
          <w:szCs w:val="28"/>
        </w:rPr>
        <w:tab/>
        <w:t>)</w:t>
      </w:r>
    </w:p>
    <w:p w:rsidR="009E1334" w:rsidRPr="00C60683" w:rsidRDefault="009E1334" w:rsidP="009E1334">
      <w:pPr>
        <w:spacing w:after="0" w:line="240" w:lineRule="auto"/>
        <w:ind w:firstLine="567"/>
        <w:jc w:val="both"/>
        <w:rPr>
          <w:rFonts w:ascii="Times New Roman" w:hAnsi="Times New Roman"/>
          <w:i/>
          <w:sz w:val="28"/>
          <w:szCs w:val="28"/>
        </w:rPr>
      </w:pPr>
      <w:r w:rsidRPr="00C60683">
        <w:rPr>
          <w:rFonts w:ascii="Times New Roman" w:hAnsi="Times New Roman"/>
          <w:sz w:val="28"/>
          <w:szCs w:val="28"/>
        </w:rPr>
        <w:t>Местные телевидение и радиовещание представлено следующими компаниями:</w:t>
      </w:r>
    </w:p>
    <w:p w:rsidR="009E1334" w:rsidRPr="00C60683" w:rsidRDefault="009E1334" w:rsidP="009E1334">
      <w:pPr>
        <w:spacing w:after="0" w:line="240" w:lineRule="auto"/>
        <w:ind w:firstLine="567"/>
        <w:jc w:val="both"/>
        <w:rPr>
          <w:rFonts w:ascii="Times New Roman" w:hAnsi="Times New Roman"/>
          <w:sz w:val="28"/>
          <w:szCs w:val="28"/>
        </w:rPr>
      </w:pPr>
      <w:r w:rsidRPr="00C60683">
        <w:rPr>
          <w:rFonts w:ascii="Times New Roman" w:hAnsi="Times New Roman"/>
          <w:sz w:val="28"/>
          <w:szCs w:val="28"/>
        </w:rPr>
        <w:t>1. Ставропольская и Пятигорская краевая студии телевидения Ставропольской государственной телерадиовещательной компании (ГТРК «Ставрополье»).</w:t>
      </w:r>
    </w:p>
    <w:p w:rsidR="009E1334" w:rsidRPr="00C60683" w:rsidRDefault="009E1334" w:rsidP="009E1334">
      <w:pPr>
        <w:spacing w:after="0" w:line="240" w:lineRule="auto"/>
        <w:ind w:firstLine="567"/>
        <w:jc w:val="both"/>
        <w:rPr>
          <w:rFonts w:ascii="Times New Roman" w:hAnsi="Times New Roman"/>
          <w:sz w:val="28"/>
          <w:szCs w:val="28"/>
        </w:rPr>
      </w:pPr>
      <w:r w:rsidRPr="00C60683">
        <w:rPr>
          <w:rFonts w:ascii="Times New Roman" w:hAnsi="Times New Roman"/>
          <w:sz w:val="28"/>
          <w:szCs w:val="28"/>
        </w:rPr>
        <w:t>2. Краевое радио ГТРК «Россия».</w:t>
      </w:r>
    </w:p>
    <w:p w:rsidR="009E1334" w:rsidRPr="00C60683" w:rsidRDefault="009E1334" w:rsidP="009E1334">
      <w:pPr>
        <w:spacing w:after="0" w:line="240" w:lineRule="auto"/>
        <w:ind w:firstLine="567"/>
        <w:jc w:val="both"/>
        <w:rPr>
          <w:rFonts w:ascii="Times New Roman" w:hAnsi="Times New Roman"/>
          <w:sz w:val="28"/>
          <w:szCs w:val="28"/>
          <w:shd w:val="clear" w:color="auto" w:fill="FFFFFF"/>
        </w:rPr>
      </w:pPr>
      <w:proofErr w:type="spellStart"/>
      <w:r w:rsidRPr="00C60683">
        <w:rPr>
          <w:rFonts w:ascii="Times New Roman" w:hAnsi="Times New Roman"/>
          <w:sz w:val="28"/>
          <w:szCs w:val="28"/>
          <w:shd w:val="clear" w:color="auto" w:fill="FFFFFF"/>
        </w:rPr>
        <w:t>YouTube</w:t>
      </w:r>
      <w:proofErr w:type="spellEnd"/>
      <w:r w:rsidRPr="00C60683">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КМВ </w:t>
      </w:r>
      <w:proofErr w:type="spellStart"/>
      <w:r>
        <w:rPr>
          <w:rFonts w:ascii="Times New Roman" w:hAnsi="Times New Roman"/>
          <w:sz w:val="28"/>
          <w:szCs w:val="28"/>
          <w:shd w:val="clear" w:color="auto" w:fill="FFFFFF"/>
        </w:rPr>
        <w:t>Информ</w:t>
      </w:r>
      <w:proofErr w:type="spellEnd"/>
      <w:r w:rsidRPr="00C60683">
        <w:rPr>
          <w:rFonts w:ascii="Times New Roman" w:hAnsi="Times New Roman"/>
          <w:sz w:val="28"/>
          <w:szCs w:val="28"/>
          <w:shd w:val="clear" w:color="auto" w:fill="FFFFFF"/>
        </w:rPr>
        <w:t>».</w:t>
      </w:r>
    </w:p>
    <w:p w:rsidR="009E1334" w:rsidRPr="00C60683" w:rsidRDefault="009E1334" w:rsidP="009E1334">
      <w:pPr>
        <w:spacing w:after="0" w:line="240" w:lineRule="auto"/>
        <w:ind w:firstLine="567"/>
        <w:jc w:val="both"/>
        <w:rPr>
          <w:rFonts w:ascii="Times New Roman" w:hAnsi="Times New Roman"/>
          <w:sz w:val="28"/>
          <w:szCs w:val="28"/>
          <w:shd w:val="clear" w:color="auto" w:fill="FFFFFF"/>
        </w:rPr>
      </w:pPr>
      <w:r w:rsidRPr="00C60683">
        <w:rPr>
          <w:rFonts w:ascii="Times New Roman" w:hAnsi="Times New Roman"/>
          <w:sz w:val="28"/>
          <w:szCs w:val="28"/>
          <w:shd w:val="clear" w:color="auto" w:fill="FFFFFF"/>
        </w:rPr>
        <w:t xml:space="preserve">Социальные сети: </w:t>
      </w:r>
      <w:proofErr w:type="spellStart"/>
      <w:r w:rsidRPr="00C60683">
        <w:rPr>
          <w:rFonts w:ascii="Times New Roman" w:hAnsi="Times New Roman"/>
          <w:sz w:val="28"/>
          <w:szCs w:val="28"/>
          <w:shd w:val="clear" w:color="auto" w:fill="FFFFFF"/>
        </w:rPr>
        <w:t>ВКонтакте</w:t>
      </w:r>
      <w:proofErr w:type="spellEnd"/>
      <w:r w:rsidRPr="00C60683">
        <w:rPr>
          <w:rFonts w:ascii="Times New Roman" w:hAnsi="Times New Roman"/>
          <w:sz w:val="28"/>
          <w:szCs w:val="28"/>
          <w:shd w:val="clear" w:color="auto" w:fill="FFFFFF"/>
        </w:rPr>
        <w:t xml:space="preserve">, </w:t>
      </w:r>
      <w:proofErr w:type="spellStart"/>
      <w:r w:rsidRPr="00C60683">
        <w:rPr>
          <w:rFonts w:ascii="Times New Roman" w:hAnsi="Times New Roman"/>
          <w:sz w:val="28"/>
          <w:szCs w:val="28"/>
          <w:shd w:val="clear" w:color="auto" w:fill="FFFFFF"/>
        </w:rPr>
        <w:t>Фейсбук</w:t>
      </w:r>
      <w:proofErr w:type="spellEnd"/>
      <w:r w:rsidRPr="00C60683">
        <w:rPr>
          <w:rFonts w:ascii="Times New Roman" w:hAnsi="Times New Roman"/>
          <w:sz w:val="28"/>
          <w:szCs w:val="28"/>
          <w:shd w:val="clear" w:color="auto" w:fill="FFFFFF"/>
        </w:rPr>
        <w:t xml:space="preserve">, Одноклассники, </w:t>
      </w:r>
      <w:proofErr w:type="spellStart"/>
      <w:r w:rsidRPr="00C60683">
        <w:rPr>
          <w:rFonts w:ascii="Times New Roman" w:hAnsi="Times New Roman"/>
          <w:sz w:val="28"/>
          <w:szCs w:val="28"/>
          <w:shd w:val="clear" w:color="auto" w:fill="FFFFFF"/>
        </w:rPr>
        <w:t>Твиттер</w:t>
      </w:r>
      <w:proofErr w:type="spellEnd"/>
      <w:r w:rsidRPr="00C60683">
        <w:rPr>
          <w:rFonts w:ascii="Times New Roman" w:hAnsi="Times New Roman"/>
          <w:sz w:val="28"/>
          <w:szCs w:val="28"/>
          <w:shd w:val="clear" w:color="auto" w:fill="FFFFFF"/>
        </w:rPr>
        <w:t xml:space="preserve">, </w:t>
      </w:r>
      <w:proofErr w:type="spellStart"/>
      <w:r w:rsidRPr="00C60683">
        <w:rPr>
          <w:rFonts w:ascii="Times New Roman" w:hAnsi="Times New Roman"/>
          <w:sz w:val="28"/>
          <w:szCs w:val="28"/>
          <w:shd w:val="clear" w:color="auto" w:fill="FFFFFF"/>
        </w:rPr>
        <w:t>Инстаграм</w:t>
      </w:r>
      <w:proofErr w:type="spellEnd"/>
      <w:r w:rsidRPr="00C60683">
        <w:rPr>
          <w:rFonts w:ascii="Times New Roman" w:hAnsi="Times New Roman"/>
          <w:sz w:val="28"/>
          <w:szCs w:val="28"/>
          <w:shd w:val="clear" w:color="auto" w:fill="FFFFFF"/>
        </w:rPr>
        <w:t xml:space="preserve">. </w:t>
      </w:r>
    </w:p>
    <w:p w:rsidR="009E1334" w:rsidRPr="0068071A" w:rsidRDefault="009E1334" w:rsidP="009E1334">
      <w:pPr>
        <w:spacing w:after="0" w:line="240" w:lineRule="auto"/>
        <w:ind w:firstLine="567"/>
        <w:jc w:val="both"/>
        <w:rPr>
          <w:rFonts w:ascii="Times New Roman" w:hAnsi="Times New Roman"/>
          <w:sz w:val="28"/>
          <w:szCs w:val="28"/>
          <w:shd w:val="clear" w:color="auto" w:fill="FFFFFF"/>
        </w:rPr>
      </w:pPr>
      <w:r w:rsidRPr="00C60683">
        <w:rPr>
          <w:rFonts w:ascii="Times New Roman" w:hAnsi="Times New Roman"/>
          <w:sz w:val="28"/>
          <w:szCs w:val="28"/>
          <w:shd w:val="clear" w:color="auto" w:fill="FFFFFF"/>
        </w:rPr>
        <w:t xml:space="preserve">Сайт администрации </w:t>
      </w:r>
      <w:proofErr w:type="spellStart"/>
      <w:r w:rsidRPr="00C60683">
        <w:rPr>
          <w:rFonts w:ascii="Times New Roman" w:hAnsi="Times New Roman"/>
          <w:sz w:val="28"/>
          <w:szCs w:val="28"/>
          <w:shd w:val="clear" w:color="auto" w:fill="FFFFFF"/>
          <w:lang w:val="en-US"/>
        </w:rPr>
        <w:t>kislovodsk</w:t>
      </w:r>
      <w:proofErr w:type="spellEnd"/>
      <w:r w:rsidRPr="00C60683">
        <w:rPr>
          <w:rFonts w:ascii="Times New Roman" w:hAnsi="Times New Roman"/>
          <w:sz w:val="28"/>
          <w:szCs w:val="28"/>
          <w:shd w:val="clear" w:color="auto" w:fill="FFFFFF"/>
        </w:rPr>
        <w:t>-</w:t>
      </w:r>
      <w:proofErr w:type="spellStart"/>
      <w:r w:rsidRPr="00C60683">
        <w:rPr>
          <w:rFonts w:ascii="Times New Roman" w:hAnsi="Times New Roman"/>
          <w:sz w:val="28"/>
          <w:szCs w:val="28"/>
          <w:shd w:val="clear" w:color="auto" w:fill="FFFFFF"/>
          <w:lang w:val="en-US"/>
        </w:rPr>
        <w:t>kurort</w:t>
      </w:r>
      <w:proofErr w:type="spellEnd"/>
      <w:r w:rsidRPr="00C60683">
        <w:rPr>
          <w:rFonts w:ascii="Times New Roman" w:hAnsi="Times New Roman"/>
          <w:sz w:val="28"/>
          <w:szCs w:val="28"/>
          <w:shd w:val="clear" w:color="auto" w:fill="FFFFFF"/>
        </w:rPr>
        <w:t>.</w:t>
      </w:r>
      <w:r w:rsidRPr="00C60683">
        <w:rPr>
          <w:rFonts w:ascii="Times New Roman" w:hAnsi="Times New Roman"/>
          <w:sz w:val="28"/>
          <w:szCs w:val="28"/>
          <w:shd w:val="clear" w:color="auto" w:fill="FFFFFF"/>
          <w:lang w:val="en-US"/>
        </w:rPr>
        <w:t>org</w:t>
      </w:r>
      <w:r w:rsidR="0068071A">
        <w:rPr>
          <w:rFonts w:ascii="Times New Roman" w:hAnsi="Times New Roman"/>
          <w:sz w:val="28"/>
          <w:szCs w:val="28"/>
          <w:shd w:val="clear" w:color="auto" w:fill="FFFFFF"/>
        </w:rPr>
        <w:t>.</w:t>
      </w:r>
    </w:p>
    <w:p w:rsidR="009E1334" w:rsidRPr="00C60683" w:rsidRDefault="009E1334" w:rsidP="009E1334">
      <w:pPr>
        <w:spacing w:after="0" w:line="240" w:lineRule="auto"/>
        <w:ind w:firstLine="567"/>
        <w:jc w:val="both"/>
        <w:rPr>
          <w:rFonts w:ascii="Times New Roman" w:hAnsi="Times New Roman"/>
          <w:sz w:val="28"/>
          <w:szCs w:val="28"/>
        </w:rPr>
      </w:pPr>
    </w:p>
    <w:p w:rsidR="009E1334" w:rsidRPr="00C60683" w:rsidRDefault="009E1334" w:rsidP="009E1334">
      <w:pPr>
        <w:spacing w:after="0" w:line="240" w:lineRule="auto"/>
        <w:ind w:firstLine="567"/>
        <w:jc w:val="center"/>
        <w:rPr>
          <w:rFonts w:ascii="Times New Roman" w:hAnsi="Times New Roman"/>
          <w:sz w:val="28"/>
          <w:szCs w:val="28"/>
        </w:rPr>
      </w:pPr>
      <w:r w:rsidRPr="00C60683">
        <w:rPr>
          <w:rFonts w:ascii="Times New Roman" w:hAnsi="Times New Roman"/>
          <w:sz w:val="28"/>
          <w:szCs w:val="28"/>
        </w:rPr>
        <w:t>Печатные СМИ, выпускаемые в Кисловодске:</w:t>
      </w:r>
    </w:p>
    <w:p w:rsidR="009E1334" w:rsidRPr="00C60683" w:rsidRDefault="009E1334" w:rsidP="009E1334">
      <w:pPr>
        <w:spacing w:after="0" w:line="240" w:lineRule="auto"/>
        <w:ind w:firstLine="567"/>
        <w:jc w:val="both"/>
        <w:rPr>
          <w:rFonts w:ascii="Times New Roman" w:hAnsi="Times New Roman"/>
          <w:sz w:val="28"/>
          <w:szCs w:val="28"/>
        </w:rPr>
      </w:pPr>
    </w:p>
    <w:p w:rsidR="009E1334" w:rsidRPr="00C60683" w:rsidRDefault="00937E69" w:rsidP="009E1334">
      <w:pPr>
        <w:spacing w:after="0" w:line="240" w:lineRule="auto"/>
        <w:ind w:firstLine="567"/>
        <w:jc w:val="center"/>
        <w:rPr>
          <w:rFonts w:ascii="Times New Roman" w:hAnsi="Times New Roman"/>
          <w:i/>
          <w:sz w:val="28"/>
          <w:szCs w:val="28"/>
        </w:rPr>
      </w:pPr>
      <w:r>
        <w:rPr>
          <w:rFonts w:ascii="Times New Roman" w:hAnsi="Times New Roman"/>
          <w:sz w:val="28"/>
          <w:szCs w:val="28"/>
        </w:rPr>
        <w:lastRenderedPageBreak/>
        <w:t>М</w:t>
      </w:r>
      <w:r w:rsidRPr="00937E69">
        <w:rPr>
          <w:rFonts w:ascii="Times New Roman" w:hAnsi="Times New Roman"/>
          <w:sz w:val="28"/>
          <w:szCs w:val="28"/>
        </w:rPr>
        <w:t>униципальные издания</w:t>
      </w:r>
      <w:r w:rsidRPr="00C60683">
        <w:rPr>
          <w:rFonts w:ascii="Times New Roman" w:hAnsi="Times New Roman"/>
          <w:i/>
          <w:sz w:val="28"/>
          <w:szCs w:val="28"/>
        </w:rPr>
        <w:t>:</w:t>
      </w:r>
    </w:p>
    <w:p w:rsidR="009E1334" w:rsidRPr="00C60683" w:rsidRDefault="009E1334" w:rsidP="009E1334">
      <w:pPr>
        <w:spacing w:after="0" w:line="240" w:lineRule="auto"/>
        <w:ind w:firstLine="567"/>
        <w:jc w:val="both"/>
        <w:rPr>
          <w:rFonts w:ascii="Times New Roman" w:hAnsi="Times New Roman"/>
          <w:sz w:val="28"/>
          <w:szCs w:val="28"/>
        </w:rPr>
      </w:pPr>
      <w:r w:rsidRPr="00937E69">
        <w:rPr>
          <w:rFonts w:ascii="Times New Roman" w:hAnsi="Times New Roman"/>
          <w:sz w:val="28"/>
          <w:szCs w:val="28"/>
        </w:rPr>
        <w:t>«</w:t>
      </w:r>
      <w:r w:rsidR="00937E69">
        <w:rPr>
          <w:rFonts w:ascii="Times New Roman" w:hAnsi="Times New Roman"/>
          <w:sz w:val="28"/>
          <w:szCs w:val="28"/>
        </w:rPr>
        <w:t>К</w:t>
      </w:r>
      <w:r w:rsidR="00937E69" w:rsidRPr="00937E69">
        <w:rPr>
          <w:rFonts w:ascii="Times New Roman" w:hAnsi="Times New Roman"/>
          <w:sz w:val="28"/>
          <w:szCs w:val="28"/>
        </w:rPr>
        <w:t>исловодская газета</w:t>
      </w:r>
      <w:r w:rsidRPr="00C60683">
        <w:rPr>
          <w:rFonts w:ascii="Times New Roman" w:hAnsi="Times New Roman"/>
          <w:sz w:val="28"/>
          <w:szCs w:val="28"/>
        </w:rPr>
        <w:t>»</w:t>
      </w:r>
      <w:r w:rsidRPr="00C60683">
        <w:rPr>
          <w:rFonts w:ascii="Times New Roman" w:hAnsi="Times New Roman"/>
          <w:i/>
          <w:sz w:val="28"/>
          <w:szCs w:val="28"/>
        </w:rPr>
        <w:t xml:space="preserve"> – </w:t>
      </w:r>
      <w:r w:rsidRPr="00C60683">
        <w:rPr>
          <w:rFonts w:ascii="Times New Roman" w:hAnsi="Times New Roman"/>
          <w:sz w:val="28"/>
          <w:szCs w:val="28"/>
        </w:rPr>
        <w:t>городской общественно-политический еженедельник, распространяется по городам Кавказских Минеральных Вод.</w:t>
      </w:r>
    </w:p>
    <w:p w:rsidR="009E1334" w:rsidRPr="00C60683" w:rsidRDefault="009E1334" w:rsidP="009E1334">
      <w:pPr>
        <w:spacing w:after="0" w:line="240" w:lineRule="auto"/>
        <w:ind w:firstLine="567"/>
        <w:jc w:val="both"/>
        <w:rPr>
          <w:rFonts w:ascii="Times New Roman" w:hAnsi="Times New Roman"/>
          <w:sz w:val="28"/>
          <w:szCs w:val="28"/>
        </w:rPr>
      </w:pPr>
      <w:r w:rsidRPr="00C60683">
        <w:rPr>
          <w:rFonts w:ascii="Times New Roman" w:hAnsi="Times New Roman"/>
          <w:sz w:val="28"/>
          <w:szCs w:val="28"/>
        </w:rPr>
        <w:t>У</w:t>
      </w:r>
      <w:r w:rsidR="00937E69" w:rsidRPr="00C60683">
        <w:rPr>
          <w:rFonts w:ascii="Times New Roman" w:hAnsi="Times New Roman"/>
          <w:sz w:val="28"/>
          <w:szCs w:val="28"/>
        </w:rPr>
        <w:t>чредители</w:t>
      </w:r>
      <w:r w:rsidRPr="00C60683">
        <w:rPr>
          <w:rFonts w:ascii="Times New Roman" w:hAnsi="Times New Roman"/>
          <w:sz w:val="28"/>
          <w:szCs w:val="28"/>
        </w:rPr>
        <w:t xml:space="preserve"> – Администрация города-курорта Кисловодска, МАУ </w:t>
      </w:r>
      <w:r w:rsidRPr="00C60683">
        <w:rPr>
          <w:rFonts w:ascii="Times New Roman" w:hAnsi="Times New Roman"/>
          <w:color w:val="000000"/>
          <w:sz w:val="28"/>
          <w:szCs w:val="28"/>
        </w:rPr>
        <w:t>«Редакция газеты «Кисловодская газета»</w:t>
      </w:r>
    </w:p>
    <w:p w:rsidR="009E1334" w:rsidRPr="00C60683" w:rsidRDefault="009E1334" w:rsidP="009E1334">
      <w:pPr>
        <w:spacing w:after="0" w:line="240" w:lineRule="auto"/>
        <w:ind w:firstLine="567"/>
        <w:jc w:val="both"/>
        <w:rPr>
          <w:rFonts w:ascii="Times New Roman" w:hAnsi="Times New Roman"/>
          <w:sz w:val="28"/>
          <w:szCs w:val="28"/>
        </w:rPr>
      </w:pPr>
      <w:r w:rsidRPr="00C60683">
        <w:rPr>
          <w:rFonts w:ascii="Times New Roman" w:hAnsi="Times New Roman"/>
          <w:sz w:val="28"/>
          <w:szCs w:val="28"/>
        </w:rPr>
        <w:t xml:space="preserve">Главный редактор – </w:t>
      </w:r>
      <w:r>
        <w:rPr>
          <w:rFonts w:ascii="Times New Roman" w:hAnsi="Times New Roman"/>
          <w:sz w:val="28"/>
          <w:szCs w:val="28"/>
        </w:rPr>
        <w:t>Булатова Елена Александровна</w:t>
      </w:r>
    </w:p>
    <w:p w:rsidR="009E1334" w:rsidRPr="00C60683" w:rsidRDefault="009E1334" w:rsidP="009E1334">
      <w:pPr>
        <w:spacing w:after="0" w:line="240" w:lineRule="auto"/>
        <w:ind w:firstLine="567"/>
        <w:jc w:val="both"/>
        <w:rPr>
          <w:rFonts w:ascii="Times New Roman" w:hAnsi="Times New Roman"/>
          <w:sz w:val="28"/>
          <w:szCs w:val="28"/>
        </w:rPr>
      </w:pPr>
      <w:r w:rsidRPr="00C60683">
        <w:rPr>
          <w:rFonts w:ascii="Times New Roman" w:hAnsi="Times New Roman"/>
          <w:sz w:val="28"/>
          <w:szCs w:val="28"/>
        </w:rPr>
        <w:t>ул. Кирова,74, тел. 7-90-82, факс 6-28-02.</w:t>
      </w:r>
    </w:p>
    <w:p w:rsidR="009E1334" w:rsidRPr="00C60683" w:rsidRDefault="009E1334" w:rsidP="009E1334">
      <w:pPr>
        <w:spacing w:after="0" w:line="240" w:lineRule="auto"/>
        <w:ind w:firstLine="567"/>
        <w:jc w:val="both"/>
        <w:rPr>
          <w:rFonts w:ascii="Times New Roman" w:hAnsi="Times New Roman"/>
          <w:sz w:val="28"/>
          <w:szCs w:val="28"/>
        </w:rPr>
      </w:pPr>
      <w:r w:rsidRPr="00C60683">
        <w:rPr>
          <w:rFonts w:ascii="Times New Roman" w:hAnsi="Times New Roman"/>
          <w:sz w:val="28"/>
          <w:szCs w:val="28"/>
        </w:rPr>
        <w:t>Формат А-3, 16 полос, 1 номер в неделю, тираж 3500 экз.</w:t>
      </w:r>
    </w:p>
    <w:p w:rsidR="009E1334" w:rsidRPr="00C60683" w:rsidRDefault="009E1334" w:rsidP="009E1334">
      <w:pPr>
        <w:spacing w:after="0" w:line="240" w:lineRule="auto"/>
        <w:ind w:firstLine="567"/>
        <w:jc w:val="both"/>
        <w:rPr>
          <w:rFonts w:ascii="Times New Roman" w:hAnsi="Times New Roman"/>
          <w:sz w:val="28"/>
          <w:szCs w:val="28"/>
        </w:rPr>
      </w:pPr>
      <w:r w:rsidRPr="00C60683">
        <w:rPr>
          <w:rFonts w:ascii="Times New Roman" w:hAnsi="Times New Roman"/>
          <w:sz w:val="28"/>
          <w:szCs w:val="28"/>
        </w:rPr>
        <w:t>Свидетельство о регистрации № Р-2555, газета зарегистрирована в Ростовской региональной инспекции по защите свободы печати и СМИ.</w:t>
      </w:r>
    </w:p>
    <w:p w:rsidR="009E1334" w:rsidRPr="00C60683" w:rsidRDefault="009E1334" w:rsidP="009E1334">
      <w:pPr>
        <w:spacing w:after="0" w:line="240" w:lineRule="auto"/>
        <w:ind w:firstLine="567"/>
        <w:jc w:val="both"/>
        <w:rPr>
          <w:rFonts w:ascii="Times New Roman" w:hAnsi="Times New Roman"/>
          <w:sz w:val="28"/>
          <w:szCs w:val="28"/>
        </w:rPr>
      </w:pPr>
      <w:r w:rsidRPr="00C60683">
        <w:rPr>
          <w:rFonts w:ascii="Times New Roman" w:hAnsi="Times New Roman"/>
          <w:sz w:val="28"/>
          <w:szCs w:val="28"/>
        </w:rPr>
        <w:t>Издается с октября 1997 года.</w:t>
      </w:r>
    </w:p>
    <w:p w:rsidR="009E1334" w:rsidRPr="00C60683" w:rsidRDefault="009E1334" w:rsidP="009E1334">
      <w:pPr>
        <w:spacing w:after="0" w:line="240" w:lineRule="auto"/>
        <w:ind w:firstLine="567"/>
        <w:jc w:val="both"/>
        <w:rPr>
          <w:rFonts w:ascii="Times New Roman" w:hAnsi="Times New Roman"/>
          <w:sz w:val="28"/>
          <w:szCs w:val="28"/>
        </w:rPr>
      </w:pPr>
    </w:p>
    <w:p w:rsidR="00201F5E" w:rsidRDefault="00201F5E" w:rsidP="009E1334">
      <w:pPr>
        <w:spacing w:after="0" w:line="240" w:lineRule="auto"/>
        <w:ind w:firstLine="567"/>
        <w:jc w:val="center"/>
        <w:rPr>
          <w:rFonts w:ascii="Times New Roman" w:hAnsi="Times New Roman"/>
          <w:sz w:val="28"/>
          <w:szCs w:val="28"/>
        </w:rPr>
      </w:pPr>
    </w:p>
    <w:p w:rsidR="00201F5E" w:rsidRDefault="00201F5E" w:rsidP="009E1334">
      <w:pPr>
        <w:spacing w:after="0" w:line="240" w:lineRule="auto"/>
        <w:ind w:firstLine="567"/>
        <w:jc w:val="center"/>
        <w:rPr>
          <w:rFonts w:ascii="Times New Roman" w:hAnsi="Times New Roman"/>
          <w:sz w:val="28"/>
          <w:szCs w:val="28"/>
        </w:rPr>
      </w:pPr>
    </w:p>
    <w:p w:rsidR="009E1334" w:rsidRPr="00937E69" w:rsidRDefault="00937E69" w:rsidP="009E1334">
      <w:pPr>
        <w:spacing w:after="0" w:line="240" w:lineRule="auto"/>
        <w:ind w:firstLine="567"/>
        <w:jc w:val="center"/>
        <w:rPr>
          <w:rFonts w:ascii="Times New Roman" w:hAnsi="Times New Roman"/>
          <w:sz w:val="28"/>
          <w:szCs w:val="28"/>
        </w:rPr>
      </w:pPr>
      <w:r>
        <w:rPr>
          <w:rFonts w:ascii="Times New Roman" w:hAnsi="Times New Roman"/>
          <w:sz w:val="28"/>
          <w:szCs w:val="28"/>
        </w:rPr>
        <w:t>Н</w:t>
      </w:r>
      <w:r w:rsidRPr="00937E69">
        <w:rPr>
          <w:rFonts w:ascii="Times New Roman" w:hAnsi="Times New Roman"/>
          <w:sz w:val="28"/>
          <w:szCs w:val="28"/>
        </w:rPr>
        <w:t>егосударственные издания</w:t>
      </w:r>
    </w:p>
    <w:p w:rsidR="009E1334" w:rsidRPr="00C60683" w:rsidRDefault="00937E69" w:rsidP="009E1334">
      <w:pPr>
        <w:spacing w:after="0" w:line="240" w:lineRule="auto"/>
        <w:ind w:firstLine="567"/>
        <w:jc w:val="both"/>
        <w:rPr>
          <w:rFonts w:ascii="Times New Roman" w:hAnsi="Times New Roman"/>
          <w:sz w:val="28"/>
          <w:szCs w:val="28"/>
        </w:rPr>
      </w:pPr>
      <w:r w:rsidRPr="00937E69">
        <w:rPr>
          <w:rFonts w:ascii="Times New Roman" w:hAnsi="Times New Roman"/>
          <w:sz w:val="28"/>
          <w:szCs w:val="28"/>
        </w:rPr>
        <w:t>«На водах»</w:t>
      </w:r>
      <w:r w:rsidRPr="00C60683">
        <w:rPr>
          <w:rFonts w:ascii="Times New Roman" w:hAnsi="Times New Roman"/>
          <w:i/>
          <w:sz w:val="28"/>
          <w:szCs w:val="28"/>
        </w:rPr>
        <w:t xml:space="preserve"> </w:t>
      </w:r>
      <w:r w:rsidR="009E1334" w:rsidRPr="00C60683">
        <w:rPr>
          <w:rFonts w:ascii="Times New Roman" w:hAnsi="Times New Roman"/>
          <w:sz w:val="28"/>
          <w:szCs w:val="28"/>
        </w:rPr>
        <w:t>– региональная независимая газета, распространяется по городам Кавказских Минеральных Вод.</w:t>
      </w:r>
    </w:p>
    <w:p w:rsidR="009E1334" w:rsidRPr="00C60683" w:rsidRDefault="009E1334" w:rsidP="009E1334">
      <w:pPr>
        <w:spacing w:after="0" w:line="240" w:lineRule="auto"/>
        <w:ind w:firstLine="567"/>
        <w:jc w:val="both"/>
        <w:rPr>
          <w:rFonts w:ascii="Times New Roman" w:hAnsi="Times New Roman"/>
          <w:sz w:val="28"/>
          <w:szCs w:val="28"/>
        </w:rPr>
      </w:pPr>
      <w:r w:rsidRPr="00C60683">
        <w:rPr>
          <w:rFonts w:ascii="Times New Roman" w:hAnsi="Times New Roman"/>
          <w:sz w:val="28"/>
          <w:szCs w:val="28"/>
        </w:rPr>
        <w:t>У</w:t>
      </w:r>
      <w:r w:rsidR="00937E69" w:rsidRPr="00C60683">
        <w:rPr>
          <w:rFonts w:ascii="Times New Roman" w:hAnsi="Times New Roman"/>
          <w:sz w:val="28"/>
          <w:szCs w:val="28"/>
        </w:rPr>
        <w:t>чредитель</w:t>
      </w:r>
      <w:r w:rsidRPr="00C60683">
        <w:rPr>
          <w:rFonts w:ascii="Times New Roman" w:hAnsi="Times New Roman"/>
          <w:sz w:val="28"/>
          <w:szCs w:val="28"/>
        </w:rPr>
        <w:t xml:space="preserve"> и издатель – Акопян Аида Борисовна</w:t>
      </w:r>
    </w:p>
    <w:p w:rsidR="009E1334" w:rsidRPr="00C60683" w:rsidRDefault="009E1334" w:rsidP="009E1334">
      <w:pPr>
        <w:spacing w:after="0" w:line="240" w:lineRule="auto"/>
        <w:ind w:firstLine="567"/>
        <w:jc w:val="both"/>
        <w:rPr>
          <w:rFonts w:ascii="Times New Roman" w:hAnsi="Times New Roman"/>
          <w:sz w:val="28"/>
          <w:szCs w:val="28"/>
        </w:rPr>
      </w:pPr>
      <w:r w:rsidRPr="00C60683">
        <w:rPr>
          <w:rFonts w:ascii="Times New Roman" w:hAnsi="Times New Roman"/>
          <w:sz w:val="28"/>
          <w:szCs w:val="28"/>
        </w:rPr>
        <w:t xml:space="preserve">Главный редактор – Акопян </w:t>
      </w:r>
      <w:proofErr w:type="spellStart"/>
      <w:r>
        <w:rPr>
          <w:rFonts w:ascii="Times New Roman" w:hAnsi="Times New Roman"/>
          <w:sz w:val="28"/>
          <w:szCs w:val="28"/>
        </w:rPr>
        <w:t>Ованес</w:t>
      </w:r>
      <w:proofErr w:type="spellEnd"/>
      <w:r w:rsidRPr="00C60683">
        <w:rPr>
          <w:rFonts w:ascii="Times New Roman" w:hAnsi="Times New Roman"/>
          <w:sz w:val="28"/>
          <w:szCs w:val="28"/>
        </w:rPr>
        <w:t xml:space="preserve"> </w:t>
      </w:r>
      <w:proofErr w:type="spellStart"/>
      <w:r w:rsidRPr="00C60683">
        <w:rPr>
          <w:rFonts w:ascii="Times New Roman" w:hAnsi="Times New Roman"/>
          <w:sz w:val="28"/>
          <w:szCs w:val="28"/>
        </w:rPr>
        <w:t>Грантович</w:t>
      </w:r>
      <w:proofErr w:type="spellEnd"/>
    </w:p>
    <w:p w:rsidR="009E1334" w:rsidRPr="00C60683" w:rsidRDefault="009E1334" w:rsidP="009E1334">
      <w:pPr>
        <w:spacing w:after="0" w:line="240" w:lineRule="auto"/>
        <w:ind w:firstLine="567"/>
        <w:jc w:val="both"/>
        <w:rPr>
          <w:rFonts w:ascii="Times New Roman" w:hAnsi="Times New Roman"/>
          <w:sz w:val="28"/>
          <w:szCs w:val="28"/>
        </w:rPr>
      </w:pPr>
      <w:r w:rsidRPr="00C60683">
        <w:rPr>
          <w:rFonts w:ascii="Times New Roman" w:hAnsi="Times New Roman"/>
          <w:sz w:val="28"/>
          <w:szCs w:val="28"/>
        </w:rPr>
        <w:t>ул. Героев-Медиков, 12, тел. 7-75-75, 7-78-75.</w:t>
      </w:r>
    </w:p>
    <w:p w:rsidR="009E1334" w:rsidRPr="00C60683" w:rsidRDefault="009E1334" w:rsidP="009E1334">
      <w:pPr>
        <w:spacing w:after="0" w:line="240" w:lineRule="auto"/>
        <w:ind w:firstLine="567"/>
        <w:jc w:val="both"/>
        <w:rPr>
          <w:rFonts w:ascii="Times New Roman" w:hAnsi="Times New Roman"/>
          <w:sz w:val="28"/>
          <w:szCs w:val="28"/>
        </w:rPr>
      </w:pPr>
      <w:r w:rsidRPr="00C60683">
        <w:rPr>
          <w:rFonts w:ascii="Times New Roman" w:hAnsi="Times New Roman"/>
          <w:sz w:val="28"/>
          <w:szCs w:val="28"/>
        </w:rPr>
        <w:t xml:space="preserve">Формат А-3, </w:t>
      </w:r>
      <w:r>
        <w:rPr>
          <w:rFonts w:ascii="Times New Roman" w:hAnsi="Times New Roman"/>
          <w:sz w:val="28"/>
          <w:szCs w:val="28"/>
        </w:rPr>
        <w:t>16</w:t>
      </w:r>
      <w:r w:rsidRPr="00C60683">
        <w:rPr>
          <w:rFonts w:ascii="Times New Roman" w:hAnsi="Times New Roman"/>
          <w:sz w:val="28"/>
          <w:szCs w:val="28"/>
        </w:rPr>
        <w:t xml:space="preserve"> полос, 1 номер в неделю, тираж 5000 экз.</w:t>
      </w:r>
    </w:p>
    <w:p w:rsidR="009E1334" w:rsidRPr="00C60683" w:rsidRDefault="009E1334" w:rsidP="009E1334">
      <w:pPr>
        <w:spacing w:after="0" w:line="240" w:lineRule="auto"/>
        <w:ind w:firstLine="567"/>
        <w:jc w:val="both"/>
        <w:rPr>
          <w:rFonts w:ascii="Times New Roman" w:hAnsi="Times New Roman"/>
          <w:sz w:val="28"/>
          <w:szCs w:val="28"/>
        </w:rPr>
      </w:pPr>
      <w:r w:rsidRPr="00C60683">
        <w:rPr>
          <w:rFonts w:ascii="Times New Roman" w:hAnsi="Times New Roman"/>
          <w:sz w:val="28"/>
          <w:szCs w:val="28"/>
        </w:rPr>
        <w:t>Свидетельство о регистрации ПИ № ТУ 26-00559 от 2 марта 2015 года, газета зарегистрирована Управлением Федеральной службы по надзору в сфере связи, информационных технологий и массовых коммуникаций по Северо-Кавказскому федеральному округу. Издается с декабря 1996г.</w:t>
      </w:r>
    </w:p>
    <w:p w:rsidR="009E1334" w:rsidRPr="00C60683" w:rsidRDefault="009E1334" w:rsidP="009E1334">
      <w:pPr>
        <w:spacing w:after="0" w:line="240" w:lineRule="auto"/>
        <w:ind w:firstLine="567"/>
        <w:jc w:val="both"/>
        <w:rPr>
          <w:rFonts w:ascii="Times New Roman" w:hAnsi="Times New Roman"/>
          <w:sz w:val="28"/>
          <w:szCs w:val="28"/>
        </w:rPr>
      </w:pPr>
    </w:p>
    <w:p w:rsidR="009E1334" w:rsidRPr="00C60683" w:rsidRDefault="009E1334" w:rsidP="009E1334">
      <w:pPr>
        <w:spacing w:after="0" w:line="240" w:lineRule="auto"/>
        <w:ind w:firstLine="567"/>
        <w:jc w:val="both"/>
        <w:rPr>
          <w:rFonts w:ascii="Times New Roman" w:hAnsi="Times New Roman"/>
          <w:sz w:val="28"/>
          <w:szCs w:val="28"/>
        </w:rPr>
      </w:pPr>
      <w:r w:rsidRPr="00482367">
        <w:rPr>
          <w:rFonts w:ascii="Times New Roman" w:hAnsi="Times New Roman"/>
          <w:sz w:val="28"/>
          <w:szCs w:val="28"/>
        </w:rPr>
        <w:t>«</w:t>
      </w:r>
      <w:r w:rsidR="00937E69" w:rsidRPr="00482367">
        <w:rPr>
          <w:rFonts w:ascii="Times New Roman" w:hAnsi="Times New Roman"/>
          <w:sz w:val="28"/>
          <w:szCs w:val="28"/>
        </w:rPr>
        <w:t xml:space="preserve">Огни </w:t>
      </w:r>
      <w:proofErr w:type="spellStart"/>
      <w:r w:rsidR="00937E69" w:rsidRPr="00482367">
        <w:rPr>
          <w:rFonts w:ascii="Times New Roman" w:hAnsi="Times New Roman"/>
          <w:sz w:val="28"/>
          <w:szCs w:val="28"/>
        </w:rPr>
        <w:t>Кавминвод</w:t>
      </w:r>
      <w:proofErr w:type="spellEnd"/>
      <w:r w:rsidRPr="00C60683">
        <w:rPr>
          <w:rFonts w:ascii="Times New Roman" w:hAnsi="Times New Roman"/>
          <w:sz w:val="28"/>
          <w:szCs w:val="28"/>
        </w:rPr>
        <w:t>» – региональная независимая газета.</w:t>
      </w:r>
    </w:p>
    <w:p w:rsidR="009E1334" w:rsidRPr="00C60683" w:rsidRDefault="009E1334" w:rsidP="009E1334">
      <w:pPr>
        <w:spacing w:after="0" w:line="240" w:lineRule="auto"/>
        <w:ind w:firstLine="567"/>
        <w:jc w:val="both"/>
        <w:rPr>
          <w:rFonts w:ascii="Times New Roman" w:hAnsi="Times New Roman"/>
          <w:sz w:val="28"/>
          <w:szCs w:val="28"/>
        </w:rPr>
      </w:pPr>
      <w:r w:rsidRPr="00C60683">
        <w:rPr>
          <w:rFonts w:ascii="Times New Roman" w:hAnsi="Times New Roman"/>
          <w:sz w:val="28"/>
          <w:szCs w:val="28"/>
        </w:rPr>
        <w:t>У</w:t>
      </w:r>
      <w:r w:rsidR="00937E69" w:rsidRPr="00C60683">
        <w:rPr>
          <w:rFonts w:ascii="Times New Roman" w:hAnsi="Times New Roman"/>
          <w:sz w:val="28"/>
          <w:szCs w:val="28"/>
        </w:rPr>
        <w:t>чредитель</w:t>
      </w:r>
      <w:r w:rsidRPr="00C60683">
        <w:rPr>
          <w:rFonts w:ascii="Times New Roman" w:hAnsi="Times New Roman"/>
          <w:sz w:val="28"/>
          <w:szCs w:val="28"/>
        </w:rPr>
        <w:t xml:space="preserve">, издатель и главный редактор – </w:t>
      </w:r>
      <w:proofErr w:type="spellStart"/>
      <w:r w:rsidRPr="00C60683">
        <w:rPr>
          <w:rFonts w:ascii="Times New Roman" w:hAnsi="Times New Roman"/>
          <w:sz w:val="28"/>
          <w:szCs w:val="28"/>
        </w:rPr>
        <w:t>Седенков</w:t>
      </w:r>
      <w:proofErr w:type="spellEnd"/>
      <w:r w:rsidRPr="00C60683">
        <w:rPr>
          <w:rFonts w:ascii="Times New Roman" w:hAnsi="Times New Roman"/>
          <w:sz w:val="28"/>
          <w:szCs w:val="28"/>
        </w:rPr>
        <w:t xml:space="preserve"> Виктор Семенович</w:t>
      </w:r>
    </w:p>
    <w:p w:rsidR="009E1334" w:rsidRPr="00C60683" w:rsidRDefault="009E1334" w:rsidP="009E1334">
      <w:pPr>
        <w:spacing w:after="0" w:line="240" w:lineRule="auto"/>
        <w:ind w:firstLine="567"/>
        <w:jc w:val="both"/>
        <w:rPr>
          <w:rFonts w:ascii="Times New Roman" w:hAnsi="Times New Roman"/>
          <w:sz w:val="28"/>
          <w:szCs w:val="28"/>
        </w:rPr>
      </w:pPr>
      <w:r w:rsidRPr="00C60683">
        <w:rPr>
          <w:rFonts w:ascii="Times New Roman" w:hAnsi="Times New Roman"/>
          <w:sz w:val="28"/>
          <w:szCs w:val="28"/>
        </w:rPr>
        <w:t>ул. Героев-Медиков, 54, тел. 6-85-32.</w:t>
      </w:r>
    </w:p>
    <w:p w:rsidR="009E1334" w:rsidRPr="00C60683" w:rsidRDefault="009E1334" w:rsidP="009E1334">
      <w:pPr>
        <w:spacing w:after="0" w:line="240" w:lineRule="auto"/>
        <w:ind w:firstLine="567"/>
        <w:jc w:val="both"/>
        <w:rPr>
          <w:rFonts w:ascii="Times New Roman" w:hAnsi="Times New Roman"/>
          <w:sz w:val="28"/>
          <w:szCs w:val="28"/>
        </w:rPr>
      </w:pPr>
      <w:r>
        <w:rPr>
          <w:rFonts w:ascii="Times New Roman" w:hAnsi="Times New Roman"/>
          <w:sz w:val="28"/>
          <w:szCs w:val="28"/>
        </w:rPr>
        <w:t>Формат А-3, от 4</w:t>
      </w:r>
      <w:r w:rsidRPr="00C60683">
        <w:rPr>
          <w:rFonts w:ascii="Times New Roman" w:hAnsi="Times New Roman"/>
          <w:sz w:val="28"/>
          <w:szCs w:val="28"/>
        </w:rPr>
        <w:t xml:space="preserve"> до </w:t>
      </w:r>
      <w:r>
        <w:rPr>
          <w:rFonts w:ascii="Times New Roman" w:hAnsi="Times New Roman"/>
          <w:sz w:val="28"/>
          <w:szCs w:val="28"/>
        </w:rPr>
        <w:t>8</w:t>
      </w:r>
      <w:r w:rsidRPr="00C60683">
        <w:rPr>
          <w:rFonts w:ascii="Times New Roman" w:hAnsi="Times New Roman"/>
          <w:sz w:val="28"/>
          <w:szCs w:val="28"/>
        </w:rPr>
        <w:t xml:space="preserve"> полос, 1 номер в неделю, тираж 4000 экз.</w:t>
      </w:r>
    </w:p>
    <w:p w:rsidR="009E1334" w:rsidRDefault="009E1334" w:rsidP="009E1334">
      <w:pPr>
        <w:spacing w:after="0" w:line="240" w:lineRule="auto"/>
        <w:ind w:firstLine="567"/>
        <w:jc w:val="both"/>
        <w:rPr>
          <w:rFonts w:ascii="Times New Roman" w:hAnsi="Times New Roman"/>
          <w:sz w:val="28"/>
          <w:szCs w:val="28"/>
        </w:rPr>
      </w:pPr>
      <w:r w:rsidRPr="00C60683">
        <w:rPr>
          <w:rFonts w:ascii="Times New Roman" w:hAnsi="Times New Roman"/>
          <w:sz w:val="28"/>
          <w:szCs w:val="28"/>
        </w:rPr>
        <w:t>Свидетельство о регистрации ПИ № 10-</w:t>
      </w:r>
      <w:r>
        <w:rPr>
          <w:rFonts w:ascii="Times New Roman" w:hAnsi="Times New Roman"/>
          <w:sz w:val="28"/>
          <w:szCs w:val="28"/>
        </w:rPr>
        <w:t>5303 от 18 сентября 2003 года.</w:t>
      </w:r>
    </w:p>
    <w:p w:rsidR="009E1334" w:rsidRPr="00C60683" w:rsidRDefault="009E1334" w:rsidP="009E1334">
      <w:pPr>
        <w:spacing w:after="0" w:line="240" w:lineRule="auto"/>
        <w:ind w:firstLine="567"/>
        <w:jc w:val="both"/>
        <w:rPr>
          <w:rFonts w:ascii="Times New Roman" w:hAnsi="Times New Roman"/>
          <w:sz w:val="28"/>
          <w:szCs w:val="28"/>
        </w:rPr>
      </w:pPr>
      <w:r w:rsidRPr="00C60683">
        <w:rPr>
          <w:rFonts w:ascii="Times New Roman" w:hAnsi="Times New Roman"/>
          <w:sz w:val="28"/>
          <w:szCs w:val="28"/>
        </w:rPr>
        <w:t>Газета зарегистрирована Южным окружным межрегиональным территориальным управлением Министерства РФ по делам печати, телерадиовещания и средств массовых коммуникаций.</w:t>
      </w:r>
    </w:p>
    <w:p w:rsidR="009E1334" w:rsidRPr="00C60683" w:rsidRDefault="009E1334" w:rsidP="009E1334">
      <w:pPr>
        <w:spacing w:after="0" w:line="240" w:lineRule="auto"/>
        <w:ind w:firstLine="567"/>
        <w:jc w:val="both"/>
        <w:rPr>
          <w:rFonts w:ascii="Times New Roman" w:hAnsi="Times New Roman"/>
          <w:sz w:val="28"/>
          <w:szCs w:val="28"/>
        </w:rPr>
      </w:pPr>
      <w:r w:rsidRPr="00C60683">
        <w:rPr>
          <w:rFonts w:ascii="Times New Roman" w:hAnsi="Times New Roman"/>
          <w:sz w:val="28"/>
          <w:szCs w:val="28"/>
        </w:rPr>
        <w:t>Издается с октября 2003 года.</w:t>
      </w:r>
    </w:p>
    <w:p w:rsidR="009E1334" w:rsidRPr="00C60683" w:rsidRDefault="009E1334" w:rsidP="009E1334">
      <w:pPr>
        <w:spacing w:after="0" w:line="240" w:lineRule="auto"/>
        <w:ind w:firstLine="567"/>
        <w:jc w:val="both"/>
        <w:rPr>
          <w:rFonts w:ascii="Times New Roman" w:hAnsi="Times New Roman"/>
          <w:sz w:val="28"/>
          <w:szCs w:val="28"/>
        </w:rPr>
      </w:pPr>
    </w:p>
    <w:p w:rsidR="009E1334" w:rsidRPr="00C60683" w:rsidRDefault="00937E69" w:rsidP="009E1334">
      <w:pPr>
        <w:spacing w:after="0" w:line="240" w:lineRule="auto"/>
        <w:ind w:firstLine="567"/>
        <w:jc w:val="both"/>
        <w:rPr>
          <w:rFonts w:ascii="Times New Roman" w:hAnsi="Times New Roman"/>
          <w:sz w:val="28"/>
          <w:szCs w:val="28"/>
        </w:rPr>
      </w:pPr>
      <w:r w:rsidRPr="00482367">
        <w:rPr>
          <w:rFonts w:ascii="Times New Roman" w:hAnsi="Times New Roman"/>
          <w:sz w:val="28"/>
          <w:szCs w:val="28"/>
        </w:rPr>
        <w:t>«Кисловодский экспресс»</w:t>
      </w:r>
      <w:r w:rsidRPr="00C60683">
        <w:rPr>
          <w:rFonts w:ascii="Times New Roman" w:hAnsi="Times New Roman"/>
          <w:sz w:val="28"/>
          <w:szCs w:val="28"/>
        </w:rPr>
        <w:t xml:space="preserve"> </w:t>
      </w:r>
      <w:r w:rsidR="009E1334" w:rsidRPr="00C60683">
        <w:rPr>
          <w:rFonts w:ascii="Times New Roman" w:hAnsi="Times New Roman"/>
          <w:sz w:val="28"/>
          <w:szCs w:val="28"/>
        </w:rPr>
        <w:t>– городская газета.</w:t>
      </w:r>
    </w:p>
    <w:p w:rsidR="009E1334" w:rsidRPr="00C60683" w:rsidRDefault="00937E69" w:rsidP="009E1334">
      <w:pPr>
        <w:spacing w:after="0" w:line="240" w:lineRule="auto"/>
        <w:ind w:firstLine="567"/>
        <w:jc w:val="both"/>
        <w:rPr>
          <w:rFonts w:ascii="Times New Roman" w:hAnsi="Times New Roman"/>
          <w:sz w:val="28"/>
          <w:szCs w:val="28"/>
        </w:rPr>
      </w:pPr>
      <w:r w:rsidRPr="00C60683">
        <w:rPr>
          <w:rFonts w:ascii="Times New Roman" w:hAnsi="Times New Roman"/>
          <w:sz w:val="28"/>
          <w:szCs w:val="28"/>
        </w:rPr>
        <w:t>Учредитель</w:t>
      </w:r>
      <w:r w:rsidR="009E1334" w:rsidRPr="00C60683">
        <w:rPr>
          <w:rFonts w:ascii="Times New Roman" w:hAnsi="Times New Roman"/>
          <w:sz w:val="28"/>
          <w:szCs w:val="28"/>
        </w:rPr>
        <w:t xml:space="preserve"> и издатель – ООО «КМВ Экспресс»</w:t>
      </w:r>
    </w:p>
    <w:p w:rsidR="009E1334" w:rsidRPr="00C60683" w:rsidRDefault="009E1334" w:rsidP="009E1334">
      <w:pPr>
        <w:spacing w:after="0" w:line="240" w:lineRule="auto"/>
        <w:ind w:firstLine="567"/>
        <w:jc w:val="both"/>
        <w:rPr>
          <w:rFonts w:ascii="Times New Roman" w:hAnsi="Times New Roman"/>
          <w:sz w:val="28"/>
          <w:szCs w:val="28"/>
        </w:rPr>
      </w:pPr>
      <w:r w:rsidRPr="00C60683">
        <w:rPr>
          <w:rFonts w:ascii="Times New Roman" w:hAnsi="Times New Roman"/>
          <w:sz w:val="28"/>
          <w:szCs w:val="28"/>
        </w:rPr>
        <w:t>Главный редактор – Грибов Иван Иванович</w:t>
      </w:r>
    </w:p>
    <w:p w:rsidR="009E1334" w:rsidRPr="00C60683" w:rsidRDefault="009E1334" w:rsidP="009E1334">
      <w:pPr>
        <w:spacing w:after="0" w:line="240" w:lineRule="auto"/>
        <w:ind w:firstLine="567"/>
        <w:jc w:val="both"/>
        <w:rPr>
          <w:rFonts w:ascii="Times New Roman" w:hAnsi="Times New Roman"/>
          <w:sz w:val="28"/>
          <w:szCs w:val="28"/>
        </w:rPr>
      </w:pPr>
      <w:r w:rsidRPr="00C60683">
        <w:rPr>
          <w:rFonts w:ascii="Times New Roman" w:hAnsi="Times New Roman"/>
          <w:sz w:val="28"/>
          <w:szCs w:val="28"/>
        </w:rPr>
        <w:t>ул. Желябова, 25, корпус</w:t>
      </w:r>
      <w:proofErr w:type="gramStart"/>
      <w:r w:rsidRPr="00C60683">
        <w:rPr>
          <w:rFonts w:ascii="Times New Roman" w:hAnsi="Times New Roman"/>
          <w:sz w:val="28"/>
          <w:szCs w:val="28"/>
        </w:rPr>
        <w:t xml:space="preserve"> А</w:t>
      </w:r>
      <w:proofErr w:type="gramEnd"/>
      <w:r w:rsidRPr="00C60683">
        <w:rPr>
          <w:rFonts w:ascii="Times New Roman" w:hAnsi="Times New Roman"/>
          <w:sz w:val="28"/>
          <w:szCs w:val="28"/>
        </w:rPr>
        <w:t>, офис 17, тел. 8(988)100-25-24.</w:t>
      </w:r>
    </w:p>
    <w:p w:rsidR="009E1334" w:rsidRPr="00C60683" w:rsidRDefault="009E1334" w:rsidP="009E1334">
      <w:pPr>
        <w:spacing w:after="0" w:line="240" w:lineRule="auto"/>
        <w:ind w:firstLine="567"/>
        <w:jc w:val="both"/>
        <w:rPr>
          <w:rFonts w:ascii="Times New Roman" w:hAnsi="Times New Roman"/>
          <w:sz w:val="28"/>
          <w:szCs w:val="28"/>
        </w:rPr>
      </w:pPr>
      <w:r w:rsidRPr="00C60683">
        <w:rPr>
          <w:rFonts w:ascii="Times New Roman" w:hAnsi="Times New Roman"/>
          <w:sz w:val="28"/>
          <w:szCs w:val="28"/>
        </w:rPr>
        <w:t>Формат А-3, от 8 до 16 полос, 1 номер в неделю, тираж 5000 экз.</w:t>
      </w:r>
    </w:p>
    <w:p w:rsidR="009E1334" w:rsidRPr="00A13A76" w:rsidRDefault="009E1334" w:rsidP="009E1334">
      <w:pPr>
        <w:spacing w:after="0" w:line="240" w:lineRule="auto"/>
        <w:ind w:firstLine="567"/>
        <w:jc w:val="both"/>
        <w:rPr>
          <w:rFonts w:ascii="Times New Roman" w:hAnsi="Times New Roman"/>
          <w:sz w:val="28"/>
          <w:szCs w:val="28"/>
        </w:rPr>
      </w:pPr>
      <w:r w:rsidRPr="00C60683">
        <w:rPr>
          <w:rFonts w:ascii="Times New Roman" w:hAnsi="Times New Roman"/>
          <w:sz w:val="28"/>
          <w:szCs w:val="28"/>
        </w:rPr>
        <w:t xml:space="preserve">Свидетельство о регистрации ПИ № ТУ 26-00600 от 04.02.2016. </w:t>
      </w:r>
      <w:r w:rsidRPr="00C60683">
        <w:rPr>
          <w:rFonts w:ascii="Times New Roman" w:hAnsi="Times New Roman"/>
          <w:sz w:val="28"/>
          <w:szCs w:val="28"/>
        </w:rPr>
        <w:tab/>
        <w:t xml:space="preserve">Газета зарегистрирована Управлением Федеральной службы по надзору в сфере связи, информационных технологий и массовых коммуникаций по Северо-Кавказскому федеральному округу в качестве </w:t>
      </w:r>
      <w:proofErr w:type="gramStart"/>
      <w:r w:rsidRPr="00C60683">
        <w:rPr>
          <w:rFonts w:ascii="Times New Roman" w:hAnsi="Times New Roman"/>
          <w:sz w:val="28"/>
          <w:szCs w:val="28"/>
        </w:rPr>
        <w:t>рекламного</w:t>
      </w:r>
      <w:proofErr w:type="gramEnd"/>
      <w:r w:rsidRPr="00C60683">
        <w:rPr>
          <w:rFonts w:ascii="Times New Roman" w:hAnsi="Times New Roman"/>
          <w:sz w:val="28"/>
          <w:szCs w:val="28"/>
        </w:rPr>
        <w:t xml:space="preserve"> СМИ. </w:t>
      </w:r>
    </w:p>
    <w:p w:rsidR="009E1334" w:rsidRPr="00BA6491" w:rsidRDefault="009E1334" w:rsidP="009E1334">
      <w:pPr>
        <w:spacing w:after="0" w:line="240" w:lineRule="auto"/>
        <w:ind w:firstLine="567"/>
        <w:jc w:val="both"/>
        <w:rPr>
          <w:rFonts w:ascii="Times New Roman" w:eastAsia="Times New Roman" w:hAnsi="Times New Roman" w:cs="Times New Roman"/>
          <w:sz w:val="28"/>
          <w:szCs w:val="28"/>
          <w:highlight w:val="yellow"/>
          <w:lang w:eastAsia="ru-RU"/>
        </w:rPr>
      </w:pPr>
    </w:p>
    <w:p w:rsidR="009E1334" w:rsidRDefault="009E1334" w:rsidP="009E1334">
      <w:pPr>
        <w:spacing w:after="0" w:line="240" w:lineRule="auto"/>
        <w:ind w:firstLine="567"/>
        <w:jc w:val="center"/>
        <w:rPr>
          <w:rFonts w:ascii="Times New Roman" w:hAnsi="Times New Roman" w:cs="Times New Roman"/>
          <w:b/>
          <w:bCs/>
          <w:sz w:val="28"/>
          <w:szCs w:val="28"/>
        </w:rPr>
      </w:pPr>
      <w:r w:rsidRPr="009E1334">
        <w:rPr>
          <w:rFonts w:ascii="Times New Roman" w:hAnsi="Times New Roman" w:cs="Times New Roman"/>
          <w:b/>
          <w:bCs/>
          <w:sz w:val="28"/>
          <w:szCs w:val="28"/>
        </w:rPr>
        <w:lastRenderedPageBreak/>
        <w:t>5.15. Международное сотрудничество, поб</w:t>
      </w:r>
      <w:r>
        <w:rPr>
          <w:rFonts w:ascii="Times New Roman" w:hAnsi="Times New Roman" w:cs="Times New Roman"/>
          <w:b/>
          <w:bCs/>
          <w:sz w:val="28"/>
          <w:szCs w:val="28"/>
        </w:rPr>
        <w:t>ратимские связи</w:t>
      </w:r>
    </w:p>
    <w:p w:rsidR="009E1334" w:rsidRPr="009E1334" w:rsidRDefault="009E1334" w:rsidP="009E1334">
      <w:pPr>
        <w:spacing w:after="0" w:line="240" w:lineRule="auto"/>
        <w:ind w:firstLine="567"/>
        <w:jc w:val="center"/>
        <w:rPr>
          <w:rFonts w:ascii="Times New Roman" w:hAnsi="Times New Roman" w:cs="Times New Roman"/>
          <w:b/>
          <w:bCs/>
          <w:sz w:val="28"/>
          <w:szCs w:val="28"/>
        </w:rPr>
      </w:pPr>
    </w:p>
    <w:p w:rsidR="009E1334" w:rsidRPr="00382D76" w:rsidRDefault="009E1334" w:rsidP="009E1334">
      <w:pPr>
        <w:spacing w:after="0" w:line="240" w:lineRule="auto"/>
        <w:ind w:firstLine="567"/>
        <w:jc w:val="both"/>
        <w:rPr>
          <w:rFonts w:ascii="Times New Roman" w:hAnsi="Times New Roman" w:cs="Times New Roman"/>
          <w:bCs/>
          <w:sz w:val="28"/>
          <w:szCs w:val="28"/>
        </w:rPr>
      </w:pPr>
      <w:r w:rsidRPr="00382D76">
        <w:rPr>
          <w:rFonts w:ascii="Times New Roman" w:hAnsi="Times New Roman" w:cs="Times New Roman"/>
          <w:bCs/>
          <w:sz w:val="28"/>
          <w:szCs w:val="28"/>
        </w:rPr>
        <w:t xml:space="preserve">Работа по установлению международных и дружеских связей началась в 60-годах прошлого века, международные побратимские связи до 2000 года заключены с городами: </w:t>
      </w:r>
      <w:proofErr w:type="spellStart"/>
      <w:proofErr w:type="gramStart"/>
      <w:r w:rsidRPr="00382D76">
        <w:rPr>
          <w:rFonts w:ascii="Times New Roman" w:hAnsi="Times New Roman" w:cs="Times New Roman"/>
          <w:bCs/>
          <w:sz w:val="28"/>
          <w:szCs w:val="28"/>
        </w:rPr>
        <w:t>Рованиеми</w:t>
      </w:r>
      <w:proofErr w:type="spellEnd"/>
      <w:r w:rsidRPr="00382D76">
        <w:rPr>
          <w:rFonts w:ascii="Times New Roman" w:hAnsi="Times New Roman" w:cs="Times New Roman"/>
          <w:bCs/>
          <w:sz w:val="28"/>
          <w:szCs w:val="28"/>
        </w:rPr>
        <w:t xml:space="preserve"> – Финляндия – 1961</w:t>
      </w:r>
      <w:r w:rsidR="0068071A">
        <w:rPr>
          <w:rFonts w:ascii="Times New Roman" w:hAnsi="Times New Roman" w:cs="Times New Roman"/>
          <w:bCs/>
          <w:sz w:val="28"/>
          <w:szCs w:val="28"/>
        </w:rPr>
        <w:t xml:space="preserve"> </w:t>
      </w:r>
      <w:r w:rsidRPr="00382D76">
        <w:rPr>
          <w:rFonts w:ascii="Times New Roman" w:hAnsi="Times New Roman" w:cs="Times New Roman"/>
          <w:bCs/>
          <w:sz w:val="28"/>
          <w:szCs w:val="28"/>
        </w:rPr>
        <w:t xml:space="preserve">г.; </w:t>
      </w:r>
      <w:proofErr w:type="spellStart"/>
      <w:r w:rsidRPr="00382D76">
        <w:rPr>
          <w:rFonts w:ascii="Times New Roman" w:hAnsi="Times New Roman" w:cs="Times New Roman"/>
          <w:bCs/>
          <w:sz w:val="28"/>
          <w:szCs w:val="28"/>
        </w:rPr>
        <w:t>Велинград</w:t>
      </w:r>
      <w:proofErr w:type="spellEnd"/>
      <w:r w:rsidRPr="00382D76">
        <w:rPr>
          <w:rFonts w:ascii="Times New Roman" w:hAnsi="Times New Roman" w:cs="Times New Roman"/>
          <w:bCs/>
          <w:sz w:val="28"/>
          <w:szCs w:val="28"/>
        </w:rPr>
        <w:t>-Болгария – 1968</w:t>
      </w:r>
      <w:r w:rsidR="0068071A">
        <w:rPr>
          <w:rFonts w:ascii="Times New Roman" w:hAnsi="Times New Roman" w:cs="Times New Roman"/>
          <w:bCs/>
          <w:sz w:val="28"/>
          <w:szCs w:val="28"/>
        </w:rPr>
        <w:t xml:space="preserve"> </w:t>
      </w:r>
      <w:r w:rsidRPr="00382D76">
        <w:rPr>
          <w:rFonts w:ascii="Times New Roman" w:hAnsi="Times New Roman" w:cs="Times New Roman"/>
          <w:bCs/>
          <w:sz w:val="28"/>
          <w:szCs w:val="28"/>
        </w:rPr>
        <w:t>г., Экс-</w:t>
      </w:r>
      <w:proofErr w:type="spellStart"/>
      <w:r w:rsidRPr="00382D76">
        <w:rPr>
          <w:rFonts w:ascii="Times New Roman" w:hAnsi="Times New Roman" w:cs="Times New Roman"/>
          <w:bCs/>
          <w:sz w:val="28"/>
          <w:szCs w:val="28"/>
        </w:rPr>
        <w:t>Ле</w:t>
      </w:r>
      <w:proofErr w:type="spellEnd"/>
      <w:r w:rsidRPr="00382D76">
        <w:rPr>
          <w:rFonts w:ascii="Times New Roman" w:hAnsi="Times New Roman" w:cs="Times New Roman"/>
          <w:bCs/>
          <w:sz w:val="28"/>
          <w:szCs w:val="28"/>
        </w:rPr>
        <w:t>-Бен – Франция – 1980</w:t>
      </w:r>
      <w:r w:rsidR="0068071A">
        <w:rPr>
          <w:rFonts w:ascii="Times New Roman" w:hAnsi="Times New Roman" w:cs="Times New Roman"/>
          <w:bCs/>
          <w:sz w:val="28"/>
          <w:szCs w:val="28"/>
        </w:rPr>
        <w:t xml:space="preserve"> </w:t>
      </w:r>
      <w:r w:rsidRPr="00382D76">
        <w:rPr>
          <w:rFonts w:ascii="Times New Roman" w:hAnsi="Times New Roman" w:cs="Times New Roman"/>
          <w:bCs/>
          <w:sz w:val="28"/>
          <w:szCs w:val="28"/>
        </w:rPr>
        <w:t xml:space="preserve">г., </w:t>
      </w:r>
      <w:proofErr w:type="spellStart"/>
      <w:r w:rsidRPr="00382D76">
        <w:rPr>
          <w:rFonts w:ascii="Times New Roman" w:hAnsi="Times New Roman" w:cs="Times New Roman"/>
          <w:bCs/>
          <w:sz w:val="28"/>
          <w:szCs w:val="28"/>
        </w:rPr>
        <w:t>Багио</w:t>
      </w:r>
      <w:proofErr w:type="spellEnd"/>
      <w:r w:rsidRPr="00382D76">
        <w:rPr>
          <w:rFonts w:ascii="Times New Roman" w:hAnsi="Times New Roman" w:cs="Times New Roman"/>
          <w:bCs/>
          <w:sz w:val="28"/>
          <w:szCs w:val="28"/>
        </w:rPr>
        <w:t xml:space="preserve"> – Филиппины – 1985</w:t>
      </w:r>
      <w:r w:rsidR="0068071A">
        <w:rPr>
          <w:rFonts w:ascii="Times New Roman" w:hAnsi="Times New Roman" w:cs="Times New Roman"/>
          <w:bCs/>
          <w:sz w:val="28"/>
          <w:szCs w:val="28"/>
        </w:rPr>
        <w:t xml:space="preserve"> </w:t>
      </w:r>
      <w:r w:rsidRPr="00382D76">
        <w:rPr>
          <w:rFonts w:ascii="Times New Roman" w:hAnsi="Times New Roman" w:cs="Times New Roman"/>
          <w:bCs/>
          <w:sz w:val="28"/>
          <w:szCs w:val="28"/>
        </w:rPr>
        <w:t xml:space="preserve">г., </w:t>
      </w:r>
      <w:proofErr w:type="spellStart"/>
      <w:r w:rsidRPr="00382D76">
        <w:rPr>
          <w:rFonts w:ascii="Times New Roman" w:hAnsi="Times New Roman" w:cs="Times New Roman"/>
          <w:bCs/>
          <w:sz w:val="28"/>
          <w:szCs w:val="28"/>
        </w:rPr>
        <w:t>Мускатин</w:t>
      </w:r>
      <w:proofErr w:type="spellEnd"/>
      <w:r w:rsidRPr="00382D76">
        <w:rPr>
          <w:rFonts w:ascii="Times New Roman" w:hAnsi="Times New Roman" w:cs="Times New Roman"/>
          <w:bCs/>
          <w:sz w:val="28"/>
          <w:szCs w:val="28"/>
        </w:rPr>
        <w:t xml:space="preserve"> – США – 1989</w:t>
      </w:r>
      <w:r w:rsidR="0068071A">
        <w:rPr>
          <w:rFonts w:ascii="Times New Roman" w:hAnsi="Times New Roman" w:cs="Times New Roman"/>
          <w:bCs/>
          <w:sz w:val="28"/>
          <w:szCs w:val="28"/>
        </w:rPr>
        <w:t xml:space="preserve"> </w:t>
      </w:r>
      <w:r w:rsidRPr="00382D76">
        <w:rPr>
          <w:rFonts w:ascii="Times New Roman" w:hAnsi="Times New Roman" w:cs="Times New Roman"/>
          <w:bCs/>
          <w:sz w:val="28"/>
          <w:szCs w:val="28"/>
        </w:rPr>
        <w:t xml:space="preserve">г., </w:t>
      </w:r>
      <w:proofErr w:type="spellStart"/>
      <w:r w:rsidRPr="00382D76">
        <w:rPr>
          <w:rFonts w:ascii="Times New Roman" w:hAnsi="Times New Roman" w:cs="Times New Roman"/>
          <w:bCs/>
          <w:sz w:val="28"/>
          <w:szCs w:val="28"/>
        </w:rPr>
        <w:t>Патерсон</w:t>
      </w:r>
      <w:proofErr w:type="spellEnd"/>
      <w:r w:rsidRPr="00382D76">
        <w:rPr>
          <w:rFonts w:ascii="Times New Roman" w:hAnsi="Times New Roman" w:cs="Times New Roman"/>
          <w:bCs/>
          <w:sz w:val="28"/>
          <w:szCs w:val="28"/>
        </w:rPr>
        <w:t xml:space="preserve"> – США -1992</w:t>
      </w:r>
      <w:r w:rsidR="0068071A">
        <w:rPr>
          <w:rFonts w:ascii="Times New Roman" w:hAnsi="Times New Roman" w:cs="Times New Roman"/>
          <w:bCs/>
          <w:sz w:val="28"/>
          <w:szCs w:val="28"/>
        </w:rPr>
        <w:t xml:space="preserve"> </w:t>
      </w:r>
      <w:r w:rsidRPr="00382D76">
        <w:rPr>
          <w:rFonts w:ascii="Times New Roman" w:hAnsi="Times New Roman" w:cs="Times New Roman"/>
          <w:bCs/>
          <w:sz w:val="28"/>
          <w:szCs w:val="28"/>
        </w:rPr>
        <w:t xml:space="preserve">г., </w:t>
      </w:r>
      <w:proofErr w:type="spellStart"/>
      <w:r w:rsidRPr="00382D76">
        <w:rPr>
          <w:rFonts w:ascii="Times New Roman" w:hAnsi="Times New Roman" w:cs="Times New Roman"/>
          <w:bCs/>
          <w:sz w:val="28"/>
          <w:szCs w:val="28"/>
        </w:rPr>
        <w:t>Кирьят</w:t>
      </w:r>
      <w:proofErr w:type="spellEnd"/>
      <w:r w:rsidRPr="00382D76">
        <w:rPr>
          <w:rFonts w:ascii="Times New Roman" w:hAnsi="Times New Roman" w:cs="Times New Roman"/>
          <w:bCs/>
          <w:sz w:val="28"/>
          <w:szCs w:val="28"/>
        </w:rPr>
        <w:t>-Ям – Израиль – 1997</w:t>
      </w:r>
      <w:r w:rsidR="0068071A">
        <w:rPr>
          <w:rFonts w:ascii="Times New Roman" w:hAnsi="Times New Roman" w:cs="Times New Roman"/>
          <w:bCs/>
          <w:sz w:val="28"/>
          <w:szCs w:val="28"/>
        </w:rPr>
        <w:t xml:space="preserve"> </w:t>
      </w:r>
      <w:r w:rsidRPr="00382D76">
        <w:rPr>
          <w:rFonts w:ascii="Times New Roman" w:hAnsi="Times New Roman" w:cs="Times New Roman"/>
          <w:bCs/>
          <w:sz w:val="28"/>
          <w:szCs w:val="28"/>
        </w:rPr>
        <w:t>г., Батуми – Грузия – 1997</w:t>
      </w:r>
      <w:r w:rsidR="0068071A">
        <w:rPr>
          <w:rFonts w:ascii="Times New Roman" w:hAnsi="Times New Roman" w:cs="Times New Roman"/>
          <w:bCs/>
          <w:sz w:val="28"/>
          <w:szCs w:val="28"/>
        </w:rPr>
        <w:t xml:space="preserve"> </w:t>
      </w:r>
      <w:r w:rsidRPr="00382D76">
        <w:rPr>
          <w:rFonts w:ascii="Times New Roman" w:hAnsi="Times New Roman" w:cs="Times New Roman"/>
          <w:bCs/>
          <w:sz w:val="28"/>
          <w:szCs w:val="28"/>
        </w:rPr>
        <w:t>г., Дилижан – Армения – 1999</w:t>
      </w:r>
      <w:r w:rsidR="0068071A">
        <w:rPr>
          <w:rFonts w:ascii="Times New Roman" w:hAnsi="Times New Roman" w:cs="Times New Roman"/>
          <w:bCs/>
          <w:sz w:val="28"/>
          <w:szCs w:val="28"/>
        </w:rPr>
        <w:t xml:space="preserve"> </w:t>
      </w:r>
      <w:r w:rsidRPr="00382D76">
        <w:rPr>
          <w:rFonts w:ascii="Times New Roman" w:hAnsi="Times New Roman" w:cs="Times New Roman"/>
          <w:bCs/>
          <w:sz w:val="28"/>
          <w:szCs w:val="28"/>
        </w:rPr>
        <w:t xml:space="preserve">г., </w:t>
      </w:r>
      <w:proofErr w:type="spellStart"/>
      <w:r w:rsidRPr="00382D76">
        <w:rPr>
          <w:rFonts w:ascii="Times New Roman" w:hAnsi="Times New Roman" w:cs="Times New Roman"/>
          <w:bCs/>
          <w:sz w:val="28"/>
          <w:szCs w:val="28"/>
        </w:rPr>
        <w:t>Габалинский</w:t>
      </w:r>
      <w:proofErr w:type="spellEnd"/>
      <w:r w:rsidRPr="00382D76">
        <w:rPr>
          <w:rFonts w:ascii="Times New Roman" w:hAnsi="Times New Roman" w:cs="Times New Roman"/>
          <w:bCs/>
          <w:sz w:val="28"/>
          <w:szCs w:val="28"/>
        </w:rPr>
        <w:t xml:space="preserve"> район (Республика Азербайджан)-2016</w:t>
      </w:r>
      <w:r w:rsidR="0068071A">
        <w:rPr>
          <w:rFonts w:ascii="Times New Roman" w:hAnsi="Times New Roman" w:cs="Times New Roman"/>
          <w:bCs/>
          <w:sz w:val="28"/>
          <w:szCs w:val="28"/>
        </w:rPr>
        <w:t xml:space="preserve"> </w:t>
      </w:r>
      <w:r w:rsidRPr="00382D76">
        <w:rPr>
          <w:rFonts w:ascii="Times New Roman" w:hAnsi="Times New Roman" w:cs="Times New Roman"/>
          <w:bCs/>
          <w:sz w:val="28"/>
          <w:szCs w:val="28"/>
        </w:rPr>
        <w:t xml:space="preserve">г., </w:t>
      </w:r>
      <w:r w:rsidRPr="00382D76">
        <w:rPr>
          <w:rFonts w:ascii="Times New Roman" w:hAnsi="Times New Roman" w:cs="Times New Roman"/>
          <w:sz w:val="28"/>
          <w:szCs w:val="28"/>
        </w:rPr>
        <w:t xml:space="preserve">Ленинский район города Минска (Республика Беларусь) </w:t>
      </w:r>
      <w:r w:rsidR="0068071A">
        <w:rPr>
          <w:rFonts w:ascii="Times New Roman" w:hAnsi="Times New Roman" w:cs="Times New Roman"/>
          <w:sz w:val="28"/>
          <w:szCs w:val="28"/>
        </w:rPr>
        <w:t>–</w:t>
      </w:r>
      <w:r w:rsidRPr="00382D76">
        <w:rPr>
          <w:rFonts w:ascii="Times New Roman" w:hAnsi="Times New Roman" w:cs="Times New Roman"/>
          <w:sz w:val="28"/>
          <w:szCs w:val="28"/>
        </w:rPr>
        <w:t xml:space="preserve"> 2018</w:t>
      </w:r>
      <w:r w:rsidR="0068071A">
        <w:rPr>
          <w:rFonts w:ascii="Times New Roman" w:hAnsi="Times New Roman" w:cs="Times New Roman"/>
          <w:sz w:val="28"/>
          <w:szCs w:val="28"/>
        </w:rPr>
        <w:t xml:space="preserve"> </w:t>
      </w:r>
      <w:r w:rsidRPr="00382D76">
        <w:rPr>
          <w:rFonts w:ascii="Times New Roman" w:hAnsi="Times New Roman" w:cs="Times New Roman"/>
          <w:sz w:val="28"/>
          <w:szCs w:val="28"/>
        </w:rPr>
        <w:t xml:space="preserve">г.; </w:t>
      </w:r>
      <w:r w:rsidRPr="00382D76">
        <w:rPr>
          <w:rFonts w:ascii="Times New Roman" w:hAnsi="Times New Roman" w:cs="Times New Roman"/>
          <w:bCs/>
          <w:sz w:val="28"/>
          <w:szCs w:val="28"/>
        </w:rPr>
        <w:t>межрегиональные побратимские связи заключены с городами:</w:t>
      </w:r>
      <w:proofErr w:type="gramEnd"/>
      <w:r w:rsidRPr="00382D76">
        <w:rPr>
          <w:rFonts w:ascii="Times New Roman" w:hAnsi="Times New Roman" w:cs="Times New Roman"/>
          <w:bCs/>
          <w:sz w:val="28"/>
          <w:szCs w:val="28"/>
        </w:rPr>
        <w:t xml:space="preserve"> </w:t>
      </w:r>
      <w:proofErr w:type="gramStart"/>
      <w:r w:rsidRPr="00382D76">
        <w:rPr>
          <w:rFonts w:ascii="Times New Roman" w:hAnsi="Times New Roman" w:cs="Times New Roman"/>
          <w:bCs/>
          <w:sz w:val="28"/>
          <w:szCs w:val="28"/>
        </w:rPr>
        <w:t>Дербент – 1997</w:t>
      </w:r>
      <w:r w:rsidR="0068071A">
        <w:rPr>
          <w:rFonts w:ascii="Times New Roman" w:hAnsi="Times New Roman" w:cs="Times New Roman"/>
          <w:bCs/>
          <w:sz w:val="28"/>
          <w:szCs w:val="28"/>
        </w:rPr>
        <w:t xml:space="preserve"> </w:t>
      </w:r>
      <w:r w:rsidRPr="00382D76">
        <w:rPr>
          <w:rFonts w:ascii="Times New Roman" w:hAnsi="Times New Roman" w:cs="Times New Roman"/>
          <w:bCs/>
          <w:sz w:val="28"/>
          <w:szCs w:val="28"/>
        </w:rPr>
        <w:t>г., Назрань – 1997</w:t>
      </w:r>
      <w:r w:rsidR="0068071A">
        <w:rPr>
          <w:rFonts w:ascii="Times New Roman" w:hAnsi="Times New Roman" w:cs="Times New Roman"/>
          <w:bCs/>
          <w:sz w:val="28"/>
          <w:szCs w:val="28"/>
        </w:rPr>
        <w:t xml:space="preserve"> </w:t>
      </w:r>
      <w:r w:rsidRPr="00382D76">
        <w:rPr>
          <w:rFonts w:ascii="Times New Roman" w:hAnsi="Times New Roman" w:cs="Times New Roman"/>
          <w:bCs/>
          <w:sz w:val="28"/>
          <w:szCs w:val="28"/>
        </w:rPr>
        <w:t>г., Карачаевск – 1998</w:t>
      </w:r>
      <w:r w:rsidR="0068071A">
        <w:rPr>
          <w:rFonts w:ascii="Times New Roman" w:hAnsi="Times New Roman" w:cs="Times New Roman"/>
          <w:bCs/>
          <w:sz w:val="28"/>
          <w:szCs w:val="28"/>
        </w:rPr>
        <w:t xml:space="preserve"> </w:t>
      </w:r>
      <w:r w:rsidRPr="00382D76">
        <w:rPr>
          <w:rFonts w:ascii="Times New Roman" w:hAnsi="Times New Roman" w:cs="Times New Roman"/>
          <w:bCs/>
          <w:sz w:val="28"/>
          <w:szCs w:val="28"/>
        </w:rPr>
        <w:t>г., Туапсе – 1998</w:t>
      </w:r>
      <w:r w:rsidR="0068071A">
        <w:rPr>
          <w:rFonts w:ascii="Times New Roman" w:hAnsi="Times New Roman" w:cs="Times New Roman"/>
          <w:bCs/>
          <w:sz w:val="28"/>
          <w:szCs w:val="28"/>
        </w:rPr>
        <w:t xml:space="preserve"> </w:t>
      </w:r>
      <w:r w:rsidRPr="00382D76">
        <w:rPr>
          <w:rFonts w:ascii="Times New Roman" w:hAnsi="Times New Roman" w:cs="Times New Roman"/>
          <w:bCs/>
          <w:sz w:val="28"/>
          <w:szCs w:val="28"/>
        </w:rPr>
        <w:t>г., Астрахань – 1999</w:t>
      </w:r>
      <w:r w:rsidR="0068071A">
        <w:rPr>
          <w:rFonts w:ascii="Times New Roman" w:hAnsi="Times New Roman" w:cs="Times New Roman"/>
          <w:bCs/>
          <w:sz w:val="28"/>
          <w:szCs w:val="28"/>
        </w:rPr>
        <w:t xml:space="preserve"> </w:t>
      </w:r>
      <w:r w:rsidRPr="00382D76">
        <w:rPr>
          <w:rFonts w:ascii="Times New Roman" w:hAnsi="Times New Roman" w:cs="Times New Roman"/>
          <w:bCs/>
          <w:sz w:val="28"/>
          <w:szCs w:val="28"/>
        </w:rPr>
        <w:t>г., Новочеркасск – 1999</w:t>
      </w:r>
      <w:r w:rsidR="0068071A">
        <w:rPr>
          <w:rFonts w:ascii="Times New Roman" w:hAnsi="Times New Roman" w:cs="Times New Roman"/>
          <w:bCs/>
          <w:sz w:val="28"/>
          <w:szCs w:val="28"/>
        </w:rPr>
        <w:t xml:space="preserve"> </w:t>
      </w:r>
      <w:r w:rsidRPr="00382D76">
        <w:rPr>
          <w:rFonts w:ascii="Times New Roman" w:hAnsi="Times New Roman" w:cs="Times New Roman"/>
          <w:bCs/>
          <w:sz w:val="28"/>
          <w:szCs w:val="28"/>
        </w:rPr>
        <w:t>г., Новороссийск – 1999</w:t>
      </w:r>
      <w:r w:rsidR="0068071A">
        <w:rPr>
          <w:rFonts w:ascii="Times New Roman" w:hAnsi="Times New Roman" w:cs="Times New Roman"/>
          <w:bCs/>
          <w:sz w:val="28"/>
          <w:szCs w:val="28"/>
        </w:rPr>
        <w:t xml:space="preserve"> </w:t>
      </w:r>
      <w:r w:rsidRPr="00382D76">
        <w:rPr>
          <w:rFonts w:ascii="Times New Roman" w:hAnsi="Times New Roman" w:cs="Times New Roman"/>
          <w:bCs/>
          <w:sz w:val="28"/>
          <w:szCs w:val="28"/>
        </w:rPr>
        <w:t>г., Воронеж – 2000</w:t>
      </w:r>
      <w:r w:rsidR="0068071A">
        <w:rPr>
          <w:rFonts w:ascii="Times New Roman" w:hAnsi="Times New Roman" w:cs="Times New Roman"/>
          <w:bCs/>
          <w:sz w:val="28"/>
          <w:szCs w:val="28"/>
        </w:rPr>
        <w:t xml:space="preserve"> </w:t>
      </w:r>
      <w:r w:rsidRPr="00382D76">
        <w:rPr>
          <w:rFonts w:ascii="Times New Roman" w:hAnsi="Times New Roman" w:cs="Times New Roman"/>
          <w:bCs/>
          <w:sz w:val="28"/>
          <w:szCs w:val="28"/>
        </w:rPr>
        <w:t xml:space="preserve">г., </w:t>
      </w:r>
      <w:r w:rsidRPr="00382D76">
        <w:rPr>
          <w:rFonts w:ascii="Times New Roman" w:hAnsi="Times New Roman" w:cs="Times New Roman"/>
          <w:sz w:val="28"/>
          <w:szCs w:val="28"/>
        </w:rPr>
        <w:t>Центральный район Санкт-Петербурга – 2018</w:t>
      </w:r>
      <w:r w:rsidR="0068071A">
        <w:rPr>
          <w:rFonts w:ascii="Times New Roman" w:hAnsi="Times New Roman" w:cs="Times New Roman"/>
          <w:sz w:val="28"/>
          <w:szCs w:val="28"/>
        </w:rPr>
        <w:t xml:space="preserve"> </w:t>
      </w:r>
      <w:r w:rsidRPr="00382D76">
        <w:rPr>
          <w:rFonts w:ascii="Times New Roman" w:hAnsi="Times New Roman" w:cs="Times New Roman"/>
          <w:sz w:val="28"/>
          <w:szCs w:val="28"/>
        </w:rPr>
        <w:t>г.</w:t>
      </w:r>
      <w:proofErr w:type="gramEnd"/>
    </w:p>
    <w:p w:rsidR="009E5C6A" w:rsidRDefault="008B1B3B" w:rsidP="008B1B3B">
      <w:pPr>
        <w:pStyle w:val="Default"/>
        <w:ind w:firstLine="567"/>
        <w:jc w:val="both"/>
        <w:rPr>
          <w:color w:val="auto"/>
          <w:sz w:val="28"/>
          <w:szCs w:val="28"/>
        </w:rPr>
      </w:pPr>
      <w:r>
        <w:rPr>
          <w:color w:val="auto"/>
          <w:sz w:val="28"/>
          <w:szCs w:val="28"/>
        </w:rPr>
        <w:t>В</w:t>
      </w:r>
      <w:r w:rsidRPr="008B1B3B">
        <w:rPr>
          <w:color w:val="auto"/>
          <w:sz w:val="28"/>
          <w:szCs w:val="28"/>
        </w:rPr>
        <w:t xml:space="preserve"> </w:t>
      </w:r>
      <w:r>
        <w:rPr>
          <w:color w:val="auto"/>
          <w:sz w:val="28"/>
          <w:szCs w:val="28"/>
        </w:rPr>
        <w:t>2022</w:t>
      </w:r>
      <w:r w:rsidRPr="008B1B3B">
        <w:rPr>
          <w:color w:val="auto"/>
          <w:sz w:val="28"/>
          <w:szCs w:val="28"/>
        </w:rPr>
        <w:t xml:space="preserve"> году </w:t>
      </w:r>
      <w:r w:rsidR="009C0932">
        <w:rPr>
          <w:color w:val="auto"/>
          <w:sz w:val="28"/>
          <w:szCs w:val="28"/>
        </w:rPr>
        <w:t>г</w:t>
      </w:r>
      <w:proofErr w:type="gramStart"/>
      <w:r w:rsidR="009C0932">
        <w:rPr>
          <w:color w:val="auto"/>
          <w:sz w:val="28"/>
          <w:szCs w:val="28"/>
        </w:rPr>
        <w:t>.</w:t>
      </w:r>
      <w:r w:rsidRPr="008B1B3B">
        <w:rPr>
          <w:color w:val="auto"/>
          <w:sz w:val="28"/>
          <w:szCs w:val="28"/>
        </w:rPr>
        <w:t>К</w:t>
      </w:r>
      <w:proofErr w:type="gramEnd"/>
      <w:r w:rsidRPr="008B1B3B">
        <w:rPr>
          <w:color w:val="auto"/>
          <w:sz w:val="28"/>
          <w:szCs w:val="28"/>
        </w:rPr>
        <w:t xml:space="preserve">исловодск стал шефом одного из населённых пунктов </w:t>
      </w:r>
      <w:proofErr w:type="spellStart"/>
      <w:r w:rsidRPr="008B1B3B">
        <w:rPr>
          <w:color w:val="auto"/>
          <w:sz w:val="28"/>
          <w:szCs w:val="28"/>
        </w:rPr>
        <w:t>Антроцитовского</w:t>
      </w:r>
      <w:proofErr w:type="spellEnd"/>
      <w:r w:rsidRPr="008B1B3B">
        <w:rPr>
          <w:color w:val="auto"/>
          <w:sz w:val="28"/>
          <w:szCs w:val="28"/>
        </w:rPr>
        <w:t xml:space="preserve"> района Луганской Народной республики. </w:t>
      </w:r>
      <w:proofErr w:type="spellStart"/>
      <w:r w:rsidRPr="008B1B3B">
        <w:rPr>
          <w:color w:val="auto"/>
          <w:sz w:val="28"/>
          <w:szCs w:val="28"/>
        </w:rPr>
        <w:t>г</w:t>
      </w:r>
      <w:r>
        <w:rPr>
          <w:color w:val="auto"/>
          <w:sz w:val="28"/>
          <w:szCs w:val="28"/>
        </w:rPr>
        <w:t>.Кисловодск</w:t>
      </w:r>
      <w:proofErr w:type="spellEnd"/>
      <w:r w:rsidRPr="008B1B3B">
        <w:rPr>
          <w:color w:val="auto"/>
          <w:sz w:val="28"/>
          <w:szCs w:val="28"/>
        </w:rPr>
        <w:t xml:space="preserve"> восстановил в посёлке Каменный школу и детский сад.</w:t>
      </w:r>
    </w:p>
    <w:p w:rsidR="008B1B3B" w:rsidRPr="008B1B3B" w:rsidRDefault="008B1B3B" w:rsidP="008B1B3B">
      <w:pPr>
        <w:pStyle w:val="Default"/>
        <w:ind w:firstLine="567"/>
        <w:jc w:val="both"/>
        <w:rPr>
          <w:color w:val="auto"/>
          <w:sz w:val="28"/>
          <w:szCs w:val="28"/>
        </w:rPr>
      </w:pPr>
    </w:p>
    <w:p w:rsidR="0038276B" w:rsidRDefault="0038276B" w:rsidP="00466105">
      <w:pPr>
        <w:pStyle w:val="13"/>
      </w:pPr>
      <w:r w:rsidRPr="00466105">
        <w:t xml:space="preserve">6. Территориальное общественное самоуправление </w:t>
      </w:r>
    </w:p>
    <w:p w:rsidR="00466105" w:rsidRPr="00466105" w:rsidRDefault="00466105" w:rsidP="002758E8">
      <w:pPr>
        <w:spacing w:line="240" w:lineRule="exact"/>
      </w:pP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9"/>
        <w:gridCol w:w="1597"/>
        <w:gridCol w:w="2261"/>
        <w:gridCol w:w="62"/>
        <w:gridCol w:w="1927"/>
      </w:tblGrid>
      <w:tr w:rsidR="0038276B" w:rsidRPr="00A30B8D" w:rsidTr="00A30B8D">
        <w:trPr>
          <w:trHeight w:val="499"/>
        </w:trPr>
        <w:tc>
          <w:tcPr>
            <w:tcW w:w="4219" w:type="dxa"/>
            <w:vAlign w:val="center"/>
          </w:tcPr>
          <w:p w:rsidR="0038276B" w:rsidRPr="00A30B8D" w:rsidRDefault="0038276B" w:rsidP="00E5056B">
            <w:pPr>
              <w:spacing w:after="0" w:line="240" w:lineRule="auto"/>
              <w:jc w:val="center"/>
              <w:rPr>
                <w:rFonts w:ascii="Times New Roman" w:hAnsi="Times New Roman" w:cs="Times New Roman"/>
                <w:bCs/>
                <w:sz w:val="28"/>
                <w:szCs w:val="28"/>
              </w:rPr>
            </w:pPr>
            <w:r w:rsidRPr="00A30B8D">
              <w:rPr>
                <w:rFonts w:ascii="Times New Roman" w:hAnsi="Times New Roman" w:cs="Times New Roman"/>
                <w:bCs/>
                <w:sz w:val="28"/>
                <w:szCs w:val="28"/>
              </w:rPr>
              <w:t>Наименование</w:t>
            </w:r>
          </w:p>
        </w:tc>
        <w:tc>
          <w:tcPr>
            <w:tcW w:w="1559" w:type="dxa"/>
            <w:vAlign w:val="center"/>
          </w:tcPr>
          <w:p w:rsidR="0038276B" w:rsidRPr="00A30B8D" w:rsidRDefault="0038276B" w:rsidP="00E5056B">
            <w:pPr>
              <w:spacing w:after="0" w:line="240" w:lineRule="auto"/>
              <w:ind w:hanging="20"/>
              <w:jc w:val="center"/>
              <w:rPr>
                <w:rFonts w:ascii="Times New Roman" w:hAnsi="Times New Roman" w:cs="Times New Roman"/>
                <w:bCs/>
                <w:sz w:val="28"/>
                <w:szCs w:val="28"/>
              </w:rPr>
            </w:pPr>
            <w:r w:rsidRPr="00A30B8D">
              <w:rPr>
                <w:rFonts w:ascii="Times New Roman" w:hAnsi="Times New Roman" w:cs="Times New Roman"/>
                <w:bCs/>
                <w:sz w:val="28"/>
                <w:szCs w:val="28"/>
              </w:rPr>
              <w:t>Количество</w:t>
            </w:r>
          </w:p>
        </w:tc>
        <w:tc>
          <w:tcPr>
            <w:tcW w:w="2268" w:type="dxa"/>
            <w:vAlign w:val="center"/>
          </w:tcPr>
          <w:p w:rsidR="0038276B" w:rsidRPr="00A30B8D" w:rsidRDefault="0038276B" w:rsidP="00E5056B">
            <w:pPr>
              <w:spacing w:after="0" w:line="240" w:lineRule="auto"/>
              <w:jc w:val="center"/>
              <w:rPr>
                <w:rFonts w:ascii="Times New Roman" w:hAnsi="Times New Roman" w:cs="Times New Roman"/>
                <w:bCs/>
                <w:sz w:val="28"/>
                <w:szCs w:val="28"/>
              </w:rPr>
            </w:pPr>
            <w:r w:rsidRPr="00A30B8D">
              <w:rPr>
                <w:rFonts w:ascii="Times New Roman" w:hAnsi="Times New Roman" w:cs="Times New Roman"/>
                <w:bCs/>
                <w:sz w:val="28"/>
                <w:szCs w:val="28"/>
              </w:rPr>
              <w:t>в них членов:</w:t>
            </w:r>
          </w:p>
          <w:p w:rsidR="0038276B" w:rsidRPr="00A30B8D" w:rsidRDefault="0038276B" w:rsidP="00E5056B">
            <w:pPr>
              <w:spacing w:after="0" w:line="240" w:lineRule="auto"/>
              <w:jc w:val="center"/>
              <w:rPr>
                <w:rFonts w:ascii="Times New Roman" w:hAnsi="Times New Roman" w:cs="Times New Roman"/>
                <w:bCs/>
                <w:sz w:val="28"/>
                <w:szCs w:val="28"/>
              </w:rPr>
            </w:pPr>
            <w:proofErr w:type="gramStart"/>
            <w:r w:rsidRPr="00A30B8D">
              <w:rPr>
                <w:rFonts w:ascii="Times New Roman" w:hAnsi="Times New Roman" w:cs="Times New Roman"/>
                <w:bCs/>
                <w:sz w:val="28"/>
                <w:szCs w:val="28"/>
              </w:rPr>
              <w:t xml:space="preserve">(в том числе </w:t>
            </w:r>
            <w:proofErr w:type="gramEnd"/>
          </w:p>
          <w:p w:rsidR="0038276B" w:rsidRPr="00A30B8D" w:rsidRDefault="0038276B" w:rsidP="00E5056B">
            <w:pPr>
              <w:spacing w:after="0" w:line="240" w:lineRule="auto"/>
              <w:jc w:val="center"/>
              <w:rPr>
                <w:rFonts w:ascii="Times New Roman" w:hAnsi="Times New Roman" w:cs="Times New Roman"/>
                <w:bCs/>
                <w:sz w:val="28"/>
                <w:szCs w:val="28"/>
              </w:rPr>
            </w:pPr>
            <w:proofErr w:type="gramStart"/>
            <w:r w:rsidRPr="00A30B8D">
              <w:rPr>
                <w:rFonts w:ascii="Times New Roman" w:hAnsi="Times New Roman" w:cs="Times New Roman"/>
                <w:bCs/>
                <w:sz w:val="28"/>
                <w:szCs w:val="28"/>
              </w:rPr>
              <w:t>работающих</w:t>
            </w:r>
            <w:proofErr w:type="gramEnd"/>
            <w:r w:rsidRPr="00A30B8D">
              <w:rPr>
                <w:rFonts w:ascii="Times New Roman" w:hAnsi="Times New Roman" w:cs="Times New Roman"/>
                <w:bCs/>
                <w:sz w:val="28"/>
                <w:szCs w:val="28"/>
              </w:rPr>
              <w:t xml:space="preserve"> на платной основе)</w:t>
            </w:r>
          </w:p>
        </w:tc>
        <w:tc>
          <w:tcPr>
            <w:tcW w:w="1990" w:type="dxa"/>
            <w:gridSpan w:val="2"/>
            <w:vAlign w:val="center"/>
          </w:tcPr>
          <w:p w:rsidR="0038276B" w:rsidRPr="00A30B8D" w:rsidRDefault="0038276B" w:rsidP="00E5056B">
            <w:pPr>
              <w:spacing w:after="0" w:line="240" w:lineRule="auto"/>
              <w:jc w:val="center"/>
              <w:rPr>
                <w:rFonts w:ascii="Times New Roman" w:hAnsi="Times New Roman" w:cs="Times New Roman"/>
                <w:bCs/>
                <w:sz w:val="28"/>
                <w:szCs w:val="28"/>
              </w:rPr>
            </w:pPr>
            <w:r w:rsidRPr="00A30B8D">
              <w:rPr>
                <w:rFonts w:ascii="Times New Roman" w:hAnsi="Times New Roman" w:cs="Times New Roman"/>
                <w:bCs/>
                <w:sz w:val="28"/>
                <w:szCs w:val="28"/>
              </w:rPr>
              <w:t>Имеют статус юридического лица</w:t>
            </w:r>
          </w:p>
        </w:tc>
      </w:tr>
      <w:tr w:rsidR="0038276B" w:rsidRPr="00A30B8D" w:rsidTr="00A30B8D">
        <w:tc>
          <w:tcPr>
            <w:tcW w:w="4219" w:type="dxa"/>
          </w:tcPr>
          <w:p w:rsidR="0038276B" w:rsidRPr="00A30B8D" w:rsidRDefault="0038276B" w:rsidP="00E5056B">
            <w:pPr>
              <w:spacing w:after="0" w:line="240" w:lineRule="auto"/>
              <w:rPr>
                <w:rFonts w:ascii="Times New Roman" w:hAnsi="Times New Roman" w:cs="Times New Roman"/>
                <w:bCs/>
                <w:sz w:val="28"/>
                <w:szCs w:val="28"/>
              </w:rPr>
            </w:pPr>
            <w:r w:rsidRPr="00A30B8D">
              <w:rPr>
                <w:rFonts w:ascii="Times New Roman" w:hAnsi="Times New Roman" w:cs="Times New Roman"/>
                <w:bCs/>
                <w:sz w:val="28"/>
                <w:szCs w:val="28"/>
              </w:rPr>
              <w:t>Советы (комитеты) микрорайонов</w:t>
            </w:r>
          </w:p>
        </w:tc>
        <w:tc>
          <w:tcPr>
            <w:tcW w:w="1559" w:type="dxa"/>
            <w:vAlign w:val="center"/>
          </w:tcPr>
          <w:p w:rsidR="0038276B" w:rsidRPr="00A30B8D" w:rsidRDefault="0038276B" w:rsidP="00E5056B">
            <w:pPr>
              <w:spacing w:after="0" w:line="240" w:lineRule="auto"/>
              <w:jc w:val="center"/>
              <w:rPr>
                <w:rFonts w:ascii="Times New Roman" w:hAnsi="Times New Roman" w:cs="Times New Roman"/>
                <w:bCs/>
                <w:sz w:val="28"/>
                <w:szCs w:val="28"/>
              </w:rPr>
            </w:pPr>
            <w:r w:rsidRPr="00A30B8D">
              <w:rPr>
                <w:rFonts w:ascii="Times New Roman" w:hAnsi="Times New Roman" w:cs="Times New Roman"/>
                <w:bCs/>
                <w:sz w:val="28"/>
                <w:szCs w:val="28"/>
              </w:rPr>
              <w:t>0</w:t>
            </w:r>
          </w:p>
        </w:tc>
        <w:tc>
          <w:tcPr>
            <w:tcW w:w="2330" w:type="dxa"/>
            <w:gridSpan w:val="2"/>
            <w:vAlign w:val="center"/>
          </w:tcPr>
          <w:p w:rsidR="0038276B" w:rsidRPr="00A30B8D" w:rsidRDefault="0038276B" w:rsidP="00E5056B">
            <w:pPr>
              <w:spacing w:after="0" w:line="240" w:lineRule="auto"/>
              <w:jc w:val="center"/>
              <w:rPr>
                <w:rFonts w:ascii="Times New Roman" w:hAnsi="Times New Roman" w:cs="Times New Roman"/>
                <w:bCs/>
                <w:sz w:val="28"/>
                <w:szCs w:val="28"/>
              </w:rPr>
            </w:pPr>
            <w:r w:rsidRPr="00A30B8D">
              <w:rPr>
                <w:rFonts w:ascii="Times New Roman" w:hAnsi="Times New Roman" w:cs="Times New Roman"/>
                <w:bCs/>
                <w:sz w:val="28"/>
                <w:szCs w:val="28"/>
              </w:rPr>
              <w:t>0</w:t>
            </w:r>
          </w:p>
        </w:tc>
        <w:tc>
          <w:tcPr>
            <w:tcW w:w="1928" w:type="dxa"/>
            <w:vAlign w:val="center"/>
          </w:tcPr>
          <w:p w:rsidR="0038276B" w:rsidRPr="00A30B8D" w:rsidRDefault="0038276B" w:rsidP="00E5056B">
            <w:pPr>
              <w:spacing w:after="0" w:line="240" w:lineRule="auto"/>
              <w:jc w:val="center"/>
              <w:rPr>
                <w:rFonts w:ascii="Times New Roman" w:hAnsi="Times New Roman" w:cs="Times New Roman"/>
                <w:bCs/>
                <w:sz w:val="28"/>
                <w:szCs w:val="28"/>
              </w:rPr>
            </w:pPr>
            <w:r w:rsidRPr="00A30B8D">
              <w:rPr>
                <w:rFonts w:ascii="Times New Roman" w:hAnsi="Times New Roman" w:cs="Times New Roman"/>
                <w:bCs/>
                <w:sz w:val="28"/>
                <w:szCs w:val="28"/>
              </w:rPr>
              <w:t>0</w:t>
            </w:r>
          </w:p>
        </w:tc>
      </w:tr>
      <w:tr w:rsidR="0038276B" w:rsidRPr="00A30B8D" w:rsidTr="00A30B8D">
        <w:tc>
          <w:tcPr>
            <w:tcW w:w="4219" w:type="dxa"/>
          </w:tcPr>
          <w:p w:rsidR="0038276B" w:rsidRPr="00A30B8D" w:rsidRDefault="0038276B" w:rsidP="00E5056B">
            <w:pPr>
              <w:spacing w:after="0" w:line="240" w:lineRule="auto"/>
              <w:rPr>
                <w:rFonts w:ascii="Times New Roman" w:hAnsi="Times New Roman" w:cs="Times New Roman"/>
                <w:bCs/>
                <w:sz w:val="28"/>
                <w:szCs w:val="28"/>
              </w:rPr>
            </w:pPr>
            <w:r w:rsidRPr="00A30B8D">
              <w:rPr>
                <w:rFonts w:ascii="Times New Roman" w:hAnsi="Times New Roman" w:cs="Times New Roman"/>
                <w:bCs/>
                <w:sz w:val="28"/>
                <w:szCs w:val="28"/>
              </w:rPr>
              <w:t>Квартальные советы (комитеты)</w:t>
            </w:r>
          </w:p>
        </w:tc>
        <w:tc>
          <w:tcPr>
            <w:tcW w:w="1559" w:type="dxa"/>
            <w:vAlign w:val="center"/>
          </w:tcPr>
          <w:p w:rsidR="0038276B" w:rsidRPr="00A30B8D" w:rsidRDefault="00A30B8D" w:rsidP="00E5056B">
            <w:pPr>
              <w:spacing w:after="0" w:line="240" w:lineRule="auto"/>
              <w:jc w:val="center"/>
              <w:rPr>
                <w:rFonts w:ascii="Times New Roman" w:hAnsi="Times New Roman" w:cs="Times New Roman"/>
                <w:bCs/>
                <w:sz w:val="28"/>
                <w:szCs w:val="28"/>
              </w:rPr>
            </w:pPr>
            <w:r w:rsidRPr="00A30B8D">
              <w:rPr>
                <w:rFonts w:ascii="Times New Roman" w:hAnsi="Times New Roman" w:cs="Times New Roman"/>
                <w:bCs/>
                <w:sz w:val="28"/>
                <w:szCs w:val="28"/>
              </w:rPr>
              <w:t>0</w:t>
            </w:r>
          </w:p>
        </w:tc>
        <w:tc>
          <w:tcPr>
            <w:tcW w:w="2330" w:type="dxa"/>
            <w:gridSpan w:val="2"/>
            <w:vAlign w:val="center"/>
          </w:tcPr>
          <w:p w:rsidR="0038276B" w:rsidRPr="00A30B8D" w:rsidRDefault="0038276B" w:rsidP="00E5056B">
            <w:pPr>
              <w:spacing w:after="0" w:line="240" w:lineRule="auto"/>
              <w:jc w:val="center"/>
              <w:rPr>
                <w:rFonts w:ascii="Times New Roman" w:hAnsi="Times New Roman" w:cs="Times New Roman"/>
                <w:bCs/>
                <w:sz w:val="28"/>
                <w:szCs w:val="28"/>
              </w:rPr>
            </w:pPr>
            <w:r w:rsidRPr="00A30B8D">
              <w:rPr>
                <w:rFonts w:ascii="Times New Roman" w:hAnsi="Times New Roman" w:cs="Times New Roman"/>
                <w:bCs/>
                <w:sz w:val="28"/>
                <w:szCs w:val="28"/>
              </w:rPr>
              <w:t>0</w:t>
            </w:r>
          </w:p>
        </w:tc>
        <w:tc>
          <w:tcPr>
            <w:tcW w:w="1928" w:type="dxa"/>
            <w:vAlign w:val="center"/>
          </w:tcPr>
          <w:p w:rsidR="0038276B" w:rsidRPr="00A30B8D" w:rsidRDefault="0038276B" w:rsidP="00E5056B">
            <w:pPr>
              <w:spacing w:after="0" w:line="240" w:lineRule="auto"/>
              <w:jc w:val="center"/>
              <w:rPr>
                <w:rFonts w:ascii="Times New Roman" w:hAnsi="Times New Roman" w:cs="Times New Roman"/>
                <w:bCs/>
                <w:sz w:val="28"/>
                <w:szCs w:val="28"/>
              </w:rPr>
            </w:pPr>
            <w:r w:rsidRPr="00A30B8D">
              <w:rPr>
                <w:rFonts w:ascii="Times New Roman" w:hAnsi="Times New Roman" w:cs="Times New Roman"/>
                <w:bCs/>
                <w:sz w:val="28"/>
                <w:szCs w:val="28"/>
              </w:rPr>
              <w:t>0</w:t>
            </w:r>
          </w:p>
        </w:tc>
      </w:tr>
      <w:tr w:rsidR="0038276B" w:rsidRPr="00A30B8D" w:rsidTr="00A30B8D">
        <w:tc>
          <w:tcPr>
            <w:tcW w:w="4219" w:type="dxa"/>
          </w:tcPr>
          <w:p w:rsidR="0038276B" w:rsidRPr="00A30B8D" w:rsidRDefault="0038276B" w:rsidP="00E5056B">
            <w:pPr>
              <w:spacing w:after="0" w:line="240" w:lineRule="auto"/>
              <w:rPr>
                <w:rFonts w:ascii="Times New Roman" w:hAnsi="Times New Roman" w:cs="Times New Roman"/>
                <w:bCs/>
                <w:sz w:val="28"/>
                <w:szCs w:val="28"/>
              </w:rPr>
            </w:pPr>
            <w:r w:rsidRPr="00A30B8D">
              <w:rPr>
                <w:rFonts w:ascii="Times New Roman" w:hAnsi="Times New Roman" w:cs="Times New Roman"/>
                <w:bCs/>
                <w:sz w:val="28"/>
                <w:szCs w:val="28"/>
              </w:rPr>
              <w:t>Хуторские советы (комитеты)</w:t>
            </w:r>
          </w:p>
        </w:tc>
        <w:tc>
          <w:tcPr>
            <w:tcW w:w="1559" w:type="dxa"/>
            <w:vAlign w:val="center"/>
          </w:tcPr>
          <w:p w:rsidR="0038276B" w:rsidRPr="00A30B8D" w:rsidRDefault="00466105" w:rsidP="00E5056B">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0</w:t>
            </w:r>
          </w:p>
        </w:tc>
        <w:tc>
          <w:tcPr>
            <w:tcW w:w="2330" w:type="dxa"/>
            <w:gridSpan w:val="2"/>
            <w:vAlign w:val="center"/>
          </w:tcPr>
          <w:p w:rsidR="0038276B" w:rsidRPr="00A30B8D" w:rsidRDefault="0038276B" w:rsidP="00E5056B">
            <w:pPr>
              <w:spacing w:after="0" w:line="240" w:lineRule="auto"/>
              <w:jc w:val="center"/>
              <w:rPr>
                <w:rFonts w:ascii="Times New Roman" w:hAnsi="Times New Roman" w:cs="Times New Roman"/>
                <w:bCs/>
                <w:sz w:val="28"/>
                <w:szCs w:val="28"/>
              </w:rPr>
            </w:pPr>
            <w:r w:rsidRPr="00A30B8D">
              <w:rPr>
                <w:rFonts w:ascii="Times New Roman" w:hAnsi="Times New Roman" w:cs="Times New Roman"/>
                <w:bCs/>
                <w:sz w:val="28"/>
                <w:szCs w:val="28"/>
              </w:rPr>
              <w:t>0</w:t>
            </w:r>
          </w:p>
        </w:tc>
        <w:tc>
          <w:tcPr>
            <w:tcW w:w="1928" w:type="dxa"/>
            <w:vAlign w:val="center"/>
          </w:tcPr>
          <w:p w:rsidR="0038276B" w:rsidRPr="00A30B8D" w:rsidRDefault="0038276B" w:rsidP="00E5056B">
            <w:pPr>
              <w:spacing w:after="0" w:line="240" w:lineRule="auto"/>
              <w:jc w:val="center"/>
              <w:rPr>
                <w:rFonts w:ascii="Times New Roman" w:hAnsi="Times New Roman" w:cs="Times New Roman"/>
                <w:bCs/>
                <w:sz w:val="28"/>
                <w:szCs w:val="28"/>
              </w:rPr>
            </w:pPr>
            <w:r w:rsidRPr="00A30B8D">
              <w:rPr>
                <w:rFonts w:ascii="Times New Roman" w:hAnsi="Times New Roman" w:cs="Times New Roman"/>
                <w:bCs/>
                <w:sz w:val="28"/>
                <w:szCs w:val="28"/>
              </w:rPr>
              <w:t>0</w:t>
            </w:r>
          </w:p>
        </w:tc>
      </w:tr>
      <w:tr w:rsidR="0038276B" w:rsidRPr="00A30B8D" w:rsidTr="00A30B8D">
        <w:tc>
          <w:tcPr>
            <w:tcW w:w="4219" w:type="dxa"/>
          </w:tcPr>
          <w:p w:rsidR="0038276B" w:rsidRPr="00A30B8D" w:rsidRDefault="0038276B" w:rsidP="00E5056B">
            <w:pPr>
              <w:spacing w:after="0" w:line="240" w:lineRule="auto"/>
              <w:rPr>
                <w:rFonts w:ascii="Times New Roman" w:hAnsi="Times New Roman" w:cs="Times New Roman"/>
                <w:bCs/>
                <w:sz w:val="28"/>
                <w:szCs w:val="28"/>
              </w:rPr>
            </w:pPr>
            <w:r w:rsidRPr="00A30B8D">
              <w:rPr>
                <w:rFonts w:ascii="Times New Roman" w:hAnsi="Times New Roman" w:cs="Times New Roman"/>
                <w:bCs/>
                <w:sz w:val="28"/>
                <w:szCs w:val="28"/>
              </w:rPr>
              <w:t>Уличные советы (комитеты)</w:t>
            </w:r>
          </w:p>
        </w:tc>
        <w:tc>
          <w:tcPr>
            <w:tcW w:w="1559" w:type="dxa"/>
            <w:vAlign w:val="center"/>
          </w:tcPr>
          <w:p w:rsidR="0038276B" w:rsidRPr="00A30B8D" w:rsidRDefault="0038276B" w:rsidP="00E5056B">
            <w:pPr>
              <w:spacing w:after="0" w:line="240" w:lineRule="auto"/>
              <w:jc w:val="center"/>
              <w:rPr>
                <w:rFonts w:ascii="Times New Roman" w:hAnsi="Times New Roman" w:cs="Times New Roman"/>
                <w:bCs/>
                <w:sz w:val="28"/>
                <w:szCs w:val="28"/>
              </w:rPr>
            </w:pPr>
            <w:r w:rsidRPr="00A30B8D">
              <w:rPr>
                <w:rFonts w:ascii="Times New Roman" w:hAnsi="Times New Roman" w:cs="Times New Roman"/>
                <w:bCs/>
                <w:sz w:val="28"/>
                <w:szCs w:val="28"/>
              </w:rPr>
              <w:t>0</w:t>
            </w:r>
          </w:p>
        </w:tc>
        <w:tc>
          <w:tcPr>
            <w:tcW w:w="2330" w:type="dxa"/>
            <w:gridSpan w:val="2"/>
            <w:vAlign w:val="center"/>
          </w:tcPr>
          <w:p w:rsidR="0038276B" w:rsidRPr="00A30B8D" w:rsidRDefault="0038276B" w:rsidP="00E5056B">
            <w:pPr>
              <w:spacing w:after="0" w:line="240" w:lineRule="auto"/>
              <w:jc w:val="center"/>
              <w:rPr>
                <w:rFonts w:ascii="Times New Roman" w:hAnsi="Times New Roman" w:cs="Times New Roman"/>
                <w:bCs/>
                <w:sz w:val="28"/>
                <w:szCs w:val="28"/>
              </w:rPr>
            </w:pPr>
            <w:r w:rsidRPr="00A30B8D">
              <w:rPr>
                <w:rFonts w:ascii="Times New Roman" w:hAnsi="Times New Roman" w:cs="Times New Roman"/>
                <w:bCs/>
                <w:sz w:val="28"/>
                <w:szCs w:val="28"/>
              </w:rPr>
              <w:t>0</w:t>
            </w:r>
          </w:p>
        </w:tc>
        <w:tc>
          <w:tcPr>
            <w:tcW w:w="1928" w:type="dxa"/>
            <w:vAlign w:val="center"/>
          </w:tcPr>
          <w:p w:rsidR="0038276B" w:rsidRPr="00A30B8D" w:rsidRDefault="0038276B" w:rsidP="00E5056B">
            <w:pPr>
              <w:spacing w:after="0" w:line="240" w:lineRule="auto"/>
              <w:jc w:val="center"/>
              <w:rPr>
                <w:rFonts w:ascii="Times New Roman" w:hAnsi="Times New Roman" w:cs="Times New Roman"/>
                <w:bCs/>
                <w:sz w:val="28"/>
                <w:szCs w:val="28"/>
              </w:rPr>
            </w:pPr>
            <w:r w:rsidRPr="00A30B8D">
              <w:rPr>
                <w:rFonts w:ascii="Times New Roman" w:hAnsi="Times New Roman" w:cs="Times New Roman"/>
                <w:bCs/>
                <w:sz w:val="28"/>
                <w:szCs w:val="28"/>
              </w:rPr>
              <w:t>0</w:t>
            </w:r>
          </w:p>
        </w:tc>
      </w:tr>
      <w:tr w:rsidR="0038276B" w:rsidRPr="00A30B8D" w:rsidTr="00A30B8D">
        <w:tc>
          <w:tcPr>
            <w:tcW w:w="4219" w:type="dxa"/>
          </w:tcPr>
          <w:p w:rsidR="0038276B" w:rsidRPr="00A30B8D" w:rsidRDefault="0038276B" w:rsidP="00E5056B">
            <w:pPr>
              <w:spacing w:after="0" w:line="240" w:lineRule="auto"/>
              <w:rPr>
                <w:rFonts w:ascii="Times New Roman" w:hAnsi="Times New Roman" w:cs="Times New Roman"/>
                <w:bCs/>
                <w:sz w:val="28"/>
                <w:szCs w:val="28"/>
              </w:rPr>
            </w:pPr>
            <w:r w:rsidRPr="00A30B8D">
              <w:rPr>
                <w:rFonts w:ascii="Times New Roman" w:hAnsi="Times New Roman" w:cs="Times New Roman"/>
                <w:bCs/>
                <w:sz w:val="28"/>
                <w:szCs w:val="28"/>
              </w:rPr>
              <w:t>Дворовые советы (комитеты)</w:t>
            </w:r>
          </w:p>
        </w:tc>
        <w:tc>
          <w:tcPr>
            <w:tcW w:w="1559" w:type="dxa"/>
            <w:vAlign w:val="center"/>
          </w:tcPr>
          <w:p w:rsidR="0038276B" w:rsidRPr="00A30B8D" w:rsidRDefault="0038276B" w:rsidP="00E5056B">
            <w:pPr>
              <w:spacing w:after="0" w:line="240" w:lineRule="auto"/>
              <w:jc w:val="center"/>
              <w:rPr>
                <w:rFonts w:ascii="Times New Roman" w:hAnsi="Times New Roman" w:cs="Times New Roman"/>
                <w:bCs/>
                <w:sz w:val="28"/>
                <w:szCs w:val="28"/>
              </w:rPr>
            </w:pPr>
            <w:r w:rsidRPr="00A30B8D">
              <w:rPr>
                <w:rFonts w:ascii="Times New Roman" w:hAnsi="Times New Roman" w:cs="Times New Roman"/>
                <w:bCs/>
                <w:sz w:val="28"/>
                <w:szCs w:val="28"/>
              </w:rPr>
              <w:t>0</w:t>
            </w:r>
          </w:p>
        </w:tc>
        <w:tc>
          <w:tcPr>
            <w:tcW w:w="2330" w:type="dxa"/>
            <w:gridSpan w:val="2"/>
            <w:vAlign w:val="center"/>
          </w:tcPr>
          <w:p w:rsidR="0038276B" w:rsidRPr="00A30B8D" w:rsidRDefault="0038276B" w:rsidP="00E5056B">
            <w:pPr>
              <w:spacing w:after="0" w:line="240" w:lineRule="auto"/>
              <w:jc w:val="center"/>
              <w:rPr>
                <w:rFonts w:ascii="Times New Roman" w:hAnsi="Times New Roman" w:cs="Times New Roman"/>
                <w:bCs/>
                <w:sz w:val="28"/>
                <w:szCs w:val="28"/>
              </w:rPr>
            </w:pPr>
            <w:r w:rsidRPr="00A30B8D">
              <w:rPr>
                <w:rFonts w:ascii="Times New Roman" w:hAnsi="Times New Roman" w:cs="Times New Roman"/>
                <w:bCs/>
                <w:sz w:val="28"/>
                <w:szCs w:val="28"/>
              </w:rPr>
              <w:t>0</w:t>
            </w:r>
          </w:p>
        </w:tc>
        <w:tc>
          <w:tcPr>
            <w:tcW w:w="1928" w:type="dxa"/>
            <w:vAlign w:val="center"/>
          </w:tcPr>
          <w:p w:rsidR="0038276B" w:rsidRPr="00A30B8D" w:rsidRDefault="0038276B" w:rsidP="00E5056B">
            <w:pPr>
              <w:spacing w:after="0" w:line="240" w:lineRule="auto"/>
              <w:jc w:val="center"/>
              <w:rPr>
                <w:rFonts w:ascii="Times New Roman" w:hAnsi="Times New Roman" w:cs="Times New Roman"/>
                <w:bCs/>
                <w:sz w:val="28"/>
                <w:szCs w:val="28"/>
              </w:rPr>
            </w:pPr>
            <w:r w:rsidRPr="00A30B8D">
              <w:rPr>
                <w:rFonts w:ascii="Times New Roman" w:hAnsi="Times New Roman" w:cs="Times New Roman"/>
                <w:bCs/>
                <w:sz w:val="28"/>
                <w:szCs w:val="28"/>
              </w:rPr>
              <w:t>0</w:t>
            </w:r>
          </w:p>
        </w:tc>
      </w:tr>
      <w:tr w:rsidR="0038276B" w:rsidRPr="00A30B8D" w:rsidTr="00A30B8D">
        <w:tc>
          <w:tcPr>
            <w:tcW w:w="4219" w:type="dxa"/>
          </w:tcPr>
          <w:p w:rsidR="0038276B" w:rsidRPr="00A30B8D" w:rsidRDefault="0038276B" w:rsidP="00E5056B">
            <w:pPr>
              <w:spacing w:after="0" w:line="240" w:lineRule="auto"/>
              <w:rPr>
                <w:rFonts w:ascii="Times New Roman" w:hAnsi="Times New Roman" w:cs="Times New Roman"/>
                <w:bCs/>
                <w:sz w:val="28"/>
                <w:szCs w:val="28"/>
              </w:rPr>
            </w:pPr>
            <w:r w:rsidRPr="00A30B8D">
              <w:rPr>
                <w:rFonts w:ascii="Times New Roman" w:hAnsi="Times New Roman" w:cs="Times New Roman"/>
                <w:bCs/>
                <w:sz w:val="28"/>
                <w:szCs w:val="28"/>
              </w:rPr>
              <w:t>Иные формы организации ТОС</w:t>
            </w:r>
          </w:p>
        </w:tc>
        <w:tc>
          <w:tcPr>
            <w:tcW w:w="1559" w:type="dxa"/>
            <w:vAlign w:val="center"/>
          </w:tcPr>
          <w:p w:rsidR="0038276B" w:rsidRPr="00A30B8D" w:rsidRDefault="00A30B8D" w:rsidP="00E5056B">
            <w:pPr>
              <w:spacing w:after="0" w:line="240" w:lineRule="auto"/>
              <w:jc w:val="center"/>
              <w:rPr>
                <w:rFonts w:ascii="Times New Roman" w:hAnsi="Times New Roman" w:cs="Times New Roman"/>
                <w:bCs/>
                <w:sz w:val="28"/>
                <w:szCs w:val="28"/>
              </w:rPr>
            </w:pPr>
            <w:r w:rsidRPr="00A30B8D">
              <w:rPr>
                <w:rFonts w:ascii="Times New Roman" w:hAnsi="Times New Roman" w:cs="Times New Roman"/>
                <w:bCs/>
                <w:sz w:val="28"/>
                <w:szCs w:val="28"/>
              </w:rPr>
              <w:t>15</w:t>
            </w:r>
          </w:p>
        </w:tc>
        <w:tc>
          <w:tcPr>
            <w:tcW w:w="2330" w:type="dxa"/>
            <w:gridSpan w:val="2"/>
            <w:vAlign w:val="center"/>
          </w:tcPr>
          <w:p w:rsidR="0038276B" w:rsidRPr="00A30B8D" w:rsidRDefault="00466105" w:rsidP="00E5056B">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165</w:t>
            </w:r>
          </w:p>
        </w:tc>
        <w:tc>
          <w:tcPr>
            <w:tcW w:w="1928" w:type="dxa"/>
            <w:vAlign w:val="center"/>
          </w:tcPr>
          <w:p w:rsidR="0038276B" w:rsidRPr="00A30B8D" w:rsidRDefault="0038276B" w:rsidP="00E5056B">
            <w:pPr>
              <w:spacing w:after="0" w:line="240" w:lineRule="auto"/>
              <w:jc w:val="center"/>
              <w:rPr>
                <w:rFonts w:ascii="Times New Roman" w:hAnsi="Times New Roman" w:cs="Times New Roman"/>
                <w:bCs/>
                <w:sz w:val="28"/>
                <w:szCs w:val="28"/>
              </w:rPr>
            </w:pPr>
            <w:r w:rsidRPr="00A30B8D">
              <w:rPr>
                <w:rFonts w:ascii="Times New Roman" w:hAnsi="Times New Roman" w:cs="Times New Roman"/>
                <w:bCs/>
                <w:sz w:val="28"/>
                <w:szCs w:val="28"/>
              </w:rPr>
              <w:t>0</w:t>
            </w:r>
          </w:p>
        </w:tc>
      </w:tr>
    </w:tbl>
    <w:p w:rsidR="00BF10E5" w:rsidRPr="00A30B8D" w:rsidRDefault="00BF10E5" w:rsidP="00466105">
      <w:pPr>
        <w:pStyle w:val="13"/>
      </w:pPr>
    </w:p>
    <w:p w:rsidR="002B5A8F" w:rsidRPr="00617D33" w:rsidRDefault="0038276B" w:rsidP="00466105">
      <w:pPr>
        <w:pStyle w:val="13"/>
      </w:pPr>
      <w:r w:rsidRPr="00617D33">
        <w:t>7</w:t>
      </w:r>
      <w:r w:rsidR="002B5A8F" w:rsidRPr="00617D33">
        <w:t>. Сельские старосты</w:t>
      </w:r>
    </w:p>
    <w:tbl>
      <w:tblPr>
        <w:tblW w:w="9741" w:type="dxa"/>
        <w:tblInd w:w="113" w:type="dxa"/>
        <w:tblLook w:val="04A0" w:firstRow="1" w:lastRow="0" w:firstColumn="1" w:lastColumn="0" w:noHBand="0" w:noVBand="1"/>
      </w:tblPr>
      <w:tblGrid>
        <w:gridCol w:w="2405"/>
        <w:gridCol w:w="3225"/>
        <w:gridCol w:w="4111"/>
      </w:tblGrid>
      <w:tr w:rsidR="002B5A8F" w:rsidRPr="00617D33" w:rsidTr="0072170F">
        <w:trPr>
          <w:trHeight w:val="659"/>
        </w:trPr>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tcPr>
          <w:p w:rsidR="002B5A8F" w:rsidRPr="00617D33" w:rsidRDefault="002B5A8F" w:rsidP="0072170F">
            <w:pPr>
              <w:spacing w:after="0" w:line="240" w:lineRule="auto"/>
              <w:jc w:val="center"/>
              <w:rPr>
                <w:rFonts w:ascii="Times New Roman" w:eastAsia="Times New Roman" w:hAnsi="Times New Roman" w:cs="Times New Roman"/>
                <w:sz w:val="28"/>
                <w:szCs w:val="28"/>
                <w:lang w:eastAsia="ru-RU"/>
              </w:rPr>
            </w:pPr>
            <w:r w:rsidRPr="00617D33">
              <w:rPr>
                <w:rFonts w:ascii="Times New Roman" w:eastAsia="Times New Roman" w:hAnsi="Times New Roman" w:cs="Times New Roman"/>
                <w:sz w:val="28"/>
                <w:szCs w:val="28"/>
                <w:lang w:eastAsia="ru-RU"/>
              </w:rPr>
              <w:t>Наименование территориального подразделения</w:t>
            </w:r>
          </w:p>
        </w:tc>
        <w:tc>
          <w:tcPr>
            <w:tcW w:w="3225" w:type="dxa"/>
            <w:tcBorders>
              <w:top w:val="single" w:sz="4" w:space="0" w:color="auto"/>
              <w:left w:val="single" w:sz="4" w:space="0" w:color="auto"/>
              <w:bottom w:val="single" w:sz="4" w:space="0" w:color="auto"/>
              <w:right w:val="single" w:sz="4" w:space="0" w:color="auto"/>
            </w:tcBorders>
            <w:shd w:val="clear" w:color="000000" w:fill="FFFFFF"/>
            <w:vAlign w:val="center"/>
          </w:tcPr>
          <w:p w:rsidR="002B5A8F" w:rsidRPr="00617D33" w:rsidRDefault="002B5A8F" w:rsidP="0072170F">
            <w:pPr>
              <w:spacing w:after="0" w:line="240" w:lineRule="auto"/>
              <w:jc w:val="center"/>
              <w:rPr>
                <w:rFonts w:ascii="Times New Roman" w:eastAsia="Times New Roman" w:hAnsi="Times New Roman" w:cs="Times New Roman"/>
                <w:sz w:val="28"/>
                <w:szCs w:val="28"/>
                <w:lang w:eastAsia="ru-RU"/>
              </w:rPr>
            </w:pPr>
            <w:r w:rsidRPr="00617D33">
              <w:rPr>
                <w:rFonts w:ascii="Times New Roman" w:eastAsia="Times New Roman" w:hAnsi="Times New Roman" w:cs="Times New Roman"/>
                <w:sz w:val="28"/>
                <w:szCs w:val="28"/>
                <w:lang w:eastAsia="ru-RU"/>
              </w:rPr>
              <w:t>Наименование населенного пункта</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tcPr>
          <w:p w:rsidR="002B5A8F" w:rsidRPr="00617D33" w:rsidRDefault="002B5A8F" w:rsidP="0072170F">
            <w:pPr>
              <w:spacing w:after="0" w:line="240" w:lineRule="auto"/>
              <w:jc w:val="center"/>
              <w:rPr>
                <w:rFonts w:ascii="Times New Roman" w:eastAsia="Times New Roman" w:hAnsi="Times New Roman" w:cs="Times New Roman"/>
                <w:sz w:val="28"/>
                <w:szCs w:val="28"/>
                <w:lang w:eastAsia="ru-RU"/>
              </w:rPr>
            </w:pPr>
            <w:r w:rsidRPr="00617D33">
              <w:rPr>
                <w:rFonts w:ascii="Times New Roman" w:eastAsia="Times New Roman" w:hAnsi="Times New Roman" w:cs="Times New Roman"/>
                <w:sz w:val="28"/>
                <w:szCs w:val="28"/>
                <w:lang w:eastAsia="ru-RU"/>
              </w:rPr>
              <w:t>Количество избранных сельских старост, работающих в сельских населенных пунктах</w:t>
            </w:r>
          </w:p>
        </w:tc>
      </w:tr>
      <w:tr w:rsidR="002B5A8F" w:rsidRPr="00617D33" w:rsidTr="0072170F">
        <w:trPr>
          <w:trHeight w:val="70"/>
        </w:trPr>
        <w:tc>
          <w:tcPr>
            <w:tcW w:w="2405" w:type="dxa"/>
            <w:tcBorders>
              <w:top w:val="single" w:sz="4" w:space="0" w:color="auto"/>
              <w:left w:val="single" w:sz="4" w:space="0" w:color="auto"/>
              <w:bottom w:val="single" w:sz="4" w:space="0" w:color="auto"/>
              <w:right w:val="single" w:sz="4" w:space="0" w:color="auto"/>
            </w:tcBorders>
            <w:shd w:val="clear" w:color="000000" w:fill="FFFFFF"/>
          </w:tcPr>
          <w:p w:rsidR="002B5A8F" w:rsidRPr="00617D33" w:rsidRDefault="002B5A8F" w:rsidP="00F3439A">
            <w:pPr>
              <w:spacing w:after="0" w:line="240" w:lineRule="auto"/>
              <w:jc w:val="center"/>
              <w:rPr>
                <w:rFonts w:ascii="Times New Roman" w:hAnsi="Times New Roman" w:cs="Times New Roman"/>
                <w:sz w:val="28"/>
                <w:szCs w:val="28"/>
              </w:rPr>
            </w:pPr>
            <w:r w:rsidRPr="00617D33">
              <w:rPr>
                <w:rFonts w:ascii="Times New Roman" w:eastAsia="Times New Roman" w:hAnsi="Times New Roman" w:cs="Times New Roman"/>
                <w:sz w:val="28"/>
                <w:szCs w:val="28"/>
                <w:lang w:eastAsia="ru-RU"/>
              </w:rPr>
              <w:t>ТОС № 7</w:t>
            </w:r>
          </w:p>
        </w:tc>
        <w:tc>
          <w:tcPr>
            <w:tcW w:w="3225" w:type="dxa"/>
            <w:tcBorders>
              <w:top w:val="single" w:sz="4" w:space="0" w:color="auto"/>
              <w:left w:val="single" w:sz="4" w:space="0" w:color="auto"/>
              <w:bottom w:val="single" w:sz="4" w:space="0" w:color="auto"/>
              <w:right w:val="single" w:sz="4" w:space="0" w:color="auto"/>
            </w:tcBorders>
            <w:shd w:val="clear" w:color="000000" w:fill="FFFFFF"/>
          </w:tcPr>
          <w:p w:rsidR="002B5A8F" w:rsidRPr="00617D33" w:rsidRDefault="002B5A8F" w:rsidP="0072170F">
            <w:pPr>
              <w:spacing w:after="0" w:line="240" w:lineRule="auto"/>
              <w:rPr>
                <w:rFonts w:ascii="Times New Roman" w:hAnsi="Times New Roman" w:cs="Times New Roman"/>
                <w:sz w:val="28"/>
                <w:szCs w:val="28"/>
              </w:rPr>
            </w:pPr>
            <w:r w:rsidRPr="00617D33">
              <w:rPr>
                <w:rFonts w:ascii="Times New Roman" w:eastAsia="Times New Roman" w:hAnsi="Times New Roman" w:cs="Times New Roman"/>
                <w:sz w:val="28"/>
                <w:szCs w:val="28"/>
                <w:lang w:eastAsia="ru-RU"/>
              </w:rPr>
              <w:t xml:space="preserve">пос. </w:t>
            </w:r>
            <w:proofErr w:type="spellStart"/>
            <w:r w:rsidRPr="00617D33">
              <w:rPr>
                <w:rFonts w:ascii="Times New Roman" w:eastAsia="Times New Roman" w:hAnsi="Times New Roman" w:cs="Times New Roman"/>
                <w:sz w:val="28"/>
                <w:szCs w:val="28"/>
                <w:lang w:eastAsia="ru-RU"/>
              </w:rPr>
              <w:t>Белореченский</w:t>
            </w:r>
            <w:proofErr w:type="spellEnd"/>
          </w:p>
        </w:tc>
        <w:tc>
          <w:tcPr>
            <w:tcW w:w="4111" w:type="dxa"/>
            <w:tcBorders>
              <w:top w:val="single" w:sz="4" w:space="0" w:color="auto"/>
              <w:left w:val="single" w:sz="4" w:space="0" w:color="auto"/>
              <w:bottom w:val="single" w:sz="4" w:space="0" w:color="auto"/>
              <w:right w:val="single" w:sz="4" w:space="0" w:color="auto"/>
            </w:tcBorders>
            <w:shd w:val="clear" w:color="000000" w:fill="FFFFFF"/>
          </w:tcPr>
          <w:p w:rsidR="002B5A8F" w:rsidRPr="00617D33" w:rsidRDefault="002B5A8F" w:rsidP="0072170F">
            <w:pPr>
              <w:spacing w:after="0" w:line="240" w:lineRule="auto"/>
              <w:jc w:val="center"/>
              <w:rPr>
                <w:rFonts w:ascii="Times New Roman" w:hAnsi="Times New Roman" w:cs="Times New Roman"/>
                <w:sz w:val="28"/>
                <w:szCs w:val="28"/>
              </w:rPr>
            </w:pPr>
            <w:r w:rsidRPr="00617D33">
              <w:rPr>
                <w:rFonts w:ascii="Times New Roman" w:eastAsia="Times New Roman" w:hAnsi="Times New Roman" w:cs="Times New Roman"/>
                <w:sz w:val="28"/>
                <w:szCs w:val="28"/>
                <w:lang w:eastAsia="ru-RU"/>
              </w:rPr>
              <w:t>1</w:t>
            </w:r>
          </w:p>
        </w:tc>
      </w:tr>
      <w:tr w:rsidR="00F3439A" w:rsidRPr="00617D33" w:rsidTr="00E5056B">
        <w:trPr>
          <w:trHeight w:val="70"/>
        </w:trPr>
        <w:tc>
          <w:tcPr>
            <w:tcW w:w="2405" w:type="dxa"/>
            <w:vMerge w:val="restart"/>
            <w:tcBorders>
              <w:top w:val="single" w:sz="4" w:space="0" w:color="auto"/>
              <w:left w:val="single" w:sz="4" w:space="0" w:color="auto"/>
              <w:right w:val="single" w:sz="4" w:space="0" w:color="auto"/>
            </w:tcBorders>
            <w:shd w:val="clear" w:color="000000" w:fill="FFFFFF"/>
          </w:tcPr>
          <w:p w:rsidR="00F3439A" w:rsidRPr="00617D33" w:rsidRDefault="00F3439A" w:rsidP="00F3439A">
            <w:pPr>
              <w:spacing w:after="0" w:line="240" w:lineRule="auto"/>
              <w:jc w:val="center"/>
              <w:rPr>
                <w:rFonts w:ascii="Times New Roman" w:hAnsi="Times New Roman" w:cs="Times New Roman"/>
                <w:sz w:val="28"/>
                <w:szCs w:val="28"/>
              </w:rPr>
            </w:pPr>
            <w:r w:rsidRPr="00617D33">
              <w:rPr>
                <w:rFonts w:ascii="Times New Roman" w:eastAsia="Times New Roman" w:hAnsi="Times New Roman" w:cs="Times New Roman"/>
                <w:sz w:val="28"/>
                <w:szCs w:val="28"/>
                <w:lang w:eastAsia="ru-RU"/>
              </w:rPr>
              <w:t>ТОС № 8</w:t>
            </w:r>
          </w:p>
          <w:p w:rsidR="00F3439A" w:rsidRPr="00617D33" w:rsidRDefault="00F3439A" w:rsidP="00F3439A">
            <w:pPr>
              <w:spacing w:after="0" w:line="240" w:lineRule="auto"/>
              <w:jc w:val="center"/>
              <w:rPr>
                <w:rFonts w:ascii="Times New Roman" w:hAnsi="Times New Roman" w:cs="Times New Roman"/>
                <w:sz w:val="28"/>
                <w:szCs w:val="28"/>
              </w:rPr>
            </w:pPr>
          </w:p>
        </w:tc>
        <w:tc>
          <w:tcPr>
            <w:tcW w:w="3225" w:type="dxa"/>
            <w:tcBorders>
              <w:top w:val="single" w:sz="4" w:space="0" w:color="auto"/>
              <w:left w:val="single" w:sz="4" w:space="0" w:color="auto"/>
              <w:bottom w:val="single" w:sz="4" w:space="0" w:color="auto"/>
              <w:right w:val="single" w:sz="4" w:space="0" w:color="auto"/>
            </w:tcBorders>
            <w:shd w:val="clear" w:color="000000" w:fill="FFFFFF"/>
          </w:tcPr>
          <w:p w:rsidR="00F3439A" w:rsidRPr="00617D33" w:rsidRDefault="00F3439A" w:rsidP="00F3439A">
            <w:pPr>
              <w:spacing w:after="0" w:line="240" w:lineRule="auto"/>
              <w:rPr>
                <w:rFonts w:ascii="Times New Roman" w:hAnsi="Times New Roman" w:cs="Times New Roman"/>
                <w:sz w:val="28"/>
                <w:szCs w:val="28"/>
              </w:rPr>
            </w:pPr>
            <w:r w:rsidRPr="00617D33">
              <w:rPr>
                <w:rFonts w:ascii="Times New Roman" w:eastAsia="Times New Roman" w:hAnsi="Times New Roman" w:cs="Times New Roman"/>
                <w:sz w:val="28"/>
                <w:szCs w:val="28"/>
                <w:lang w:eastAsia="ru-RU"/>
              </w:rPr>
              <w:t>пос. Аликоновка</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rsidR="00F3439A" w:rsidRPr="00617D33" w:rsidRDefault="00F3439A" w:rsidP="00F3439A">
            <w:pPr>
              <w:spacing w:after="0" w:line="240" w:lineRule="auto"/>
              <w:jc w:val="center"/>
              <w:rPr>
                <w:rFonts w:ascii="Times New Roman" w:hAnsi="Times New Roman" w:cs="Times New Roman"/>
                <w:sz w:val="28"/>
                <w:szCs w:val="28"/>
              </w:rPr>
            </w:pPr>
            <w:r w:rsidRPr="00617D33">
              <w:rPr>
                <w:rFonts w:ascii="Times New Roman" w:eastAsia="Times New Roman" w:hAnsi="Times New Roman" w:cs="Times New Roman"/>
                <w:sz w:val="28"/>
                <w:szCs w:val="28"/>
                <w:lang w:eastAsia="ru-RU"/>
              </w:rPr>
              <w:t>1</w:t>
            </w:r>
          </w:p>
        </w:tc>
      </w:tr>
      <w:tr w:rsidR="00F3439A" w:rsidRPr="00617D33" w:rsidTr="00E5056B">
        <w:trPr>
          <w:trHeight w:val="70"/>
        </w:trPr>
        <w:tc>
          <w:tcPr>
            <w:tcW w:w="2405" w:type="dxa"/>
            <w:vMerge/>
            <w:tcBorders>
              <w:left w:val="single" w:sz="4" w:space="0" w:color="auto"/>
              <w:bottom w:val="single" w:sz="4" w:space="0" w:color="auto"/>
              <w:right w:val="single" w:sz="4" w:space="0" w:color="auto"/>
            </w:tcBorders>
            <w:shd w:val="clear" w:color="000000" w:fill="FFFFFF"/>
          </w:tcPr>
          <w:p w:rsidR="00F3439A" w:rsidRPr="00617D33" w:rsidRDefault="00F3439A" w:rsidP="00F3439A">
            <w:pPr>
              <w:spacing w:after="0" w:line="240" w:lineRule="auto"/>
              <w:jc w:val="center"/>
              <w:rPr>
                <w:rFonts w:ascii="Times New Roman" w:hAnsi="Times New Roman" w:cs="Times New Roman"/>
                <w:sz w:val="28"/>
                <w:szCs w:val="28"/>
              </w:rPr>
            </w:pPr>
          </w:p>
        </w:tc>
        <w:tc>
          <w:tcPr>
            <w:tcW w:w="3225" w:type="dxa"/>
            <w:tcBorders>
              <w:top w:val="single" w:sz="4" w:space="0" w:color="auto"/>
              <w:left w:val="single" w:sz="4" w:space="0" w:color="auto"/>
              <w:bottom w:val="single" w:sz="4" w:space="0" w:color="auto"/>
              <w:right w:val="single" w:sz="4" w:space="0" w:color="auto"/>
            </w:tcBorders>
            <w:shd w:val="clear" w:color="000000" w:fill="FFFFFF"/>
          </w:tcPr>
          <w:p w:rsidR="00F3439A" w:rsidRPr="00617D33" w:rsidRDefault="00F3439A" w:rsidP="0072170F">
            <w:pPr>
              <w:spacing w:after="0" w:line="240" w:lineRule="auto"/>
              <w:rPr>
                <w:rFonts w:ascii="Times New Roman" w:hAnsi="Times New Roman" w:cs="Times New Roman"/>
                <w:sz w:val="28"/>
                <w:szCs w:val="28"/>
              </w:rPr>
            </w:pPr>
            <w:r w:rsidRPr="00617D33">
              <w:rPr>
                <w:rFonts w:ascii="Times New Roman" w:eastAsia="Times New Roman" w:hAnsi="Times New Roman" w:cs="Times New Roman"/>
                <w:sz w:val="28"/>
                <w:szCs w:val="28"/>
                <w:lang w:eastAsia="ru-RU"/>
              </w:rPr>
              <w:t>пос. Зеленогорский</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rsidR="00F3439A" w:rsidRPr="00617D33" w:rsidRDefault="00F3439A" w:rsidP="0072170F">
            <w:pPr>
              <w:spacing w:after="0" w:line="240" w:lineRule="auto"/>
              <w:jc w:val="center"/>
              <w:rPr>
                <w:rFonts w:ascii="Times New Roman" w:hAnsi="Times New Roman" w:cs="Times New Roman"/>
                <w:sz w:val="28"/>
                <w:szCs w:val="28"/>
              </w:rPr>
            </w:pPr>
            <w:r w:rsidRPr="00617D33">
              <w:rPr>
                <w:rFonts w:ascii="Times New Roman" w:eastAsia="Times New Roman" w:hAnsi="Times New Roman" w:cs="Times New Roman"/>
                <w:sz w:val="28"/>
                <w:szCs w:val="28"/>
                <w:lang w:eastAsia="ru-RU"/>
              </w:rPr>
              <w:t>1</w:t>
            </w:r>
          </w:p>
        </w:tc>
      </w:tr>
      <w:tr w:rsidR="002B5A8F" w:rsidRPr="00617D33" w:rsidTr="0072170F">
        <w:trPr>
          <w:trHeight w:val="70"/>
        </w:trPr>
        <w:tc>
          <w:tcPr>
            <w:tcW w:w="2405" w:type="dxa"/>
            <w:tcBorders>
              <w:top w:val="single" w:sz="4" w:space="0" w:color="auto"/>
              <w:left w:val="single" w:sz="4" w:space="0" w:color="auto"/>
              <w:bottom w:val="single" w:sz="4" w:space="0" w:color="auto"/>
              <w:right w:val="single" w:sz="4" w:space="0" w:color="auto"/>
            </w:tcBorders>
            <w:shd w:val="clear" w:color="000000" w:fill="FFFFFF"/>
          </w:tcPr>
          <w:p w:rsidR="002B5A8F" w:rsidRPr="00617D33" w:rsidRDefault="002B5A8F" w:rsidP="00F3439A">
            <w:pPr>
              <w:spacing w:after="0" w:line="240" w:lineRule="auto"/>
              <w:jc w:val="center"/>
              <w:rPr>
                <w:rFonts w:ascii="Times New Roman" w:hAnsi="Times New Roman" w:cs="Times New Roman"/>
                <w:sz w:val="28"/>
                <w:szCs w:val="28"/>
              </w:rPr>
            </w:pPr>
            <w:r w:rsidRPr="00617D33">
              <w:rPr>
                <w:rFonts w:ascii="Times New Roman" w:eastAsia="Times New Roman" w:hAnsi="Times New Roman" w:cs="Times New Roman"/>
                <w:sz w:val="28"/>
                <w:szCs w:val="28"/>
                <w:lang w:eastAsia="ru-RU"/>
              </w:rPr>
              <w:t xml:space="preserve">ТОС № </w:t>
            </w:r>
            <w:r w:rsidR="00E93440" w:rsidRPr="00617D33">
              <w:rPr>
                <w:rFonts w:ascii="Times New Roman" w:eastAsia="Times New Roman" w:hAnsi="Times New Roman" w:cs="Times New Roman"/>
                <w:sz w:val="28"/>
                <w:szCs w:val="28"/>
                <w:lang w:eastAsia="ru-RU"/>
              </w:rPr>
              <w:t>12</w:t>
            </w:r>
          </w:p>
        </w:tc>
        <w:tc>
          <w:tcPr>
            <w:tcW w:w="3225" w:type="dxa"/>
            <w:tcBorders>
              <w:top w:val="single" w:sz="4" w:space="0" w:color="auto"/>
              <w:left w:val="single" w:sz="4" w:space="0" w:color="auto"/>
              <w:bottom w:val="single" w:sz="4" w:space="0" w:color="auto"/>
              <w:right w:val="single" w:sz="4" w:space="0" w:color="auto"/>
            </w:tcBorders>
            <w:shd w:val="clear" w:color="000000" w:fill="FFFFFF"/>
          </w:tcPr>
          <w:p w:rsidR="002B5A8F" w:rsidRPr="00617D33" w:rsidRDefault="002B5A8F" w:rsidP="0072170F">
            <w:pPr>
              <w:spacing w:after="0" w:line="240" w:lineRule="auto"/>
              <w:rPr>
                <w:rFonts w:ascii="Times New Roman" w:hAnsi="Times New Roman" w:cs="Times New Roman"/>
                <w:sz w:val="28"/>
                <w:szCs w:val="28"/>
              </w:rPr>
            </w:pPr>
            <w:r w:rsidRPr="00617D33">
              <w:rPr>
                <w:rFonts w:ascii="Times New Roman" w:eastAsia="Times New Roman" w:hAnsi="Times New Roman" w:cs="Times New Roman"/>
                <w:sz w:val="28"/>
                <w:szCs w:val="28"/>
                <w:lang w:eastAsia="ru-RU"/>
              </w:rPr>
              <w:t>пос. Луначарский</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rsidR="002B5A8F" w:rsidRPr="00617D33" w:rsidRDefault="002B5A8F" w:rsidP="0072170F">
            <w:pPr>
              <w:spacing w:after="0" w:line="240" w:lineRule="auto"/>
              <w:jc w:val="center"/>
              <w:rPr>
                <w:rFonts w:ascii="Times New Roman" w:hAnsi="Times New Roman" w:cs="Times New Roman"/>
                <w:sz w:val="28"/>
                <w:szCs w:val="28"/>
              </w:rPr>
            </w:pPr>
            <w:r w:rsidRPr="00617D33">
              <w:rPr>
                <w:rFonts w:ascii="Times New Roman" w:eastAsia="Times New Roman" w:hAnsi="Times New Roman" w:cs="Times New Roman"/>
                <w:sz w:val="28"/>
                <w:szCs w:val="28"/>
                <w:lang w:eastAsia="ru-RU"/>
              </w:rPr>
              <w:t>1</w:t>
            </w:r>
          </w:p>
        </w:tc>
      </w:tr>
      <w:tr w:rsidR="00C516DA" w:rsidRPr="00617D33" w:rsidTr="0072170F">
        <w:trPr>
          <w:trHeight w:val="70"/>
        </w:trPr>
        <w:tc>
          <w:tcPr>
            <w:tcW w:w="2405" w:type="dxa"/>
            <w:tcBorders>
              <w:top w:val="single" w:sz="4" w:space="0" w:color="auto"/>
              <w:left w:val="single" w:sz="4" w:space="0" w:color="auto"/>
              <w:bottom w:val="single" w:sz="4" w:space="0" w:color="auto"/>
              <w:right w:val="single" w:sz="4" w:space="0" w:color="auto"/>
            </w:tcBorders>
            <w:shd w:val="clear" w:color="000000" w:fill="FFFFFF"/>
          </w:tcPr>
          <w:p w:rsidR="00C516DA" w:rsidRPr="00617D33" w:rsidRDefault="00C516DA" w:rsidP="00F3439A">
            <w:pPr>
              <w:spacing w:after="0" w:line="240" w:lineRule="auto"/>
              <w:jc w:val="center"/>
              <w:rPr>
                <w:rFonts w:ascii="Times New Roman" w:eastAsia="Times New Roman" w:hAnsi="Times New Roman" w:cs="Times New Roman"/>
                <w:sz w:val="28"/>
                <w:szCs w:val="28"/>
                <w:lang w:eastAsia="ru-RU"/>
              </w:rPr>
            </w:pPr>
            <w:r w:rsidRPr="00617D33">
              <w:rPr>
                <w:rFonts w:ascii="Times New Roman" w:eastAsia="Times New Roman" w:hAnsi="Times New Roman" w:cs="Times New Roman"/>
                <w:sz w:val="28"/>
                <w:szCs w:val="28"/>
                <w:lang w:eastAsia="ru-RU"/>
              </w:rPr>
              <w:t>ТОС № 14</w:t>
            </w:r>
          </w:p>
        </w:tc>
        <w:tc>
          <w:tcPr>
            <w:tcW w:w="3225" w:type="dxa"/>
            <w:tcBorders>
              <w:top w:val="single" w:sz="4" w:space="0" w:color="auto"/>
              <w:left w:val="single" w:sz="4" w:space="0" w:color="auto"/>
              <w:bottom w:val="single" w:sz="4" w:space="0" w:color="auto"/>
              <w:right w:val="single" w:sz="4" w:space="0" w:color="auto"/>
            </w:tcBorders>
            <w:shd w:val="clear" w:color="000000" w:fill="FFFFFF"/>
          </w:tcPr>
          <w:p w:rsidR="00C516DA" w:rsidRPr="00617D33" w:rsidRDefault="00C516DA" w:rsidP="0072170F">
            <w:pPr>
              <w:spacing w:after="0" w:line="240" w:lineRule="auto"/>
              <w:rPr>
                <w:rFonts w:ascii="Times New Roman" w:eastAsia="Times New Roman" w:hAnsi="Times New Roman" w:cs="Times New Roman"/>
                <w:sz w:val="28"/>
                <w:szCs w:val="28"/>
                <w:lang w:eastAsia="ru-RU"/>
              </w:rPr>
            </w:pPr>
            <w:proofErr w:type="spellStart"/>
            <w:r w:rsidRPr="00617D33">
              <w:rPr>
                <w:rFonts w:ascii="Times New Roman" w:eastAsia="Times New Roman" w:hAnsi="Times New Roman" w:cs="Times New Roman"/>
                <w:sz w:val="28"/>
                <w:szCs w:val="28"/>
                <w:lang w:eastAsia="ru-RU"/>
              </w:rPr>
              <w:t>пос</w:t>
            </w:r>
            <w:proofErr w:type="gramStart"/>
            <w:r w:rsidRPr="00617D33">
              <w:rPr>
                <w:rFonts w:ascii="Times New Roman" w:eastAsia="Times New Roman" w:hAnsi="Times New Roman" w:cs="Times New Roman"/>
                <w:sz w:val="28"/>
                <w:szCs w:val="28"/>
                <w:lang w:eastAsia="ru-RU"/>
              </w:rPr>
              <w:t>.Л</w:t>
            </w:r>
            <w:proofErr w:type="gramEnd"/>
            <w:r w:rsidRPr="00617D33">
              <w:rPr>
                <w:rFonts w:ascii="Times New Roman" w:eastAsia="Times New Roman" w:hAnsi="Times New Roman" w:cs="Times New Roman"/>
                <w:sz w:val="28"/>
                <w:szCs w:val="28"/>
                <w:lang w:eastAsia="ru-RU"/>
              </w:rPr>
              <w:t>евоберезовский</w:t>
            </w:r>
            <w:proofErr w:type="spellEnd"/>
          </w:p>
        </w:tc>
        <w:tc>
          <w:tcPr>
            <w:tcW w:w="4111" w:type="dxa"/>
            <w:tcBorders>
              <w:top w:val="single" w:sz="4" w:space="0" w:color="auto"/>
              <w:left w:val="single" w:sz="4" w:space="0" w:color="auto"/>
              <w:bottom w:val="single" w:sz="4" w:space="0" w:color="auto"/>
              <w:right w:val="single" w:sz="4" w:space="0" w:color="auto"/>
            </w:tcBorders>
            <w:shd w:val="clear" w:color="000000" w:fill="FFFFFF"/>
          </w:tcPr>
          <w:p w:rsidR="00C516DA" w:rsidRPr="00617D33" w:rsidRDefault="00C516DA" w:rsidP="0072170F">
            <w:pPr>
              <w:spacing w:after="0" w:line="240" w:lineRule="auto"/>
              <w:jc w:val="center"/>
              <w:rPr>
                <w:rFonts w:ascii="Times New Roman" w:eastAsia="Times New Roman" w:hAnsi="Times New Roman" w:cs="Times New Roman"/>
                <w:sz w:val="28"/>
                <w:szCs w:val="28"/>
                <w:lang w:eastAsia="ru-RU"/>
              </w:rPr>
            </w:pPr>
            <w:r w:rsidRPr="00617D33">
              <w:rPr>
                <w:rFonts w:ascii="Times New Roman" w:eastAsia="Times New Roman" w:hAnsi="Times New Roman" w:cs="Times New Roman"/>
                <w:sz w:val="28"/>
                <w:szCs w:val="28"/>
                <w:lang w:eastAsia="ru-RU"/>
              </w:rPr>
              <w:t>1</w:t>
            </w:r>
          </w:p>
        </w:tc>
      </w:tr>
      <w:tr w:rsidR="00F3439A" w:rsidRPr="00617D33" w:rsidTr="00E5056B">
        <w:trPr>
          <w:trHeight w:val="70"/>
        </w:trPr>
        <w:tc>
          <w:tcPr>
            <w:tcW w:w="2405" w:type="dxa"/>
            <w:tcBorders>
              <w:top w:val="single" w:sz="4" w:space="0" w:color="auto"/>
              <w:left w:val="single" w:sz="4" w:space="0" w:color="auto"/>
              <w:right w:val="single" w:sz="4" w:space="0" w:color="auto"/>
            </w:tcBorders>
            <w:shd w:val="clear" w:color="000000" w:fill="FFFFFF"/>
          </w:tcPr>
          <w:p w:rsidR="00F3439A" w:rsidRPr="00617D33" w:rsidRDefault="00F3439A" w:rsidP="00F3439A">
            <w:pPr>
              <w:spacing w:after="0" w:line="240" w:lineRule="auto"/>
              <w:jc w:val="center"/>
              <w:rPr>
                <w:rFonts w:ascii="Times New Roman" w:hAnsi="Times New Roman" w:cs="Times New Roman"/>
                <w:sz w:val="28"/>
                <w:szCs w:val="28"/>
              </w:rPr>
            </w:pPr>
            <w:r w:rsidRPr="00617D33">
              <w:rPr>
                <w:rFonts w:ascii="Times New Roman" w:eastAsia="Times New Roman" w:hAnsi="Times New Roman" w:cs="Times New Roman"/>
                <w:sz w:val="28"/>
                <w:szCs w:val="28"/>
                <w:lang w:eastAsia="ru-RU"/>
              </w:rPr>
              <w:t>ТОС № 15</w:t>
            </w:r>
          </w:p>
        </w:tc>
        <w:tc>
          <w:tcPr>
            <w:tcW w:w="3225" w:type="dxa"/>
            <w:tcBorders>
              <w:top w:val="single" w:sz="4" w:space="0" w:color="auto"/>
              <w:left w:val="single" w:sz="4" w:space="0" w:color="auto"/>
              <w:bottom w:val="single" w:sz="4" w:space="0" w:color="auto"/>
              <w:right w:val="single" w:sz="4" w:space="0" w:color="auto"/>
            </w:tcBorders>
            <w:shd w:val="clear" w:color="000000" w:fill="FFFFFF"/>
          </w:tcPr>
          <w:p w:rsidR="00F3439A" w:rsidRPr="00617D33" w:rsidRDefault="00F3439A" w:rsidP="0072170F">
            <w:pPr>
              <w:spacing w:after="0" w:line="240" w:lineRule="auto"/>
              <w:rPr>
                <w:rFonts w:ascii="Times New Roman" w:hAnsi="Times New Roman" w:cs="Times New Roman"/>
                <w:sz w:val="28"/>
                <w:szCs w:val="28"/>
              </w:rPr>
            </w:pPr>
            <w:r w:rsidRPr="00617D33">
              <w:rPr>
                <w:rFonts w:ascii="Times New Roman" w:eastAsia="Times New Roman" w:hAnsi="Times New Roman" w:cs="Times New Roman"/>
                <w:sz w:val="28"/>
                <w:szCs w:val="28"/>
                <w:lang w:eastAsia="ru-RU"/>
              </w:rPr>
              <w:t>пос. Индустрия</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rsidR="00F3439A" w:rsidRPr="00617D33" w:rsidRDefault="00F3439A" w:rsidP="0072170F">
            <w:pPr>
              <w:spacing w:after="0" w:line="240" w:lineRule="auto"/>
              <w:jc w:val="center"/>
              <w:rPr>
                <w:rFonts w:ascii="Times New Roman" w:hAnsi="Times New Roman" w:cs="Times New Roman"/>
                <w:sz w:val="28"/>
                <w:szCs w:val="28"/>
              </w:rPr>
            </w:pPr>
            <w:r w:rsidRPr="00617D33">
              <w:rPr>
                <w:rFonts w:ascii="Times New Roman" w:eastAsia="Times New Roman" w:hAnsi="Times New Roman" w:cs="Times New Roman"/>
                <w:sz w:val="28"/>
                <w:szCs w:val="28"/>
                <w:lang w:eastAsia="ru-RU"/>
              </w:rPr>
              <w:t>1</w:t>
            </w:r>
          </w:p>
        </w:tc>
      </w:tr>
      <w:tr w:rsidR="00F3439A" w:rsidRPr="00617D33" w:rsidTr="00E5056B">
        <w:trPr>
          <w:trHeight w:val="70"/>
        </w:trPr>
        <w:tc>
          <w:tcPr>
            <w:tcW w:w="2405" w:type="dxa"/>
            <w:tcBorders>
              <w:left w:val="single" w:sz="4" w:space="0" w:color="auto"/>
              <w:right w:val="single" w:sz="4" w:space="0" w:color="auto"/>
            </w:tcBorders>
            <w:shd w:val="clear" w:color="000000" w:fill="FFFFFF"/>
          </w:tcPr>
          <w:p w:rsidR="00F3439A" w:rsidRPr="00617D33" w:rsidRDefault="00F3439A" w:rsidP="0072170F">
            <w:pPr>
              <w:spacing w:after="0" w:line="240" w:lineRule="auto"/>
              <w:rPr>
                <w:rFonts w:ascii="Times New Roman" w:eastAsia="Times New Roman" w:hAnsi="Times New Roman" w:cs="Times New Roman"/>
                <w:sz w:val="28"/>
                <w:szCs w:val="28"/>
                <w:lang w:eastAsia="ru-RU"/>
              </w:rPr>
            </w:pPr>
          </w:p>
        </w:tc>
        <w:tc>
          <w:tcPr>
            <w:tcW w:w="3225" w:type="dxa"/>
            <w:tcBorders>
              <w:top w:val="single" w:sz="4" w:space="0" w:color="auto"/>
              <w:left w:val="single" w:sz="4" w:space="0" w:color="auto"/>
              <w:bottom w:val="single" w:sz="4" w:space="0" w:color="auto"/>
              <w:right w:val="single" w:sz="4" w:space="0" w:color="auto"/>
            </w:tcBorders>
            <w:shd w:val="clear" w:color="000000" w:fill="FFFFFF"/>
          </w:tcPr>
          <w:p w:rsidR="00F3439A" w:rsidRPr="00617D33" w:rsidRDefault="00F3439A" w:rsidP="0072170F">
            <w:pPr>
              <w:spacing w:after="0" w:line="240" w:lineRule="auto"/>
              <w:rPr>
                <w:rFonts w:ascii="Times New Roman" w:eastAsia="Times New Roman" w:hAnsi="Times New Roman" w:cs="Times New Roman"/>
                <w:sz w:val="28"/>
                <w:szCs w:val="28"/>
                <w:lang w:eastAsia="ru-RU"/>
              </w:rPr>
            </w:pPr>
            <w:r w:rsidRPr="00617D33">
              <w:rPr>
                <w:rFonts w:ascii="Times New Roman" w:eastAsia="Times New Roman" w:hAnsi="Times New Roman" w:cs="Times New Roman"/>
                <w:sz w:val="28"/>
                <w:szCs w:val="28"/>
                <w:lang w:eastAsia="ru-RU"/>
              </w:rPr>
              <w:t>пос. Нарзанный</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rsidR="00F3439A" w:rsidRPr="00617D33" w:rsidRDefault="00F3439A" w:rsidP="0072170F">
            <w:pPr>
              <w:spacing w:after="0" w:line="240" w:lineRule="auto"/>
              <w:jc w:val="center"/>
              <w:rPr>
                <w:rFonts w:ascii="Times New Roman" w:eastAsia="Times New Roman" w:hAnsi="Times New Roman" w:cs="Times New Roman"/>
                <w:sz w:val="28"/>
                <w:szCs w:val="28"/>
                <w:lang w:eastAsia="ru-RU"/>
              </w:rPr>
            </w:pPr>
            <w:r w:rsidRPr="00617D33">
              <w:rPr>
                <w:rFonts w:ascii="Times New Roman" w:eastAsia="Times New Roman" w:hAnsi="Times New Roman" w:cs="Times New Roman"/>
                <w:sz w:val="28"/>
                <w:szCs w:val="28"/>
                <w:lang w:eastAsia="ru-RU"/>
              </w:rPr>
              <w:t>1</w:t>
            </w:r>
          </w:p>
        </w:tc>
      </w:tr>
      <w:tr w:rsidR="00F3439A" w:rsidRPr="00617D33" w:rsidTr="00E5056B">
        <w:trPr>
          <w:trHeight w:val="70"/>
        </w:trPr>
        <w:tc>
          <w:tcPr>
            <w:tcW w:w="2405" w:type="dxa"/>
            <w:tcBorders>
              <w:left w:val="single" w:sz="4" w:space="0" w:color="auto"/>
              <w:right w:val="single" w:sz="4" w:space="0" w:color="auto"/>
            </w:tcBorders>
            <w:shd w:val="clear" w:color="000000" w:fill="FFFFFF"/>
          </w:tcPr>
          <w:p w:rsidR="00F3439A" w:rsidRPr="00617D33" w:rsidRDefault="00F3439A" w:rsidP="0072170F">
            <w:pPr>
              <w:spacing w:after="0" w:line="240" w:lineRule="auto"/>
              <w:rPr>
                <w:rFonts w:ascii="Times New Roman" w:hAnsi="Times New Roman" w:cs="Times New Roman"/>
                <w:sz w:val="28"/>
                <w:szCs w:val="28"/>
              </w:rPr>
            </w:pPr>
          </w:p>
        </w:tc>
        <w:tc>
          <w:tcPr>
            <w:tcW w:w="3225" w:type="dxa"/>
            <w:tcBorders>
              <w:top w:val="single" w:sz="4" w:space="0" w:color="auto"/>
              <w:left w:val="single" w:sz="4" w:space="0" w:color="auto"/>
              <w:bottom w:val="single" w:sz="4" w:space="0" w:color="auto"/>
              <w:right w:val="single" w:sz="4" w:space="0" w:color="auto"/>
            </w:tcBorders>
            <w:shd w:val="clear" w:color="000000" w:fill="FFFFFF"/>
          </w:tcPr>
          <w:p w:rsidR="00F3439A" w:rsidRPr="00617D33" w:rsidRDefault="00F3439A" w:rsidP="0072170F">
            <w:pPr>
              <w:spacing w:after="0" w:line="240" w:lineRule="auto"/>
              <w:rPr>
                <w:rFonts w:ascii="Times New Roman" w:hAnsi="Times New Roman" w:cs="Times New Roman"/>
                <w:sz w:val="28"/>
                <w:szCs w:val="28"/>
              </w:rPr>
            </w:pPr>
            <w:r w:rsidRPr="00617D33">
              <w:rPr>
                <w:rFonts w:ascii="Times New Roman" w:eastAsia="Times New Roman" w:hAnsi="Times New Roman" w:cs="Times New Roman"/>
                <w:sz w:val="28"/>
                <w:szCs w:val="28"/>
                <w:lang w:eastAsia="ru-RU"/>
              </w:rPr>
              <w:t xml:space="preserve">пос. </w:t>
            </w:r>
            <w:proofErr w:type="spellStart"/>
            <w:r w:rsidRPr="00617D33">
              <w:rPr>
                <w:rFonts w:ascii="Times New Roman" w:eastAsia="Times New Roman" w:hAnsi="Times New Roman" w:cs="Times New Roman"/>
                <w:sz w:val="28"/>
                <w:szCs w:val="28"/>
                <w:lang w:eastAsia="ru-RU"/>
              </w:rPr>
              <w:t>Новокисловодский</w:t>
            </w:r>
            <w:proofErr w:type="spellEnd"/>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tcPr>
          <w:p w:rsidR="00F3439A" w:rsidRPr="00617D33" w:rsidRDefault="00F3439A" w:rsidP="0072170F">
            <w:pPr>
              <w:spacing w:after="0" w:line="240" w:lineRule="auto"/>
              <w:jc w:val="center"/>
              <w:rPr>
                <w:rFonts w:ascii="Times New Roman" w:eastAsia="Times New Roman" w:hAnsi="Times New Roman" w:cs="Times New Roman"/>
                <w:sz w:val="28"/>
                <w:szCs w:val="28"/>
                <w:lang w:eastAsia="ru-RU"/>
              </w:rPr>
            </w:pPr>
            <w:r w:rsidRPr="00617D33">
              <w:rPr>
                <w:rFonts w:ascii="Times New Roman" w:eastAsia="Times New Roman" w:hAnsi="Times New Roman" w:cs="Times New Roman"/>
                <w:sz w:val="28"/>
                <w:szCs w:val="28"/>
                <w:lang w:eastAsia="ru-RU"/>
              </w:rPr>
              <w:t>1</w:t>
            </w:r>
          </w:p>
        </w:tc>
      </w:tr>
      <w:tr w:rsidR="00F3439A" w:rsidRPr="00617D33" w:rsidTr="00E5056B">
        <w:trPr>
          <w:trHeight w:val="70"/>
        </w:trPr>
        <w:tc>
          <w:tcPr>
            <w:tcW w:w="2405" w:type="dxa"/>
            <w:tcBorders>
              <w:left w:val="single" w:sz="4" w:space="0" w:color="auto"/>
              <w:right w:val="single" w:sz="4" w:space="0" w:color="auto"/>
            </w:tcBorders>
            <w:shd w:val="clear" w:color="000000" w:fill="FFFFFF"/>
          </w:tcPr>
          <w:p w:rsidR="00F3439A" w:rsidRPr="00617D33" w:rsidRDefault="00F3439A" w:rsidP="0072170F">
            <w:pPr>
              <w:spacing w:after="0" w:line="240" w:lineRule="auto"/>
              <w:rPr>
                <w:rFonts w:ascii="Times New Roman" w:eastAsia="Times New Roman" w:hAnsi="Times New Roman" w:cs="Times New Roman"/>
                <w:sz w:val="28"/>
                <w:szCs w:val="28"/>
                <w:lang w:eastAsia="ru-RU"/>
              </w:rPr>
            </w:pPr>
          </w:p>
        </w:tc>
        <w:tc>
          <w:tcPr>
            <w:tcW w:w="3225" w:type="dxa"/>
            <w:tcBorders>
              <w:top w:val="single" w:sz="4" w:space="0" w:color="auto"/>
              <w:left w:val="single" w:sz="4" w:space="0" w:color="auto"/>
              <w:bottom w:val="single" w:sz="4" w:space="0" w:color="auto"/>
              <w:right w:val="single" w:sz="4" w:space="0" w:color="auto"/>
            </w:tcBorders>
            <w:shd w:val="clear" w:color="000000" w:fill="FFFFFF"/>
          </w:tcPr>
          <w:p w:rsidR="00F3439A" w:rsidRPr="00617D33" w:rsidRDefault="00F3439A" w:rsidP="0072170F">
            <w:pPr>
              <w:spacing w:after="0" w:line="240" w:lineRule="auto"/>
              <w:rPr>
                <w:rFonts w:ascii="Times New Roman" w:eastAsia="Times New Roman" w:hAnsi="Times New Roman" w:cs="Times New Roman"/>
                <w:sz w:val="28"/>
                <w:szCs w:val="28"/>
                <w:lang w:eastAsia="ru-RU"/>
              </w:rPr>
            </w:pPr>
            <w:proofErr w:type="spellStart"/>
            <w:r w:rsidRPr="00617D33">
              <w:rPr>
                <w:rFonts w:ascii="Times New Roman" w:eastAsia="Times New Roman" w:hAnsi="Times New Roman" w:cs="Times New Roman"/>
                <w:sz w:val="28"/>
                <w:szCs w:val="28"/>
                <w:lang w:eastAsia="ru-RU"/>
              </w:rPr>
              <w:t>пос</w:t>
            </w:r>
            <w:proofErr w:type="gramStart"/>
            <w:r w:rsidRPr="00617D33">
              <w:rPr>
                <w:rFonts w:ascii="Times New Roman" w:eastAsia="Times New Roman" w:hAnsi="Times New Roman" w:cs="Times New Roman"/>
                <w:sz w:val="28"/>
                <w:szCs w:val="28"/>
                <w:lang w:eastAsia="ru-RU"/>
              </w:rPr>
              <w:t>.П</w:t>
            </w:r>
            <w:proofErr w:type="gramEnd"/>
            <w:r w:rsidRPr="00617D33">
              <w:rPr>
                <w:rFonts w:ascii="Times New Roman" w:eastAsia="Times New Roman" w:hAnsi="Times New Roman" w:cs="Times New Roman"/>
                <w:sz w:val="28"/>
                <w:szCs w:val="28"/>
                <w:lang w:eastAsia="ru-RU"/>
              </w:rPr>
              <w:t>равоберезовский</w:t>
            </w:r>
            <w:proofErr w:type="spellEnd"/>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tcPr>
          <w:p w:rsidR="00F3439A" w:rsidRPr="00617D33" w:rsidRDefault="00F3439A" w:rsidP="0072170F">
            <w:pPr>
              <w:spacing w:after="0" w:line="240" w:lineRule="auto"/>
              <w:jc w:val="center"/>
              <w:rPr>
                <w:rFonts w:ascii="Times New Roman" w:eastAsia="Times New Roman" w:hAnsi="Times New Roman" w:cs="Times New Roman"/>
                <w:sz w:val="28"/>
                <w:szCs w:val="28"/>
                <w:lang w:eastAsia="ru-RU"/>
              </w:rPr>
            </w:pPr>
            <w:r w:rsidRPr="00617D33">
              <w:rPr>
                <w:rFonts w:ascii="Times New Roman" w:eastAsia="Times New Roman" w:hAnsi="Times New Roman" w:cs="Times New Roman"/>
                <w:sz w:val="28"/>
                <w:szCs w:val="28"/>
                <w:lang w:eastAsia="ru-RU"/>
              </w:rPr>
              <w:t>1</w:t>
            </w:r>
          </w:p>
        </w:tc>
      </w:tr>
      <w:tr w:rsidR="00F3439A" w:rsidRPr="00617D33" w:rsidTr="00F3439A">
        <w:trPr>
          <w:trHeight w:val="70"/>
        </w:trPr>
        <w:tc>
          <w:tcPr>
            <w:tcW w:w="2405" w:type="dxa"/>
            <w:tcBorders>
              <w:left w:val="single" w:sz="4" w:space="0" w:color="auto"/>
              <w:bottom w:val="single" w:sz="4" w:space="0" w:color="auto"/>
              <w:right w:val="single" w:sz="4" w:space="0" w:color="auto"/>
            </w:tcBorders>
            <w:shd w:val="clear" w:color="000000" w:fill="FFFFFF"/>
          </w:tcPr>
          <w:p w:rsidR="00F3439A" w:rsidRPr="00617D33" w:rsidRDefault="00F3439A" w:rsidP="0072170F">
            <w:pPr>
              <w:spacing w:after="0" w:line="240" w:lineRule="auto"/>
              <w:rPr>
                <w:rFonts w:ascii="Times New Roman" w:eastAsia="Times New Roman" w:hAnsi="Times New Roman" w:cs="Times New Roman"/>
                <w:sz w:val="28"/>
                <w:szCs w:val="28"/>
                <w:lang w:eastAsia="ru-RU"/>
              </w:rPr>
            </w:pPr>
          </w:p>
        </w:tc>
        <w:tc>
          <w:tcPr>
            <w:tcW w:w="3225" w:type="dxa"/>
            <w:tcBorders>
              <w:top w:val="single" w:sz="4" w:space="0" w:color="auto"/>
              <w:left w:val="single" w:sz="4" w:space="0" w:color="auto"/>
              <w:bottom w:val="single" w:sz="4" w:space="0" w:color="auto"/>
              <w:right w:val="single" w:sz="4" w:space="0" w:color="auto"/>
            </w:tcBorders>
            <w:shd w:val="clear" w:color="000000" w:fill="FFFFFF"/>
          </w:tcPr>
          <w:p w:rsidR="00F3439A" w:rsidRPr="00617D33" w:rsidRDefault="00F3439A" w:rsidP="0072170F">
            <w:pPr>
              <w:spacing w:after="0" w:line="240" w:lineRule="auto"/>
              <w:rPr>
                <w:rFonts w:ascii="Times New Roman" w:eastAsia="Times New Roman" w:hAnsi="Times New Roman" w:cs="Times New Roman"/>
                <w:sz w:val="28"/>
                <w:szCs w:val="28"/>
                <w:lang w:eastAsia="ru-RU"/>
              </w:rPr>
            </w:pPr>
            <w:proofErr w:type="spellStart"/>
            <w:r w:rsidRPr="00617D33">
              <w:rPr>
                <w:rFonts w:ascii="Times New Roman" w:eastAsia="Times New Roman" w:hAnsi="Times New Roman" w:cs="Times New Roman"/>
                <w:sz w:val="28"/>
                <w:szCs w:val="28"/>
                <w:lang w:eastAsia="ru-RU"/>
              </w:rPr>
              <w:t>пос</w:t>
            </w:r>
            <w:proofErr w:type="gramStart"/>
            <w:r w:rsidRPr="00617D33">
              <w:rPr>
                <w:rFonts w:ascii="Times New Roman" w:eastAsia="Times New Roman" w:hAnsi="Times New Roman" w:cs="Times New Roman"/>
                <w:sz w:val="28"/>
                <w:szCs w:val="28"/>
                <w:lang w:eastAsia="ru-RU"/>
              </w:rPr>
              <w:t>.В</w:t>
            </w:r>
            <w:proofErr w:type="gramEnd"/>
            <w:r w:rsidRPr="00617D33">
              <w:rPr>
                <w:rFonts w:ascii="Times New Roman" w:eastAsia="Times New Roman" w:hAnsi="Times New Roman" w:cs="Times New Roman"/>
                <w:sz w:val="28"/>
                <w:szCs w:val="28"/>
                <w:lang w:eastAsia="ru-RU"/>
              </w:rPr>
              <w:t>ысокогорный</w:t>
            </w:r>
            <w:proofErr w:type="spellEnd"/>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tcPr>
          <w:p w:rsidR="00F3439A" w:rsidRPr="00617D33" w:rsidRDefault="00F3439A" w:rsidP="0072170F">
            <w:pPr>
              <w:spacing w:after="0" w:line="240" w:lineRule="auto"/>
              <w:jc w:val="center"/>
              <w:rPr>
                <w:rFonts w:ascii="Times New Roman" w:eastAsia="Times New Roman" w:hAnsi="Times New Roman" w:cs="Times New Roman"/>
                <w:sz w:val="28"/>
                <w:szCs w:val="28"/>
                <w:lang w:eastAsia="ru-RU"/>
              </w:rPr>
            </w:pPr>
            <w:r w:rsidRPr="00617D33">
              <w:rPr>
                <w:rFonts w:ascii="Times New Roman" w:eastAsia="Times New Roman" w:hAnsi="Times New Roman" w:cs="Times New Roman"/>
                <w:sz w:val="28"/>
                <w:szCs w:val="28"/>
                <w:lang w:eastAsia="ru-RU"/>
              </w:rPr>
              <w:t>1</w:t>
            </w:r>
          </w:p>
        </w:tc>
      </w:tr>
      <w:tr w:rsidR="00F3439A" w:rsidRPr="00C60683" w:rsidTr="00F3439A">
        <w:trPr>
          <w:trHeight w:val="70"/>
        </w:trPr>
        <w:tc>
          <w:tcPr>
            <w:tcW w:w="2405" w:type="dxa"/>
            <w:tcBorders>
              <w:top w:val="single" w:sz="4" w:space="0" w:color="auto"/>
              <w:left w:val="single" w:sz="4" w:space="0" w:color="auto"/>
              <w:bottom w:val="single" w:sz="4" w:space="0" w:color="auto"/>
              <w:right w:val="single" w:sz="4" w:space="0" w:color="auto"/>
            </w:tcBorders>
            <w:shd w:val="clear" w:color="000000" w:fill="FFFFFF"/>
          </w:tcPr>
          <w:p w:rsidR="00F3439A" w:rsidRPr="00617D33" w:rsidRDefault="00617D33" w:rsidP="00617D33">
            <w:pPr>
              <w:spacing w:after="0" w:line="240" w:lineRule="auto"/>
              <w:jc w:val="center"/>
              <w:rPr>
                <w:rFonts w:ascii="Times New Roman" w:eastAsia="Times New Roman" w:hAnsi="Times New Roman" w:cs="Times New Roman"/>
                <w:sz w:val="28"/>
                <w:szCs w:val="28"/>
                <w:lang w:eastAsia="ru-RU"/>
              </w:rPr>
            </w:pPr>
            <w:r w:rsidRPr="00617D33">
              <w:rPr>
                <w:rFonts w:ascii="Times New Roman" w:eastAsia="Times New Roman" w:hAnsi="Times New Roman" w:cs="Times New Roman"/>
                <w:sz w:val="28"/>
                <w:szCs w:val="28"/>
                <w:lang w:eastAsia="ru-RU"/>
              </w:rPr>
              <w:lastRenderedPageBreak/>
              <w:t>Итого</w:t>
            </w:r>
          </w:p>
        </w:tc>
        <w:tc>
          <w:tcPr>
            <w:tcW w:w="3225" w:type="dxa"/>
            <w:tcBorders>
              <w:top w:val="single" w:sz="4" w:space="0" w:color="auto"/>
              <w:left w:val="single" w:sz="4" w:space="0" w:color="auto"/>
              <w:bottom w:val="single" w:sz="4" w:space="0" w:color="auto"/>
              <w:right w:val="single" w:sz="4" w:space="0" w:color="auto"/>
            </w:tcBorders>
            <w:shd w:val="clear" w:color="000000" w:fill="FFFFFF"/>
          </w:tcPr>
          <w:p w:rsidR="00F3439A" w:rsidRPr="00617D33" w:rsidRDefault="00F3439A" w:rsidP="0072170F">
            <w:pPr>
              <w:spacing w:after="0" w:line="240" w:lineRule="auto"/>
              <w:rPr>
                <w:rFonts w:ascii="Times New Roman" w:eastAsia="Times New Roman" w:hAnsi="Times New Roman" w:cs="Times New Roman"/>
                <w:sz w:val="28"/>
                <w:szCs w:val="28"/>
                <w:lang w:eastAsia="ru-RU"/>
              </w:rPr>
            </w:pP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tcPr>
          <w:p w:rsidR="00F3439A" w:rsidRPr="00617D33" w:rsidRDefault="00617D33" w:rsidP="0072170F">
            <w:pPr>
              <w:spacing w:after="0" w:line="240" w:lineRule="auto"/>
              <w:jc w:val="center"/>
              <w:rPr>
                <w:rFonts w:ascii="Times New Roman" w:eastAsia="Times New Roman" w:hAnsi="Times New Roman" w:cs="Times New Roman"/>
                <w:sz w:val="28"/>
                <w:szCs w:val="28"/>
                <w:lang w:eastAsia="ru-RU"/>
              </w:rPr>
            </w:pPr>
            <w:r w:rsidRPr="00617D33">
              <w:rPr>
                <w:rFonts w:ascii="Times New Roman" w:eastAsia="Times New Roman" w:hAnsi="Times New Roman" w:cs="Times New Roman"/>
                <w:sz w:val="28"/>
                <w:szCs w:val="28"/>
                <w:lang w:eastAsia="ru-RU"/>
              </w:rPr>
              <w:t>10</w:t>
            </w:r>
          </w:p>
        </w:tc>
      </w:tr>
    </w:tbl>
    <w:p w:rsidR="002B5A8F" w:rsidRPr="00BA6491" w:rsidRDefault="002B5A8F" w:rsidP="00A85B03">
      <w:pPr>
        <w:pStyle w:val="a3"/>
        <w:tabs>
          <w:tab w:val="left" w:pos="1013"/>
        </w:tabs>
        <w:spacing w:after="0" w:line="288" w:lineRule="auto"/>
        <w:ind w:left="0"/>
        <w:rPr>
          <w:rFonts w:ascii="Times New Roman" w:hAnsi="Times New Roman" w:cs="Times New Roman"/>
          <w:sz w:val="28"/>
          <w:szCs w:val="28"/>
          <w:highlight w:val="yellow"/>
        </w:rPr>
      </w:pPr>
    </w:p>
    <w:sectPr w:rsidR="002B5A8F" w:rsidRPr="00BA6491" w:rsidSect="00A63631">
      <w:headerReference w:type="default" r:id="rId24"/>
      <w:pgSz w:w="11906" w:h="16838"/>
      <w:pgMar w:top="709" w:right="567" w:bottom="851"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FD2" w:rsidRDefault="00CD5FD2" w:rsidP="00C4578C">
      <w:pPr>
        <w:spacing w:after="0" w:line="240" w:lineRule="auto"/>
      </w:pPr>
      <w:r>
        <w:separator/>
      </w:r>
    </w:p>
  </w:endnote>
  <w:endnote w:type="continuationSeparator" w:id="0">
    <w:p w:rsidR="00CD5FD2" w:rsidRDefault="00CD5FD2" w:rsidP="00C45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FD2" w:rsidRDefault="00CD5FD2" w:rsidP="00C4578C">
      <w:pPr>
        <w:spacing w:after="0" w:line="240" w:lineRule="auto"/>
      </w:pPr>
      <w:r>
        <w:separator/>
      </w:r>
    </w:p>
  </w:footnote>
  <w:footnote w:type="continuationSeparator" w:id="0">
    <w:p w:rsidR="00CD5FD2" w:rsidRDefault="00CD5FD2" w:rsidP="00C457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499381"/>
      <w:docPartObj>
        <w:docPartGallery w:val="Page Numbers (Top of Page)"/>
        <w:docPartUnique/>
      </w:docPartObj>
    </w:sdtPr>
    <w:sdtEndPr>
      <w:rPr>
        <w:rFonts w:ascii="Times New Roman" w:hAnsi="Times New Roman" w:cs="Times New Roman"/>
        <w:sz w:val="24"/>
        <w:szCs w:val="24"/>
      </w:rPr>
    </w:sdtEndPr>
    <w:sdtContent>
      <w:p w:rsidR="00986B77" w:rsidRPr="00C4578C" w:rsidRDefault="00986B77">
        <w:pPr>
          <w:pStyle w:val="ab"/>
          <w:jc w:val="center"/>
          <w:rPr>
            <w:rFonts w:ascii="Times New Roman" w:hAnsi="Times New Roman" w:cs="Times New Roman"/>
            <w:sz w:val="24"/>
            <w:szCs w:val="24"/>
          </w:rPr>
        </w:pPr>
        <w:r w:rsidRPr="00C4578C">
          <w:rPr>
            <w:rFonts w:ascii="Times New Roman" w:hAnsi="Times New Roman" w:cs="Times New Roman"/>
            <w:sz w:val="24"/>
            <w:szCs w:val="24"/>
          </w:rPr>
          <w:fldChar w:fldCharType="begin"/>
        </w:r>
        <w:r w:rsidRPr="00C4578C">
          <w:rPr>
            <w:rFonts w:ascii="Times New Roman" w:hAnsi="Times New Roman" w:cs="Times New Roman"/>
            <w:sz w:val="24"/>
            <w:szCs w:val="24"/>
          </w:rPr>
          <w:instrText>PAGE   \* MERGEFORMAT</w:instrText>
        </w:r>
        <w:r w:rsidRPr="00C4578C">
          <w:rPr>
            <w:rFonts w:ascii="Times New Roman" w:hAnsi="Times New Roman" w:cs="Times New Roman"/>
            <w:sz w:val="24"/>
            <w:szCs w:val="24"/>
          </w:rPr>
          <w:fldChar w:fldCharType="separate"/>
        </w:r>
        <w:r w:rsidR="004617F9">
          <w:rPr>
            <w:rFonts w:ascii="Times New Roman" w:hAnsi="Times New Roman" w:cs="Times New Roman"/>
            <w:noProof/>
            <w:sz w:val="24"/>
            <w:szCs w:val="24"/>
          </w:rPr>
          <w:t>7</w:t>
        </w:r>
        <w:r w:rsidRPr="00C4578C">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13A42"/>
    <w:multiLevelType w:val="hybridMultilevel"/>
    <w:tmpl w:val="8340917A"/>
    <w:lvl w:ilvl="0" w:tplc="A462DD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4CA49BB"/>
    <w:multiLevelType w:val="hybridMultilevel"/>
    <w:tmpl w:val="E4C8794C"/>
    <w:lvl w:ilvl="0" w:tplc="9D58B5A4">
      <w:start w:val="1"/>
      <w:numFmt w:val="decimal"/>
      <w:suff w:val="space"/>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AD039E"/>
    <w:multiLevelType w:val="singleLevel"/>
    <w:tmpl w:val="73C24E38"/>
    <w:lvl w:ilvl="0">
      <w:start w:val="1"/>
      <w:numFmt w:val="decimal"/>
      <w:lvlText w:val="%1."/>
      <w:lvlJc w:val="left"/>
      <w:pPr>
        <w:tabs>
          <w:tab w:val="num" w:pos="360"/>
        </w:tabs>
        <w:ind w:left="360" w:hanging="360"/>
      </w:pPr>
      <w:rPr>
        <w:sz w:val="24"/>
        <w:szCs w:val="24"/>
      </w:rPr>
    </w:lvl>
  </w:abstractNum>
  <w:abstractNum w:abstractNumId="3">
    <w:nsid w:val="29276695"/>
    <w:multiLevelType w:val="hybridMultilevel"/>
    <w:tmpl w:val="CFF21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6365BE"/>
    <w:multiLevelType w:val="hybridMultilevel"/>
    <w:tmpl w:val="F6466D42"/>
    <w:lvl w:ilvl="0" w:tplc="A462DD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B304536"/>
    <w:multiLevelType w:val="hybridMultilevel"/>
    <w:tmpl w:val="F2BCE13C"/>
    <w:lvl w:ilvl="0" w:tplc="8974CC60">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A8B2366"/>
    <w:multiLevelType w:val="hybridMultilevel"/>
    <w:tmpl w:val="7994849A"/>
    <w:lvl w:ilvl="0" w:tplc="A462DD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B8861F8"/>
    <w:multiLevelType w:val="hybridMultilevel"/>
    <w:tmpl w:val="79DC88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EB42072"/>
    <w:multiLevelType w:val="hybridMultilevel"/>
    <w:tmpl w:val="B5A64F10"/>
    <w:lvl w:ilvl="0" w:tplc="A462DD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7"/>
  </w:num>
  <w:num w:numId="6">
    <w:abstractNumId w:val="4"/>
  </w:num>
  <w:num w:numId="7">
    <w:abstractNumId w:val="6"/>
  </w:num>
  <w:num w:numId="8">
    <w:abstractNumId w:val="0"/>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939"/>
    <w:rsid w:val="000031EF"/>
    <w:rsid w:val="00011419"/>
    <w:rsid w:val="0001142F"/>
    <w:rsid w:val="00012DD7"/>
    <w:rsid w:val="00013516"/>
    <w:rsid w:val="00015AD2"/>
    <w:rsid w:val="00015EA4"/>
    <w:rsid w:val="000162F2"/>
    <w:rsid w:val="00023A1B"/>
    <w:rsid w:val="00025794"/>
    <w:rsid w:val="00025F3A"/>
    <w:rsid w:val="00026907"/>
    <w:rsid w:val="000306C1"/>
    <w:rsid w:val="00031129"/>
    <w:rsid w:val="00031EEB"/>
    <w:rsid w:val="0003367E"/>
    <w:rsid w:val="0004055E"/>
    <w:rsid w:val="00040C3A"/>
    <w:rsid w:val="0004316A"/>
    <w:rsid w:val="00044612"/>
    <w:rsid w:val="00047D61"/>
    <w:rsid w:val="00050C8D"/>
    <w:rsid w:val="000548E8"/>
    <w:rsid w:val="00054FEF"/>
    <w:rsid w:val="000651EE"/>
    <w:rsid w:val="00065D18"/>
    <w:rsid w:val="00066791"/>
    <w:rsid w:val="00073F17"/>
    <w:rsid w:val="00073FCC"/>
    <w:rsid w:val="00074A1B"/>
    <w:rsid w:val="0007623B"/>
    <w:rsid w:val="00077C89"/>
    <w:rsid w:val="00081014"/>
    <w:rsid w:val="00082988"/>
    <w:rsid w:val="00084903"/>
    <w:rsid w:val="00084DF5"/>
    <w:rsid w:val="000870BD"/>
    <w:rsid w:val="00087437"/>
    <w:rsid w:val="00087DCA"/>
    <w:rsid w:val="00095045"/>
    <w:rsid w:val="000956C1"/>
    <w:rsid w:val="000960F1"/>
    <w:rsid w:val="00096F35"/>
    <w:rsid w:val="000A26F6"/>
    <w:rsid w:val="000A4E4A"/>
    <w:rsid w:val="000A57CC"/>
    <w:rsid w:val="000A673E"/>
    <w:rsid w:val="000A6FB3"/>
    <w:rsid w:val="000B2C6C"/>
    <w:rsid w:val="000B488A"/>
    <w:rsid w:val="000B5AB2"/>
    <w:rsid w:val="000B6226"/>
    <w:rsid w:val="000B689B"/>
    <w:rsid w:val="000C057A"/>
    <w:rsid w:val="000C0A08"/>
    <w:rsid w:val="000C257C"/>
    <w:rsid w:val="000C45FA"/>
    <w:rsid w:val="000D3437"/>
    <w:rsid w:val="000D4E61"/>
    <w:rsid w:val="000D525C"/>
    <w:rsid w:val="000D6800"/>
    <w:rsid w:val="000D6DC8"/>
    <w:rsid w:val="000D7AD0"/>
    <w:rsid w:val="000E0958"/>
    <w:rsid w:val="000E17F1"/>
    <w:rsid w:val="000E1FF1"/>
    <w:rsid w:val="000E352E"/>
    <w:rsid w:val="000E38EC"/>
    <w:rsid w:val="000E4972"/>
    <w:rsid w:val="000E4E9D"/>
    <w:rsid w:val="000E4FE2"/>
    <w:rsid w:val="000F0A10"/>
    <w:rsid w:val="000F106B"/>
    <w:rsid w:val="000F51E3"/>
    <w:rsid w:val="000F5E20"/>
    <w:rsid w:val="000F676F"/>
    <w:rsid w:val="000F6BF7"/>
    <w:rsid w:val="00100044"/>
    <w:rsid w:val="00101DBC"/>
    <w:rsid w:val="001052FC"/>
    <w:rsid w:val="001121A4"/>
    <w:rsid w:val="00112230"/>
    <w:rsid w:val="00112D6A"/>
    <w:rsid w:val="001143E5"/>
    <w:rsid w:val="00116065"/>
    <w:rsid w:val="00121A9F"/>
    <w:rsid w:val="00121E95"/>
    <w:rsid w:val="001248B8"/>
    <w:rsid w:val="00126FFD"/>
    <w:rsid w:val="00127489"/>
    <w:rsid w:val="001304B4"/>
    <w:rsid w:val="001306C2"/>
    <w:rsid w:val="0013374E"/>
    <w:rsid w:val="00134E93"/>
    <w:rsid w:val="00135007"/>
    <w:rsid w:val="00140360"/>
    <w:rsid w:val="00141CCD"/>
    <w:rsid w:val="001420FC"/>
    <w:rsid w:val="001427F2"/>
    <w:rsid w:val="001454F5"/>
    <w:rsid w:val="001503F5"/>
    <w:rsid w:val="00150D4D"/>
    <w:rsid w:val="00152931"/>
    <w:rsid w:val="00153A51"/>
    <w:rsid w:val="0015690D"/>
    <w:rsid w:val="00157688"/>
    <w:rsid w:val="001576C5"/>
    <w:rsid w:val="00160D4E"/>
    <w:rsid w:val="001625FF"/>
    <w:rsid w:val="001628D9"/>
    <w:rsid w:val="00162D2B"/>
    <w:rsid w:val="001632CB"/>
    <w:rsid w:val="00165A5A"/>
    <w:rsid w:val="001708A3"/>
    <w:rsid w:val="0017260A"/>
    <w:rsid w:val="00175D60"/>
    <w:rsid w:val="001850E3"/>
    <w:rsid w:val="00186ABC"/>
    <w:rsid w:val="0018724E"/>
    <w:rsid w:val="0018789B"/>
    <w:rsid w:val="00187944"/>
    <w:rsid w:val="00190845"/>
    <w:rsid w:val="00192018"/>
    <w:rsid w:val="00192ACA"/>
    <w:rsid w:val="00192B54"/>
    <w:rsid w:val="001936AC"/>
    <w:rsid w:val="0019478E"/>
    <w:rsid w:val="0019561C"/>
    <w:rsid w:val="001972A0"/>
    <w:rsid w:val="001A0B75"/>
    <w:rsid w:val="001A1BF9"/>
    <w:rsid w:val="001A2D5F"/>
    <w:rsid w:val="001A7D6E"/>
    <w:rsid w:val="001B227A"/>
    <w:rsid w:val="001B3815"/>
    <w:rsid w:val="001C1880"/>
    <w:rsid w:val="001C1A4A"/>
    <w:rsid w:val="001C1BA5"/>
    <w:rsid w:val="001C1C41"/>
    <w:rsid w:val="001C360C"/>
    <w:rsid w:val="001C5E9C"/>
    <w:rsid w:val="001C6731"/>
    <w:rsid w:val="001C6BA3"/>
    <w:rsid w:val="001C7CB0"/>
    <w:rsid w:val="001D0C83"/>
    <w:rsid w:val="001D47EF"/>
    <w:rsid w:val="001D6A1A"/>
    <w:rsid w:val="001E117B"/>
    <w:rsid w:val="001E2B23"/>
    <w:rsid w:val="001E7CDF"/>
    <w:rsid w:val="001F0EA6"/>
    <w:rsid w:val="001F10E4"/>
    <w:rsid w:val="002003DE"/>
    <w:rsid w:val="0020094E"/>
    <w:rsid w:val="00200D32"/>
    <w:rsid w:val="002015BF"/>
    <w:rsid w:val="00201F5E"/>
    <w:rsid w:val="00202592"/>
    <w:rsid w:val="00207FC0"/>
    <w:rsid w:val="002102A1"/>
    <w:rsid w:val="002131AF"/>
    <w:rsid w:val="00217823"/>
    <w:rsid w:val="0022504E"/>
    <w:rsid w:val="00225B58"/>
    <w:rsid w:val="00226129"/>
    <w:rsid w:val="00226383"/>
    <w:rsid w:val="002266B2"/>
    <w:rsid w:val="0022696C"/>
    <w:rsid w:val="00230E93"/>
    <w:rsid w:val="0023292B"/>
    <w:rsid w:val="00234927"/>
    <w:rsid w:val="00241C2D"/>
    <w:rsid w:val="00241E4E"/>
    <w:rsid w:val="002432C7"/>
    <w:rsid w:val="0024429A"/>
    <w:rsid w:val="0024479B"/>
    <w:rsid w:val="00245F9E"/>
    <w:rsid w:val="00250CBE"/>
    <w:rsid w:val="00253358"/>
    <w:rsid w:val="00254530"/>
    <w:rsid w:val="00260FBD"/>
    <w:rsid w:val="00261972"/>
    <w:rsid w:val="00263C1D"/>
    <w:rsid w:val="0026406E"/>
    <w:rsid w:val="0026690B"/>
    <w:rsid w:val="0026779F"/>
    <w:rsid w:val="00271D3A"/>
    <w:rsid w:val="00275296"/>
    <w:rsid w:val="002758E8"/>
    <w:rsid w:val="00276EF5"/>
    <w:rsid w:val="00282B29"/>
    <w:rsid w:val="002832DD"/>
    <w:rsid w:val="00285606"/>
    <w:rsid w:val="00285E9B"/>
    <w:rsid w:val="00286100"/>
    <w:rsid w:val="002866FB"/>
    <w:rsid w:val="00287359"/>
    <w:rsid w:val="00290694"/>
    <w:rsid w:val="00290B15"/>
    <w:rsid w:val="00294461"/>
    <w:rsid w:val="00296E35"/>
    <w:rsid w:val="002975D9"/>
    <w:rsid w:val="002A2340"/>
    <w:rsid w:val="002A2E6D"/>
    <w:rsid w:val="002A46C5"/>
    <w:rsid w:val="002A756B"/>
    <w:rsid w:val="002B4FC3"/>
    <w:rsid w:val="002B5A8F"/>
    <w:rsid w:val="002B7AD5"/>
    <w:rsid w:val="002B7B54"/>
    <w:rsid w:val="002C03E7"/>
    <w:rsid w:val="002C15EE"/>
    <w:rsid w:val="002C2201"/>
    <w:rsid w:val="002C6957"/>
    <w:rsid w:val="002D4CC6"/>
    <w:rsid w:val="002D7899"/>
    <w:rsid w:val="002E2258"/>
    <w:rsid w:val="002E34F8"/>
    <w:rsid w:val="002E4A6E"/>
    <w:rsid w:val="002E68C3"/>
    <w:rsid w:val="002F078D"/>
    <w:rsid w:val="002F0D8B"/>
    <w:rsid w:val="002F76A3"/>
    <w:rsid w:val="002F7990"/>
    <w:rsid w:val="00302224"/>
    <w:rsid w:val="00303169"/>
    <w:rsid w:val="0030679C"/>
    <w:rsid w:val="00306C9C"/>
    <w:rsid w:val="0031176C"/>
    <w:rsid w:val="00311956"/>
    <w:rsid w:val="00312ECA"/>
    <w:rsid w:val="00312ED3"/>
    <w:rsid w:val="00314FD4"/>
    <w:rsid w:val="00316823"/>
    <w:rsid w:val="00320DB1"/>
    <w:rsid w:val="00325582"/>
    <w:rsid w:val="0033144D"/>
    <w:rsid w:val="003326B1"/>
    <w:rsid w:val="00332EC7"/>
    <w:rsid w:val="003331A6"/>
    <w:rsid w:val="00336359"/>
    <w:rsid w:val="0033689E"/>
    <w:rsid w:val="00337022"/>
    <w:rsid w:val="0034130C"/>
    <w:rsid w:val="00344BC4"/>
    <w:rsid w:val="00344E8C"/>
    <w:rsid w:val="00345668"/>
    <w:rsid w:val="003465EE"/>
    <w:rsid w:val="00347C17"/>
    <w:rsid w:val="00350459"/>
    <w:rsid w:val="00354FA3"/>
    <w:rsid w:val="00355545"/>
    <w:rsid w:val="0035591E"/>
    <w:rsid w:val="003629AC"/>
    <w:rsid w:val="00363CE5"/>
    <w:rsid w:val="00365C2D"/>
    <w:rsid w:val="00373E7C"/>
    <w:rsid w:val="00374945"/>
    <w:rsid w:val="003800B0"/>
    <w:rsid w:val="0038276B"/>
    <w:rsid w:val="00382D76"/>
    <w:rsid w:val="00386551"/>
    <w:rsid w:val="00386A50"/>
    <w:rsid w:val="003876F3"/>
    <w:rsid w:val="00387D7E"/>
    <w:rsid w:val="00390731"/>
    <w:rsid w:val="0039164C"/>
    <w:rsid w:val="00393951"/>
    <w:rsid w:val="00394259"/>
    <w:rsid w:val="00394377"/>
    <w:rsid w:val="00395890"/>
    <w:rsid w:val="003A1791"/>
    <w:rsid w:val="003A3042"/>
    <w:rsid w:val="003A3A89"/>
    <w:rsid w:val="003A4476"/>
    <w:rsid w:val="003A48AD"/>
    <w:rsid w:val="003A4D1B"/>
    <w:rsid w:val="003A6B1B"/>
    <w:rsid w:val="003B0C48"/>
    <w:rsid w:val="003B0DD2"/>
    <w:rsid w:val="003B1838"/>
    <w:rsid w:val="003B25C0"/>
    <w:rsid w:val="003B353A"/>
    <w:rsid w:val="003B65F0"/>
    <w:rsid w:val="003B7329"/>
    <w:rsid w:val="003B7A7E"/>
    <w:rsid w:val="003C0A2F"/>
    <w:rsid w:val="003C3CE3"/>
    <w:rsid w:val="003C42B9"/>
    <w:rsid w:val="003C49BB"/>
    <w:rsid w:val="003C4E4B"/>
    <w:rsid w:val="003C4F84"/>
    <w:rsid w:val="003C5E45"/>
    <w:rsid w:val="003C6753"/>
    <w:rsid w:val="003C6F33"/>
    <w:rsid w:val="003D7AE1"/>
    <w:rsid w:val="003E04DB"/>
    <w:rsid w:val="003E41F8"/>
    <w:rsid w:val="003E7446"/>
    <w:rsid w:val="003F2381"/>
    <w:rsid w:val="003F2A8B"/>
    <w:rsid w:val="003F7607"/>
    <w:rsid w:val="00400D27"/>
    <w:rsid w:val="004040A5"/>
    <w:rsid w:val="0040520E"/>
    <w:rsid w:val="004069F0"/>
    <w:rsid w:val="00410F21"/>
    <w:rsid w:val="00411617"/>
    <w:rsid w:val="00411EEC"/>
    <w:rsid w:val="00413078"/>
    <w:rsid w:val="0041602B"/>
    <w:rsid w:val="0041630C"/>
    <w:rsid w:val="00417119"/>
    <w:rsid w:val="00417F1E"/>
    <w:rsid w:val="004244C2"/>
    <w:rsid w:val="00424658"/>
    <w:rsid w:val="00425294"/>
    <w:rsid w:val="00427488"/>
    <w:rsid w:val="00433AEA"/>
    <w:rsid w:val="00434928"/>
    <w:rsid w:val="0043500E"/>
    <w:rsid w:val="00436811"/>
    <w:rsid w:val="004412C1"/>
    <w:rsid w:val="00446469"/>
    <w:rsid w:val="004470FA"/>
    <w:rsid w:val="00447408"/>
    <w:rsid w:val="00450697"/>
    <w:rsid w:val="00460042"/>
    <w:rsid w:val="004617E6"/>
    <w:rsid w:val="004617F9"/>
    <w:rsid w:val="0046275B"/>
    <w:rsid w:val="00462C73"/>
    <w:rsid w:val="0046445A"/>
    <w:rsid w:val="00466105"/>
    <w:rsid w:val="00467266"/>
    <w:rsid w:val="00471254"/>
    <w:rsid w:val="00474C70"/>
    <w:rsid w:val="00474CAC"/>
    <w:rsid w:val="0047742E"/>
    <w:rsid w:val="00482367"/>
    <w:rsid w:val="004828E6"/>
    <w:rsid w:val="00482A62"/>
    <w:rsid w:val="004869FA"/>
    <w:rsid w:val="00490476"/>
    <w:rsid w:val="004943D0"/>
    <w:rsid w:val="00496A94"/>
    <w:rsid w:val="004A0D46"/>
    <w:rsid w:val="004A242F"/>
    <w:rsid w:val="004A3C39"/>
    <w:rsid w:val="004B0B5E"/>
    <w:rsid w:val="004B1F98"/>
    <w:rsid w:val="004B27A1"/>
    <w:rsid w:val="004B3600"/>
    <w:rsid w:val="004B3EB7"/>
    <w:rsid w:val="004B48CA"/>
    <w:rsid w:val="004C770C"/>
    <w:rsid w:val="004D64DC"/>
    <w:rsid w:val="004E010C"/>
    <w:rsid w:val="004E3718"/>
    <w:rsid w:val="004E64DA"/>
    <w:rsid w:val="004E6D2B"/>
    <w:rsid w:val="004E7D71"/>
    <w:rsid w:val="004F081F"/>
    <w:rsid w:val="004F2D25"/>
    <w:rsid w:val="004F39E3"/>
    <w:rsid w:val="004F41CD"/>
    <w:rsid w:val="004F4E3B"/>
    <w:rsid w:val="004F595B"/>
    <w:rsid w:val="004F6F69"/>
    <w:rsid w:val="004F71D6"/>
    <w:rsid w:val="00500207"/>
    <w:rsid w:val="00500937"/>
    <w:rsid w:val="005062F6"/>
    <w:rsid w:val="0050722F"/>
    <w:rsid w:val="005104CC"/>
    <w:rsid w:val="00514F86"/>
    <w:rsid w:val="005158FD"/>
    <w:rsid w:val="0051663A"/>
    <w:rsid w:val="005173D0"/>
    <w:rsid w:val="00523FB1"/>
    <w:rsid w:val="00524607"/>
    <w:rsid w:val="0052540F"/>
    <w:rsid w:val="00530E68"/>
    <w:rsid w:val="00531389"/>
    <w:rsid w:val="005317E1"/>
    <w:rsid w:val="0053226A"/>
    <w:rsid w:val="005350A0"/>
    <w:rsid w:val="00536B45"/>
    <w:rsid w:val="00537146"/>
    <w:rsid w:val="00541099"/>
    <w:rsid w:val="0054127D"/>
    <w:rsid w:val="00541AE4"/>
    <w:rsid w:val="0054357D"/>
    <w:rsid w:val="005439D0"/>
    <w:rsid w:val="00543B6F"/>
    <w:rsid w:val="00546E1E"/>
    <w:rsid w:val="00546FB5"/>
    <w:rsid w:val="0055076E"/>
    <w:rsid w:val="00552B64"/>
    <w:rsid w:val="0056153E"/>
    <w:rsid w:val="00561D50"/>
    <w:rsid w:val="0056236D"/>
    <w:rsid w:val="00562D53"/>
    <w:rsid w:val="005631CE"/>
    <w:rsid w:val="00565D19"/>
    <w:rsid w:val="00571C6A"/>
    <w:rsid w:val="0057282A"/>
    <w:rsid w:val="0057420A"/>
    <w:rsid w:val="00574FC8"/>
    <w:rsid w:val="005754BD"/>
    <w:rsid w:val="0057656F"/>
    <w:rsid w:val="005803B8"/>
    <w:rsid w:val="00580964"/>
    <w:rsid w:val="0058298E"/>
    <w:rsid w:val="00583B04"/>
    <w:rsid w:val="00585EC2"/>
    <w:rsid w:val="0058689A"/>
    <w:rsid w:val="0059290C"/>
    <w:rsid w:val="00593914"/>
    <w:rsid w:val="00594947"/>
    <w:rsid w:val="00595458"/>
    <w:rsid w:val="00596A50"/>
    <w:rsid w:val="00596BDC"/>
    <w:rsid w:val="00597F96"/>
    <w:rsid w:val="005A21A2"/>
    <w:rsid w:val="005A5C24"/>
    <w:rsid w:val="005A6044"/>
    <w:rsid w:val="005A73FC"/>
    <w:rsid w:val="005B0BA1"/>
    <w:rsid w:val="005B134E"/>
    <w:rsid w:val="005B13CF"/>
    <w:rsid w:val="005B2E84"/>
    <w:rsid w:val="005B4A06"/>
    <w:rsid w:val="005B5E76"/>
    <w:rsid w:val="005B7884"/>
    <w:rsid w:val="005C079D"/>
    <w:rsid w:val="005C1A18"/>
    <w:rsid w:val="005C2740"/>
    <w:rsid w:val="005C30AB"/>
    <w:rsid w:val="005C4D88"/>
    <w:rsid w:val="005C5A97"/>
    <w:rsid w:val="005C6AB9"/>
    <w:rsid w:val="005D0125"/>
    <w:rsid w:val="005D3A46"/>
    <w:rsid w:val="005D477E"/>
    <w:rsid w:val="005D4834"/>
    <w:rsid w:val="005D5C9B"/>
    <w:rsid w:val="005E41CC"/>
    <w:rsid w:val="005E49C7"/>
    <w:rsid w:val="005E5268"/>
    <w:rsid w:val="005E5571"/>
    <w:rsid w:val="005F201D"/>
    <w:rsid w:val="005F2418"/>
    <w:rsid w:val="005F3D9B"/>
    <w:rsid w:val="0060024B"/>
    <w:rsid w:val="00601406"/>
    <w:rsid w:val="00603305"/>
    <w:rsid w:val="00605088"/>
    <w:rsid w:val="0060529B"/>
    <w:rsid w:val="006061CC"/>
    <w:rsid w:val="006111C8"/>
    <w:rsid w:val="00611E29"/>
    <w:rsid w:val="0061621E"/>
    <w:rsid w:val="00616D24"/>
    <w:rsid w:val="0061792E"/>
    <w:rsid w:val="00617D33"/>
    <w:rsid w:val="0062231D"/>
    <w:rsid w:val="0063000E"/>
    <w:rsid w:val="00634F04"/>
    <w:rsid w:val="006363A5"/>
    <w:rsid w:val="00636A38"/>
    <w:rsid w:val="0064554B"/>
    <w:rsid w:val="00645741"/>
    <w:rsid w:val="006463CC"/>
    <w:rsid w:val="00651255"/>
    <w:rsid w:val="006524B6"/>
    <w:rsid w:val="00653260"/>
    <w:rsid w:val="0066007A"/>
    <w:rsid w:val="00660304"/>
    <w:rsid w:val="0066034D"/>
    <w:rsid w:val="00661228"/>
    <w:rsid w:val="006621E9"/>
    <w:rsid w:val="00664799"/>
    <w:rsid w:val="00665070"/>
    <w:rsid w:val="00666F57"/>
    <w:rsid w:val="006670AC"/>
    <w:rsid w:val="006718F6"/>
    <w:rsid w:val="00673A3A"/>
    <w:rsid w:val="006746C1"/>
    <w:rsid w:val="00675FBC"/>
    <w:rsid w:val="00676AB5"/>
    <w:rsid w:val="0068071A"/>
    <w:rsid w:val="0068163D"/>
    <w:rsid w:val="00681EA3"/>
    <w:rsid w:val="00683B31"/>
    <w:rsid w:val="00684500"/>
    <w:rsid w:val="0068702A"/>
    <w:rsid w:val="00687E24"/>
    <w:rsid w:val="00690AF5"/>
    <w:rsid w:val="0069147C"/>
    <w:rsid w:val="00691B18"/>
    <w:rsid w:val="006955AA"/>
    <w:rsid w:val="00695AD6"/>
    <w:rsid w:val="00696204"/>
    <w:rsid w:val="006A15D6"/>
    <w:rsid w:val="006A1D74"/>
    <w:rsid w:val="006A1DD4"/>
    <w:rsid w:val="006A398F"/>
    <w:rsid w:val="006A3AB9"/>
    <w:rsid w:val="006A58C8"/>
    <w:rsid w:val="006A7928"/>
    <w:rsid w:val="006B0768"/>
    <w:rsid w:val="006B0D79"/>
    <w:rsid w:val="006B2163"/>
    <w:rsid w:val="006B53D6"/>
    <w:rsid w:val="006B60A5"/>
    <w:rsid w:val="006C1BC3"/>
    <w:rsid w:val="006C2248"/>
    <w:rsid w:val="006C2540"/>
    <w:rsid w:val="006C464D"/>
    <w:rsid w:val="006C494E"/>
    <w:rsid w:val="006C5B1B"/>
    <w:rsid w:val="006C5C2D"/>
    <w:rsid w:val="006D0F35"/>
    <w:rsid w:val="006D2063"/>
    <w:rsid w:val="006D521F"/>
    <w:rsid w:val="006D70DB"/>
    <w:rsid w:val="006E12C9"/>
    <w:rsid w:val="006E4879"/>
    <w:rsid w:val="006E719B"/>
    <w:rsid w:val="006F162F"/>
    <w:rsid w:val="006F25E4"/>
    <w:rsid w:val="006F2DCF"/>
    <w:rsid w:val="006F2EEE"/>
    <w:rsid w:val="006F51BF"/>
    <w:rsid w:val="00700939"/>
    <w:rsid w:val="00700ED5"/>
    <w:rsid w:val="0070173E"/>
    <w:rsid w:val="007048E1"/>
    <w:rsid w:val="00704F3D"/>
    <w:rsid w:val="00707480"/>
    <w:rsid w:val="007075F8"/>
    <w:rsid w:val="00714578"/>
    <w:rsid w:val="00721285"/>
    <w:rsid w:val="007214E5"/>
    <w:rsid w:val="0072170F"/>
    <w:rsid w:val="007218E8"/>
    <w:rsid w:val="0072236B"/>
    <w:rsid w:val="00722692"/>
    <w:rsid w:val="007277C5"/>
    <w:rsid w:val="00730B46"/>
    <w:rsid w:val="007314F5"/>
    <w:rsid w:val="00731A7D"/>
    <w:rsid w:val="007334C6"/>
    <w:rsid w:val="00733DDE"/>
    <w:rsid w:val="007343E7"/>
    <w:rsid w:val="00736559"/>
    <w:rsid w:val="007378AB"/>
    <w:rsid w:val="00737F29"/>
    <w:rsid w:val="007406F4"/>
    <w:rsid w:val="007417ED"/>
    <w:rsid w:val="00741C7C"/>
    <w:rsid w:val="007421DE"/>
    <w:rsid w:val="0074320B"/>
    <w:rsid w:val="00744767"/>
    <w:rsid w:val="00745F22"/>
    <w:rsid w:val="00750630"/>
    <w:rsid w:val="00752273"/>
    <w:rsid w:val="00753CD2"/>
    <w:rsid w:val="00762CB1"/>
    <w:rsid w:val="00763CE8"/>
    <w:rsid w:val="00763FAD"/>
    <w:rsid w:val="00771CF6"/>
    <w:rsid w:val="0077287B"/>
    <w:rsid w:val="007737B0"/>
    <w:rsid w:val="00773AB0"/>
    <w:rsid w:val="0077680E"/>
    <w:rsid w:val="0077743A"/>
    <w:rsid w:val="007776B2"/>
    <w:rsid w:val="00780F42"/>
    <w:rsid w:val="0078195C"/>
    <w:rsid w:val="007870A1"/>
    <w:rsid w:val="00787B6C"/>
    <w:rsid w:val="007912A6"/>
    <w:rsid w:val="007922C5"/>
    <w:rsid w:val="00794281"/>
    <w:rsid w:val="007A176D"/>
    <w:rsid w:val="007A1C77"/>
    <w:rsid w:val="007A24A3"/>
    <w:rsid w:val="007A2C3C"/>
    <w:rsid w:val="007A416A"/>
    <w:rsid w:val="007A5D88"/>
    <w:rsid w:val="007A6BAF"/>
    <w:rsid w:val="007B56FD"/>
    <w:rsid w:val="007B63CF"/>
    <w:rsid w:val="007B6BBC"/>
    <w:rsid w:val="007B7038"/>
    <w:rsid w:val="007C0C7E"/>
    <w:rsid w:val="007C1A43"/>
    <w:rsid w:val="007C2560"/>
    <w:rsid w:val="007C335D"/>
    <w:rsid w:val="007C49F5"/>
    <w:rsid w:val="007C5352"/>
    <w:rsid w:val="007C5960"/>
    <w:rsid w:val="007D06F2"/>
    <w:rsid w:val="007D2F24"/>
    <w:rsid w:val="007D4780"/>
    <w:rsid w:val="007D5D68"/>
    <w:rsid w:val="007E1D9F"/>
    <w:rsid w:val="007E59AC"/>
    <w:rsid w:val="007E5D27"/>
    <w:rsid w:val="007E609E"/>
    <w:rsid w:val="007F3641"/>
    <w:rsid w:val="007F64DC"/>
    <w:rsid w:val="007F6597"/>
    <w:rsid w:val="007F717E"/>
    <w:rsid w:val="00800E67"/>
    <w:rsid w:val="00810AF4"/>
    <w:rsid w:val="00810DD5"/>
    <w:rsid w:val="00812358"/>
    <w:rsid w:val="00814451"/>
    <w:rsid w:val="00814514"/>
    <w:rsid w:val="00814E47"/>
    <w:rsid w:val="00816022"/>
    <w:rsid w:val="0081623C"/>
    <w:rsid w:val="0081794B"/>
    <w:rsid w:val="008222ED"/>
    <w:rsid w:val="00825F6B"/>
    <w:rsid w:val="0082621E"/>
    <w:rsid w:val="0083185C"/>
    <w:rsid w:val="00831BCC"/>
    <w:rsid w:val="0083235B"/>
    <w:rsid w:val="0083406D"/>
    <w:rsid w:val="00835664"/>
    <w:rsid w:val="008359E9"/>
    <w:rsid w:val="008406EC"/>
    <w:rsid w:val="0084072A"/>
    <w:rsid w:val="008423FC"/>
    <w:rsid w:val="00847B2A"/>
    <w:rsid w:val="0085101E"/>
    <w:rsid w:val="00851E13"/>
    <w:rsid w:val="0085208F"/>
    <w:rsid w:val="008548BD"/>
    <w:rsid w:val="008551C2"/>
    <w:rsid w:val="00856304"/>
    <w:rsid w:val="00857A4D"/>
    <w:rsid w:val="00860BBF"/>
    <w:rsid w:val="00863159"/>
    <w:rsid w:val="00864B89"/>
    <w:rsid w:val="00866B36"/>
    <w:rsid w:val="008702E3"/>
    <w:rsid w:val="00870405"/>
    <w:rsid w:val="00871A42"/>
    <w:rsid w:val="00874794"/>
    <w:rsid w:val="00876D6A"/>
    <w:rsid w:val="00876E9C"/>
    <w:rsid w:val="00877D90"/>
    <w:rsid w:val="00880939"/>
    <w:rsid w:val="00880B03"/>
    <w:rsid w:val="00881024"/>
    <w:rsid w:val="008817C3"/>
    <w:rsid w:val="008824D7"/>
    <w:rsid w:val="00883713"/>
    <w:rsid w:val="00883844"/>
    <w:rsid w:val="00886AF3"/>
    <w:rsid w:val="00887544"/>
    <w:rsid w:val="00887977"/>
    <w:rsid w:val="00890552"/>
    <w:rsid w:val="0089249E"/>
    <w:rsid w:val="00893A70"/>
    <w:rsid w:val="00895ABF"/>
    <w:rsid w:val="00895BCC"/>
    <w:rsid w:val="00895D4E"/>
    <w:rsid w:val="00896123"/>
    <w:rsid w:val="008A11CB"/>
    <w:rsid w:val="008A2450"/>
    <w:rsid w:val="008A3503"/>
    <w:rsid w:val="008B1010"/>
    <w:rsid w:val="008B182F"/>
    <w:rsid w:val="008B1B3B"/>
    <w:rsid w:val="008B67CB"/>
    <w:rsid w:val="008B767C"/>
    <w:rsid w:val="008B7884"/>
    <w:rsid w:val="008B7BF5"/>
    <w:rsid w:val="008C45B0"/>
    <w:rsid w:val="008C4E28"/>
    <w:rsid w:val="008C7C2F"/>
    <w:rsid w:val="008D16D0"/>
    <w:rsid w:val="008D1890"/>
    <w:rsid w:val="008D1CC8"/>
    <w:rsid w:val="008D292A"/>
    <w:rsid w:val="008D2CDE"/>
    <w:rsid w:val="008D491D"/>
    <w:rsid w:val="008E3016"/>
    <w:rsid w:val="008E5331"/>
    <w:rsid w:val="008F2B10"/>
    <w:rsid w:val="00901D8A"/>
    <w:rsid w:val="00912B8B"/>
    <w:rsid w:val="009133D3"/>
    <w:rsid w:val="009134B2"/>
    <w:rsid w:val="00916433"/>
    <w:rsid w:val="00916BB5"/>
    <w:rsid w:val="00922F2B"/>
    <w:rsid w:val="00927601"/>
    <w:rsid w:val="009303F2"/>
    <w:rsid w:val="00930A61"/>
    <w:rsid w:val="00931B1B"/>
    <w:rsid w:val="009328E7"/>
    <w:rsid w:val="00932F23"/>
    <w:rsid w:val="00934DC3"/>
    <w:rsid w:val="009351D2"/>
    <w:rsid w:val="00936416"/>
    <w:rsid w:val="00937E69"/>
    <w:rsid w:val="009418FD"/>
    <w:rsid w:val="00941B3D"/>
    <w:rsid w:val="00942343"/>
    <w:rsid w:val="00942AF1"/>
    <w:rsid w:val="009455D6"/>
    <w:rsid w:val="00946D36"/>
    <w:rsid w:val="00950EFD"/>
    <w:rsid w:val="009521F1"/>
    <w:rsid w:val="00952F0E"/>
    <w:rsid w:val="00953C17"/>
    <w:rsid w:val="00957D74"/>
    <w:rsid w:val="00957D93"/>
    <w:rsid w:val="00961079"/>
    <w:rsid w:val="00962C26"/>
    <w:rsid w:val="00962E52"/>
    <w:rsid w:val="00963911"/>
    <w:rsid w:val="00965B74"/>
    <w:rsid w:val="00967E78"/>
    <w:rsid w:val="00971911"/>
    <w:rsid w:val="009735F8"/>
    <w:rsid w:val="00975FC0"/>
    <w:rsid w:val="00976491"/>
    <w:rsid w:val="0098100D"/>
    <w:rsid w:val="00983509"/>
    <w:rsid w:val="009836EA"/>
    <w:rsid w:val="00986B77"/>
    <w:rsid w:val="00994BC2"/>
    <w:rsid w:val="00997040"/>
    <w:rsid w:val="009A233B"/>
    <w:rsid w:val="009A346E"/>
    <w:rsid w:val="009A3B08"/>
    <w:rsid w:val="009A3EA1"/>
    <w:rsid w:val="009B1DD8"/>
    <w:rsid w:val="009B2595"/>
    <w:rsid w:val="009B3D58"/>
    <w:rsid w:val="009B6683"/>
    <w:rsid w:val="009C01B2"/>
    <w:rsid w:val="009C0932"/>
    <w:rsid w:val="009C1008"/>
    <w:rsid w:val="009C2B74"/>
    <w:rsid w:val="009C2EE2"/>
    <w:rsid w:val="009C3737"/>
    <w:rsid w:val="009C4F1E"/>
    <w:rsid w:val="009C7263"/>
    <w:rsid w:val="009C780B"/>
    <w:rsid w:val="009D131E"/>
    <w:rsid w:val="009D1F4F"/>
    <w:rsid w:val="009D31C9"/>
    <w:rsid w:val="009D5E79"/>
    <w:rsid w:val="009D7A39"/>
    <w:rsid w:val="009E127E"/>
    <w:rsid w:val="009E1334"/>
    <w:rsid w:val="009E5B4A"/>
    <w:rsid w:val="009E5C6A"/>
    <w:rsid w:val="009E79DC"/>
    <w:rsid w:val="009E79F0"/>
    <w:rsid w:val="00A05244"/>
    <w:rsid w:val="00A10F5B"/>
    <w:rsid w:val="00A11CE9"/>
    <w:rsid w:val="00A12340"/>
    <w:rsid w:val="00A12664"/>
    <w:rsid w:val="00A13A76"/>
    <w:rsid w:val="00A15504"/>
    <w:rsid w:val="00A15EA2"/>
    <w:rsid w:val="00A17ECE"/>
    <w:rsid w:val="00A20B1A"/>
    <w:rsid w:val="00A21FA6"/>
    <w:rsid w:val="00A245ED"/>
    <w:rsid w:val="00A25680"/>
    <w:rsid w:val="00A26199"/>
    <w:rsid w:val="00A30912"/>
    <w:rsid w:val="00A30B8D"/>
    <w:rsid w:val="00A31356"/>
    <w:rsid w:val="00A32324"/>
    <w:rsid w:val="00A35FCE"/>
    <w:rsid w:val="00A41016"/>
    <w:rsid w:val="00A41A19"/>
    <w:rsid w:val="00A42B9B"/>
    <w:rsid w:val="00A444DD"/>
    <w:rsid w:val="00A445F1"/>
    <w:rsid w:val="00A4721F"/>
    <w:rsid w:val="00A51D37"/>
    <w:rsid w:val="00A52FB0"/>
    <w:rsid w:val="00A53622"/>
    <w:rsid w:val="00A53F8C"/>
    <w:rsid w:val="00A54992"/>
    <w:rsid w:val="00A57F8A"/>
    <w:rsid w:val="00A62BF1"/>
    <w:rsid w:val="00A63631"/>
    <w:rsid w:val="00A66B85"/>
    <w:rsid w:val="00A70258"/>
    <w:rsid w:val="00A72CE5"/>
    <w:rsid w:val="00A73808"/>
    <w:rsid w:val="00A75A7D"/>
    <w:rsid w:val="00A76A91"/>
    <w:rsid w:val="00A80206"/>
    <w:rsid w:val="00A81836"/>
    <w:rsid w:val="00A81CE2"/>
    <w:rsid w:val="00A82B26"/>
    <w:rsid w:val="00A84EF9"/>
    <w:rsid w:val="00A856DF"/>
    <w:rsid w:val="00A85B03"/>
    <w:rsid w:val="00A86D05"/>
    <w:rsid w:val="00A92616"/>
    <w:rsid w:val="00A932F4"/>
    <w:rsid w:val="00A93812"/>
    <w:rsid w:val="00A940CA"/>
    <w:rsid w:val="00AA025A"/>
    <w:rsid w:val="00AA29DE"/>
    <w:rsid w:val="00AA4A31"/>
    <w:rsid w:val="00AA4FF9"/>
    <w:rsid w:val="00AA7971"/>
    <w:rsid w:val="00AB07EA"/>
    <w:rsid w:val="00AB1ADA"/>
    <w:rsid w:val="00AB3DD8"/>
    <w:rsid w:val="00AB553B"/>
    <w:rsid w:val="00AB57C4"/>
    <w:rsid w:val="00AB6F6B"/>
    <w:rsid w:val="00AB7D3E"/>
    <w:rsid w:val="00AC0927"/>
    <w:rsid w:val="00AC1503"/>
    <w:rsid w:val="00AC41DC"/>
    <w:rsid w:val="00AC4B3F"/>
    <w:rsid w:val="00AC71AF"/>
    <w:rsid w:val="00AC767C"/>
    <w:rsid w:val="00AC7E5B"/>
    <w:rsid w:val="00AD2F5A"/>
    <w:rsid w:val="00AD3447"/>
    <w:rsid w:val="00AD60EB"/>
    <w:rsid w:val="00AD61D8"/>
    <w:rsid w:val="00AE1D12"/>
    <w:rsid w:val="00AE4AA3"/>
    <w:rsid w:val="00AE7EEC"/>
    <w:rsid w:val="00AF0665"/>
    <w:rsid w:val="00AF2276"/>
    <w:rsid w:val="00AF2646"/>
    <w:rsid w:val="00AF2C01"/>
    <w:rsid w:val="00AF323F"/>
    <w:rsid w:val="00AF366B"/>
    <w:rsid w:val="00AF53F9"/>
    <w:rsid w:val="00AF71F7"/>
    <w:rsid w:val="00B02DD3"/>
    <w:rsid w:val="00B03F8B"/>
    <w:rsid w:val="00B053D5"/>
    <w:rsid w:val="00B06A80"/>
    <w:rsid w:val="00B076C6"/>
    <w:rsid w:val="00B105B7"/>
    <w:rsid w:val="00B13848"/>
    <w:rsid w:val="00B15E45"/>
    <w:rsid w:val="00B16C91"/>
    <w:rsid w:val="00B16E57"/>
    <w:rsid w:val="00B17AFB"/>
    <w:rsid w:val="00B20635"/>
    <w:rsid w:val="00B22897"/>
    <w:rsid w:val="00B237FA"/>
    <w:rsid w:val="00B24C14"/>
    <w:rsid w:val="00B2543C"/>
    <w:rsid w:val="00B33755"/>
    <w:rsid w:val="00B341D1"/>
    <w:rsid w:val="00B35BA9"/>
    <w:rsid w:val="00B409F0"/>
    <w:rsid w:val="00B44254"/>
    <w:rsid w:val="00B447D5"/>
    <w:rsid w:val="00B44ED2"/>
    <w:rsid w:val="00B478AC"/>
    <w:rsid w:val="00B508EB"/>
    <w:rsid w:val="00B51605"/>
    <w:rsid w:val="00B523B3"/>
    <w:rsid w:val="00B53B5F"/>
    <w:rsid w:val="00B5496A"/>
    <w:rsid w:val="00B55862"/>
    <w:rsid w:val="00B5594E"/>
    <w:rsid w:val="00B56FF3"/>
    <w:rsid w:val="00B61061"/>
    <w:rsid w:val="00B66214"/>
    <w:rsid w:val="00B66528"/>
    <w:rsid w:val="00B70D30"/>
    <w:rsid w:val="00B7181E"/>
    <w:rsid w:val="00B71DDB"/>
    <w:rsid w:val="00B7380C"/>
    <w:rsid w:val="00B74245"/>
    <w:rsid w:val="00B747F6"/>
    <w:rsid w:val="00B75F2B"/>
    <w:rsid w:val="00B76532"/>
    <w:rsid w:val="00B7748F"/>
    <w:rsid w:val="00B77674"/>
    <w:rsid w:val="00B77F42"/>
    <w:rsid w:val="00B81C5B"/>
    <w:rsid w:val="00B81F02"/>
    <w:rsid w:val="00B82CA5"/>
    <w:rsid w:val="00B83E46"/>
    <w:rsid w:val="00B84F7C"/>
    <w:rsid w:val="00B87BB8"/>
    <w:rsid w:val="00B90584"/>
    <w:rsid w:val="00B919EF"/>
    <w:rsid w:val="00B93C77"/>
    <w:rsid w:val="00B9682A"/>
    <w:rsid w:val="00BA0812"/>
    <w:rsid w:val="00BA4532"/>
    <w:rsid w:val="00BA6491"/>
    <w:rsid w:val="00BA69EC"/>
    <w:rsid w:val="00BA7D49"/>
    <w:rsid w:val="00BB0109"/>
    <w:rsid w:val="00BB377E"/>
    <w:rsid w:val="00BB5394"/>
    <w:rsid w:val="00BB59C1"/>
    <w:rsid w:val="00BB5FD1"/>
    <w:rsid w:val="00BB6CE5"/>
    <w:rsid w:val="00BB7271"/>
    <w:rsid w:val="00BC44CF"/>
    <w:rsid w:val="00BC63A8"/>
    <w:rsid w:val="00BC72E7"/>
    <w:rsid w:val="00BD094A"/>
    <w:rsid w:val="00BD159B"/>
    <w:rsid w:val="00BD1B9D"/>
    <w:rsid w:val="00BD2470"/>
    <w:rsid w:val="00BD28F8"/>
    <w:rsid w:val="00BD6CE0"/>
    <w:rsid w:val="00BE0839"/>
    <w:rsid w:val="00BE25C9"/>
    <w:rsid w:val="00BE441A"/>
    <w:rsid w:val="00BE57D4"/>
    <w:rsid w:val="00BE5AC1"/>
    <w:rsid w:val="00BE63B5"/>
    <w:rsid w:val="00BE6BE6"/>
    <w:rsid w:val="00BF07B8"/>
    <w:rsid w:val="00BF0FBE"/>
    <w:rsid w:val="00BF10E5"/>
    <w:rsid w:val="00BF1FB9"/>
    <w:rsid w:val="00BF2A00"/>
    <w:rsid w:val="00BF3210"/>
    <w:rsid w:val="00BF3862"/>
    <w:rsid w:val="00BF3DE3"/>
    <w:rsid w:val="00BF4059"/>
    <w:rsid w:val="00BF5CAC"/>
    <w:rsid w:val="00C00187"/>
    <w:rsid w:val="00C01FFE"/>
    <w:rsid w:val="00C02CA4"/>
    <w:rsid w:val="00C03189"/>
    <w:rsid w:val="00C074BF"/>
    <w:rsid w:val="00C11944"/>
    <w:rsid w:val="00C12592"/>
    <w:rsid w:val="00C12853"/>
    <w:rsid w:val="00C1414B"/>
    <w:rsid w:val="00C1467B"/>
    <w:rsid w:val="00C149CB"/>
    <w:rsid w:val="00C15D62"/>
    <w:rsid w:val="00C2090A"/>
    <w:rsid w:val="00C21DC4"/>
    <w:rsid w:val="00C231BF"/>
    <w:rsid w:val="00C23EE9"/>
    <w:rsid w:val="00C24087"/>
    <w:rsid w:val="00C24C48"/>
    <w:rsid w:val="00C26A8E"/>
    <w:rsid w:val="00C30D6A"/>
    <w:rsid w:val="00C313A0"/>
    <w:rsid w:val="00C31EDE"/>
    <w:rsid w:val="00C347F8"/>
    <w:rsid w:val="00C34B51"/>
    <w:rsid w:val="00C351EA"/>
    <w:rsid w:val="00C403CB"/>
    <w:rsid w:val="00C426C8"/>
    <w:rsid w:val="00C4335B"/>
    <w:rsid w:val="00C43757"/>
    <w:rsid w:val="00C43B14"/>
    <w:rsid w:val="00C43BC4"/>
    <w:rsid w:val="00C4578C"/>
    <w:rsid w:val="00C516DA"/>
    <w:rsid w:val="00C55523"/>
    <w:rsid w:val="00C60683"/>
    <w:rsid w:val="00C62FA1"/>
    <w:rsid w:val="00C63B10"/>
    <w:rsid w:val="00C66F65"/>
    <w:rsid w:val="00C66F6F"/>
    <w:rsid w:val="00C71C1F"/>
    <w:rsid w:val="00C7230A"/>
    <w:rsid w:val="00C76239"/>
    <w:rsid w:val="00C77DC3"/>
    <w:rsid w:val="00C801E9"/>
    <w:rsid w:val="00C81957"/>
    <w:rsid w:val="00C81D9E"/>
    <w:rsid w:val="00C83394"/>
    <w:rsid w:val="00C840B2"/>
    <w:rsid w:val="00C84676"/>
    <w:rsid w:val="00C84AE2"/>
    <w:rsid w:val="00C86BC0"/>
    <w:rsid w:val="00C87B5B"/>
    <w:rsid w:val="00C946F1"/>
    <w:rsid w:val="00C96162"/>
    <w:rsid w:val="00CA0187"/>
    <w:rsid w:val="00CA2182"/>
    <w:rsid w:val="00CA2B37"/>
    <w:rsid w:val="00CA4F1D"/>
    <w:rsid w:val="00CA7947"/>
    <w:rsid w:val="00CB355B"/>
    <w:rsid w:val="00CC10D4"/>
    <w:rsid w:val="00CC65F8"/>
    <w:rsid w:val="00CD0EF9"/>
    <w:rsid w:val="00CD189A"/>
    <w:rsid w:val="00CD1A7A"/>
    <w:rsid w:val="00CD3DB6"/>
    <w:rsid w:val="00CD5FD2"/>
    <w:rsid w:val="00CD70D0"/>
    <w:rsid w:val="00CE0CC0"/>
    <w:rsid w:val="00CE47EF"/>
    <w:rsid w:val="00CF48DF"/>
    <w:rsid w:val="00CF6983"/>
    <w:rsid w:val="00D00BB3"/>
    <w:rsid w:val="00D01021"/>
    <w:rsid w:val="00D0191A"/>
    <w:rsid w:val="00D032EF"/>
    <w:rsid w:val="00D06754"/>
    <w:rsid w:val="00D12182"/>
    <w:rsid w:val="00D14CD1"/>
    <w:rsid w:val="00D1512B"/>
    <w:rsid w:val="00D17B56"/>
    <w:rsid w:val="00D20FBA"/>
    <w:rsid w:val="00D272EB"/>
    <w:rsid w:val="00D312D5"/>
    <w:rsid w:val="00D3183A"/>
    <w:rsid w:val="00D33A3A"/>
    <w:rsid w:val="00D35093"/>
    <w:rsid w:val="00D35C7A"/>
    <w:rsid w:val="00D3775D"/>
    <w:rsid w:val="00D411C2"/>
    <w:rsid w:val="00D42CD6"/>
    <w:rsid w:val="00D433C1"/>
    <w:rsid w:val="00D45655"/>
    <w:rsid w:val="00D45BFA"/>
    <w:rsid w:val="00D463E2"/>
    <w:rsid w:val="00D517C2"/>
    <w:rsid w:val="00D52567"/>
    <w:rsid w:val="00D52975"/>
    <w:rsid w:val="00D56358"/>
    <w:rsid w:val="00D6403B"/>
    <w:rsid w:val="00D66E16"/>
    <w:rsid w:val="00D67511"/>
    <w:rsid w:val="00D72875"/>
    <w:rsid w:val="00D93776"/>
    <w:rsid w:val="00D956DF"/>
    <w:rsid w:val="00D97579"/>
    <w:rsid w:val="00DA4243"/>
    <w:rsid w:val="00DA47BC"/>
    <w:rsid w:val="00DA6C53"/>
    <w:rsid w:val="00DA749C"/>
    <w:rsid w:val="00DB0473"/>
    <w:rsid w:val="00DB6B62"/>
    <w:rsid w:val="00DC2B34"/>
    <w:rsid w:val="00DC2BB7"/>
    <w:rsid w:val="00DC48B5"/>
    <w:rsid w:val="00DC5992"/>
    <w:rsid w:val="00DD3894"/>
    <w:rsid w:val="00DD46A9"/>
    <w:rsid w:val="00DD4A53"/>
    <w:rsid w:val="00DD6419"/>
    <w:rsid w:val="00DE23C4"/>
    <w:rsid w:val="00DE2510"/>
    <w:rsid w:val="00DE323A"/>
    <w:rsid w:val="00DE34F8"/>
    <w:rsid w:val="00DE3EE3"/>
    <w:rsid w:val="00DE3F75"/>
    <w:rsid w:val="00DE56AD"/>
    <w:rsid w:val="00DE5B48"/>
    <w:rsid w:val="00DF285F"/>
    <w:rsid w:val="00E00413"/>
    <w:rsid w:val="00E0520E"/>
    <w:rsid w:val="00E06856"/>
    <w:rsid w:val="00E07773"/>
    <w:rsid w:val="00E10A7A"/>
    <w:rsid w:val="00E12F80"/>
    <w:rsid w:val="00E13858"/>
    <w:rsid w:val="00E14B32"/>
    <w:rsid w:val="00E165BC"/>
    <w:rsid w:val="00E17749"/>
    <w:rsid w:val="00E20666"/>
    <w:rsid w:val="00E206E9"/>
    <w:rsid w:val="00E2151D"/>
    <w:rsid w:val="00E24202"/>
    <w:rsid w:val="00E2773F"/>
    <w:rsid w:val="00E30745"/>
    <w:rsid w:val="00E31907"/>
    <w:rsid w:val="00E330CB"/>
    <w:rsid w:val="00E34E2D"/>
    <w:rsid w:val="00E350F2"/>
    <w:rsid w:val="00E35277"/>
    <w:rsid w:val="00E37E96"/>
    <w:rsid w:val="00E40C36"/>
    <w:rsid w:val="00E417F5"/>
    <w:rsid w:val="00E41EC2"/>
    <w:rsid w:val="00E45E35"/>
    <w:rsid w:val="00E50326"/>
    <w:rsid w:val="00E5056B"/>
    <w:rsid w:val="00E540ED"/>
    <w:rsid w:val="00E54356"/>
    <w:rsid w:val="00E557BC"/>
    <w:rsid w:val="00E55A1D"/>
    <w:rsid w:val="00E57F5B"/>
    <w:rsid w:val="00E61CA2"/>
    <w:rsid w:val="00E6287D"/>
    <w:rsid w:val="00E63530"/>
    <w:rsid w:val="00E64425"/>
    <w:rsid w:val="00E64B91"/>
    <w:rsid w:val="00E7044B"/>
    <w:rsid w:val="00E7126C"/>
    <w:rsid w:val="00E7450B"/>
    <w:rsid w:val="00E77B44"/>
    <w:rsid w:val="00E81747"/>
    <w:rsid w:val="00E834A6"/>
    <w:rsid w:val="00E83524"/>
    <w:rsid w:val="00E83A37"/>
    <w:rsid w:val="00E85089"/>
    <w:rsid w:val="00E856E5"/>
    <w:rsid w:val="00E857B5"/>
    <w:rsid w:val="00E906D9"/>
    <w:rsid w:val="00E92492"/>
    <w:rsid w:val="00E93169"/>
    <w:rsid w:val="00E93440"/>
    <w:rsid w:val="00E93C74"/>
    <w:rsid w:val="00E965C7"/>
    <w:rsid w:val="00EA0FCD"/>
    <w:rsid w:val="00EA1A4E"/>
    <w:rsid w:val="00EA23ED"/>
    <w:rsid w:val="00EA6EF8"/>
    <w:rsid w:val="00EB0341"/>
    <w:rsid w:val="00EB0944"/>
    <w:rsid w:val="00EB273A"/>
    <w:rsid w:val="00EB674C"/>
    <w:rsid w:val="00EB67E5"/>
    <w:rsid w:val="00EC470C"/>
    <w:rsid w:val="00EC4B83"/>
    <w:rsid w:val="00EC7555"/>
    <w:rsid w:val="00EC7AE0"/>
    <w:rsid w:val="00ED1510"/>
    <w:rsid w:val="00ED15DA"/>
    <w:rsid w:val="00ED1C5C"/>
    <w:rsid w:val="00ED2BE7"/>
    <w:rsid w:val="00ED3129"/>
    <w:rsid w:val="00ED3929"/>
    <w:rsid w:val="00ED42D4"/>
    <w:rsid w:val="00ED4C1B"/>
    <w:rsid w:val="00ED6D41"/>
    <w:rsid w:val="00ED7F03"/>
    <w:rsid w:val="00EE0AA7"/>
    <w:rsid w:val="00EE1192"/>
    <w:rsid w:val="00EE297B"/>
    <w:rsid w:val="00EE4455"/>
    <w:rsid w:val="00EE6388"/>
    <w:rsid w:val="00EE7A2A"/>
    <w:rsid w:val="00EF2B4E"/>
    <w:rsid w:val="00EF2B95"/>
    <w:rsid w:val="00EF31D8"/>
    <w:rsid w:val="00EF3B68"/>
    <w:rsid w:val="00EF443B"/>
    <w:rsid w:val="00EF515D"/>
    <w:rsid w:val="00EF6E23"/>
    <w:rsid w:val="00EF7C8A"/>
    <w:rsid w:val="00F023A4"/>
    <w:rsid w:val="00F03216"/>
    <w:rsid w:val="00F03305"/>
    <w:rsid w:val="00F044FF"/>
    <w:rsid w:val="00F07B00"/>
    <w:rsid w:val="00F10703"/>
    <w:rsid w:val="00F13A24"/>
    <w:rsid w:val="00F16C87"/>
    <w:rsid w:val="00F20553"/>
    <w:rsid w:val="00F20D4A"/>
    <w:rsid w:val="00F225BC"/>
    <w:rsid w:val="00F2319B"/>
    <w:rsid w:val="00F25260"/>
    <w:rsid w:val="00F33EC0"/>
    <w:rsid w:val="00F3439A"/>
    <w:rsid w:val="00F343D1"/>
    <w:rsid w:val="00F35ABB"/>
    <w:rsid w:val="00F361FE"/>
    <w:rsid w:val="00F37D55"/>
    <w:rsid w:val="00F405DC"/>
    <w:rsid w:val="00F50859"/>
    <w:rsid w:val="00F57775"/>
    <w:rsid w:val="00F755DD"/>
    <w:rsid w:val="00F766A3"/>
    <w:rsid w:val="00F76ED6"/>
    <w:rsid w:val="00F81CFA"/>
    <w:rsid w:val="00F82222"/>
    <w:rsid w:val="00F827CE"/>
    <w:rsid w:val="00F84403"/>
    <w:rsid w:val="00F85CAB"/>
    <w:rsid w:val="00F85D75"/>
    <w:rsid w:val="00F90273"/>
    <w:rsid w:val="00F91ED4"/>
    <w:rsid w:val="00F92A47"/>
    <w:rsid w:val="00F92AAF"/>
    <w:rsid w:val="00F94B6D"/>
    <w:rsid w:val="00F950F5"/>
    <w:rsid w:val="00F95964"/>
    <w:rsid w:val="00F97464"/>
    <w:rsid w:val="00FA1696"/>
    <w:rsid w:val="00FA3AFC"/>
    <w:rsid w:val="00FA45D7"/>
    <w:rsid w:val="00FA64E7"/>
    <w:rsid w:val="00FA7DA4"/>
    <w:rsid w:val="00FB0F99"/>
    <w:rsid w:val="00FB15B3"/>
    <w:rsid w:val="00FB29D9"/>
    <w:rsid w:val="00FB5035"/>
    <w:rsid w:val="00FB7BEE"/>
    <w:rsid w:val="00FC1887"/>
    <w:rsid w:val="00FC1A61"/>
    <w:rsid w:val="00FC4072"/>
    <w:rsid w:val="00FC588C"/>
    <w:rsid w:val="00FC66EE"/>
    <w:rsid w:val="00FC6800"/>
    <w:rsid w:val="00FC6E34"/>
    <w:rsid w:val="00FC79CC"/>
    <w:rsid w:val="00FD0DCD"/>
    <w:rsid w:val="00FD1519"/>
    <w:rsid w:val="00FD169D"/>
    <w:rsid w:val="00FD22A2"/>
    <w:rsid w:val="00FD5494"/>
    <w:rsid w:val="00FD6D44"/>
    <w:rsid w:val="00FE1FBF"/>
    <w:rsid w:val="00FE2A41"/>
    <w:rsid w:val="00FE3300"/>
    <w:rsid w:val="00FE6C27"/>
    <w:rsid w:val="00FF14DF"/>
    <w:rsid w:val="00FF1A43"/>
    <w:rsid w:val="00FF1F6A"/>
    <w:rsid w:val="00FF3062"/>
    <w:rsid w:val="00FF3D1A"/>
    <w:rsid w:val="00FF59BE"/>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Normal (Web)" w:qFormat="1"/>
    <w:lsdException w:name="HTML Acronym" w:uiPriority="0"/>
    <w:lsdException w:name="Table Colorful 3" w:uiPriority="0"/>
    <w:lsdException w:name="Table Contemporary"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A48A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2906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6F2DC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6F2DC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semiHidden/>
    <w:unhideWhenUsed/>
    <w:qFormat/>
    <w:rsid w:val="006F2DCF"/>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939"/>
    <w:pPr>
      <w:ind w:left="720"/>
      <w:contextualSpacing/>
    </w:pPr>
  </w:style>
  <w:style w:type="table" w:styleId="a4">
    <w:name w:val="Table Grid"/>
    <w:basedOn w:val="a1"/>
    <w:uiPriority w:val="39"/>
    <w:rsid w:val="00700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95A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5ABF"/>
    <w:rPr>
      <w:rFonts w:ascii="Tahoma" w:hAnsi="Tahoma" w:cs="Tahoma"/>
      <w:sz w:val="16"/>
      <w:szCs w:val="16"/>
    </w:rPr>
  </w:style>
  <w:style w:type="paragraph" w:styleId="a7">
    <w:name w:val="caption"/>
    <w:basedOn w:val="a"/>
    <w:qFormat/>
    <w:rsid w:val="00895ABF"/>
    <w:pPr>
      <w:spacing w:after="0" w:line="240" w:lineRule="auto"/>
      <w:ind w:left="284"/>
      <w:jc w:val="center"/>
    </w:pPr>
    <w:rPr>
      <w:rFonts w:ascii="Times New Roman" w:eastAsia="Times New Roman" w:hAnsi="Times New Roman" w:cs="Times New Roman"/>
      <w:b/>
      <w:sz w:val="28"/>
      <w:szCs w:val="20"/>
      <w:lang w:eastAsia="ru-RU"/>
    </w:rPr>
  </w:style>
  <w:style w:type="paragraph" w:styleId="a8">
    <w:name w:val="Normal (Web)"/>
    <w:aliases w:val="Обычный (Web)1,Обычный (Web)11"/>
    <w:basedOn w:val="a"/>
    <w:link w:val="a9"/>
    <w:uiPriority w:val="99"/>
    <w:qFormat/>
    <w:rsid w:val="00895ABF"/>
    <w:pPr>
      <w:spacing w:before="100" w:beforeAutospacing="1" w:after="100" w:afterAutospacing="1" w:line="240" w:lineRule="auto"/>
      <w:ind w:firstLine="240"/>
      <w:jc w:val="both"/>
    </w:pPr>
    <w:rPr>
      <w:rFonts w:ascii="Times New Roman" w:eastAsia="Times New Roman" w:hAnsi="Times New Roman" w:cs="Times New Roman"/>
      <w:sz w:val="20"/>
      <w:szCs w:val="20"/>
      <w:lang w:eastAsia="ru-RU"/>
    </w:rPr>
  </w:style>
  <w:style w:type="character" w:customStyle="1" w:styleId="a9">
    <w:name w:val="Обычный (веб) Знак"/>
    <w:aliases w:val="Обычный (Web)1 Знак,Обычный (Web)11 Знак"/>
    <w:basedOn w:val="a0"/>
    <w:link w:val="a8"/>
    <w:uiPriority w:val="99"/>
    <w:locked/>
    <w:rsid w:val="00895ABF"/>
    <w:rPr>
      <w:rFonts w:ascii="Times New Roman" w:eastAsia="Times New Roman" w:hAnsi="Times New Roman" w:cs="Times New Roman"/>
      <w:sz w:val="20"/>
      <w:szCs w:val="20"/>
      <w:lang w:eastAsia="ru-RU"/>
    </w:rPr>
  </w:style>
  <w:style w:type="paragraph" w:customStyle="1" w:styleId="ConsPlusTitle">
    <w:name w:val="ConsPlusTitle"/>
    <w:uiPriority w:val="99"/>
    <w:rsid w:val="003F7607"/>
    <w:pPr>
      <w:widowControl w:val="0"/>
      <w:autoSpaceDE w:val="0"/>
      <w:autoSpaceDN w:val="0"/>
      <w:spacing w:after="0" w:line="240" w:lineRule="auto"/>
    </w:pPr>
    <w:rPr>
      <w:rFonts w:ascii="Calibri" w:eastAsia="Times New Roman" w:hAnsi="Calibri" w:cs="Calibri"/>
      <w:b/>
      <w:szCs w:val="20"/>
      <w:lang w:eastAsia="ru-RU"/>
    </w:rPr>
  </w:style>
  <w:style w:type="character" w:customStyle="1" w:styleId="st1">
    <w:name w:val="st1"/>
    <w:basedOn w:val="a0"/>
    <w:rsid w:val="003F7607"/>
  </w:style>
  <w:style w:type="character" w:styleId="aa">
    <w:name w:val="Hyperlink"/>
    <w:basedOn w:val="a0"/>
    <w:uiPriority w:val="99"/>
    <w:unhideWhenUsed/>
    <w:rsid w:val="003F7607"/>
    <w:rPr>
      <w:color w:val="0000FF" w:themeColor="hyperlink"/>
      <w:u w:val="single"/>
    </w:rPr>
  </w:style>
  <w:style w:type="table" w:customStyle="1" w:styleId="11">
    <w:name w:val="Сетка таблицы1"/>
    <w:basedOn w:val="a1"/>
    <w:next w:val="a4"/>
    <w:uiPriority w:val="99"/>
    <w:rsid w:val="003F76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F760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F7607"/>
  </w:style>
  <w:style w:type="paragraph" w:styleId="ad">
    <w:name w:val="footer"/>
    <w:basedOn w:val="a"/>
    <w:link w:val="ae"/>
    <w:uiPriority w:val="99"/>
    <w:unhideWhenUsed/>
    <w:rsid w:val="003F760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F7607"/>
  </w:style>
  <w:style w:type="character" w:styleId="af">
    <w:name w:val="Strong"/>
    <w:basedOn w:val="a0"/>
    <w:uiPriority w:val="99"/>
    <w:qFormat/>
    <w:rsid w:val="00673A3A"/>
    <w:rPr>
      <w:b/>
      <w:bCs/>
    </w:rPr>
  </w:style>
  <w:style w:type="character" w:customStyle="1" w:styleId="apple-converted-space">
    <w:name w:val="apple-converted-space"/>
    <w:basedOn w:val="a0"/>
    <w:uiPriority w:val="99"/>
    <w:rsid w:val="00673A3A"/>
  </w:style>
  <w:style w:type="paragraph" w:customStyle="1" w:styleId="Default">
    <w:name w:val="Default"/>
    <w:rsid w:val="00B81C5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1">
    <w:name w:val="Сетка таблицы2"/>
    <w:basedOn w:val="a1"/>
    <w:next w:val="a4"/>
    <w:uiPriority w:val="59"/>
    <w:rsid w:val="00A51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A48AD"/>
    <w:rPr>
      <w:rFonts w:asciiTheme="majorHAnsi" w:eastAsiaTheme="majorEastAsia" w:hAnsiTheme="majorHAnsi" w:cstheme="majorBidi"/>
      <w:b/>
      <w:bCs/>
      <w:color w:val="365F91" w:themeColor="accent1" w:themeShade="BF"/>
      <w:sz w:val="28"/>
      <w:szCs w:val="28"/>
      <w:lang w:eastAsia="ru-RU"/>
    </w:rPr>
  </w:style>
  <w:style w:type="table" w:styleId="-1">
    <w:name w:val="Light Shading Accent 1"/>
    <w:basedOn w:val="a1"/>
    <w:uiPriority w:val="60"/>
    <w:rsid w:val="003A48A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
    <w:name w:val="Light Shading Accent 3"/>
    <w:basedOn w:val="a1"/>
    <w:uiPriority w:val="60"/>
    <w:rsid w:val="003A48A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f0">
    <w:name w:val="Title"/>
    <w:basedOn w:val="a"/>
    <w:next w:val="a"/>
    <w:link w:val="af1"/>
    <w:uiPriority w:val="10"/>
    <w:qFormat/>
    <w:rsid w:val="003A48AD"/>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3A48AD"/>
    <w:rPr>
      <w:rFonts w:asciiTheme="majorHAnsi" w:eastAsiaTheme="majorEastAsia" w:hAnsiTheme="majorHAnsi" w:cstheme="majorBidi"/>
      <w:color w:val="17365D" w:themeColor="text2" w:themeShade="BF"/>
      <w:spacing w:val="5"/>
      <w:kern w:val="28"/>
      <w:sz w:val="52"/>
      <w:szCs w:val="52"/>
    </w:rPr>
  </w:style>
  <w:style w:type="table" w:customStyle="1" w:styleId="-11">
    <w:name w:val="Светлая заливка - Акцент 11"/>
    <w:basedOn w:val="a1"/>
    <w:next w:val="-1"/>
    <w:uiPriority w:val="60"/>
    <w:rsid w:val="003A48AD"/>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
    <w:name w:val="Нет списка1"/>
    <w:next w:val="a2"/>
    <w:uiPriority w:val="99"/>
    <w:semiHidden/>
    <w:unhideWhenUsed/>
    <w:rsid w:val="003A48AD"/>
  </w:style>
  <w:style w:type="table" w:customStyle="1" w:styleId="110">
    <w:name w:val="Сетка таблицы11"/>
    <w:basedOn w:val="a1"/>
    <w:next w:val="a4"/>
    <w:uiPriority w:val="59"/>
    <w:rsid w:val="003A48A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39"/>
    <w:rsid w:val="003A4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4"/>
    <w:uiPriority w:val="59"/>
    <w:rsid w:val="003A4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4"/>
    <w:uiPriority w:val="59"/>
    <w:rsid w:val="003A4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4"/>
    <w:uiPriority w:val="59"/>
    <w:rsid w:val="00A30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rsid w:val="007A416A"/>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uiPriority w:val="99"/>
    <w:rsid w:val="007A416A"/>
    <w:rPr>
      <w:rFonts w:ascii="Times New Roman" w:eastAsia="Times New Roman" w:hAnsi="Times New Roman" w:cs="Times New Roman"/>
      <w:sz w:val="24"/>
      <w:szCs w:val="24"/>
      <w:lang w:eastAsia="ru-RU"/>
    </w:rPr>
  </w:style>
  <w:style w:type="paragraph" w:styleId="af4">
    <w:name w:val="No Spacing"/>
    <w:uiPriority w:val="1"/>
    <w:qFormat/>
    <w:rsid w:val="007A416A"/>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90694"/>
    <w:rPr>
      <w:rFonts w:asciiTheme="majorHAnsi" w:eastAsiaTheme="majorEastAsia" w:hAnsiTheme="majorHAnsi" w:cstheme="majorBidi"/>
      <w:b/>
      <w:bCs/>
      <w:color w:val="4F81BD" w:themeColor="accent1"/>
      <w:sz w:val="26"/>
      <w:szCs w:val="26"/>
    </w:rPr>
  </w:style>
  <w:style w:type="table" w:customStyle="1" w:styleId="210">
    <w:name w:val="Сетка таблицы21"/>
    <w:basedOn w:val="a1"/>
    <w:next w:val="a4"/>
    <w:uiPriority w:val="59"/>
    <w:rsid w:val="00562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4"/>
    <w:uiPriority w:val="59"/>
    <w:rsid w:val="00276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unhideWhenUsed/>
    <w:rsid w:val="00466105"/>
    <w:pPr>
      <w:tabs>
        <w:tab w:val="right" w:leader="dot" w:pos="9344"/>
      </w:tabs>
      <w:spacing w:after="0" w:line="240" w:lineRule="auto"/>
      <w:ind w:firstLine="567"/>
      <w:jc w:val="center"/>
    </w:pPr>
    <w:rPr>
      <w:rFonts w:ascii="Times New Roman" w:hAnsi="Times New Roman" w:cs="Times New Roman"/>
      <w:b/>
      <w:bCs/>
      <w:sz w:val="28"/>
      <w:szCs w:val="28"/>
    </w:rPr>
  </w:style>
  <w:style w:type="character" w:styleId="HTML">
    <w:name w:val="HTML Acronym"/>
    <w:basedOn w:val="a0"/>
    <w:rsid w:val="002003DE"/>
  </w:style>
  <w:style w:type="paragraph" w:customStyle="1" w:styleId="ConsPlusCell">
    <w:name w:val="ConsPlusCell"/>
    <w:uiPriority w:val="99"/>
    <w:rsid w:val="00AC7E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Обычный1"/>
    <w:uiPriority w:val="99"/>
    <w:rsid w:val="00AC7E5B"/>
    <w:pPr>
      <w:spacing w:after="0" w:line="240" w:lineRule="auto"/>
    </w:pPr>
    <w:rPr>
      <w:rFonts w:ascii="Times New Roman" w:eastAsia="Times New Roman" w:hAnsi="Times New Roman" w:cs="Times New Roman"/>
      <w:snapToGrid w:val="0"/>
      <w:sz w:val="24"/>
      <w:szCs w:val="20"/>
      <w:lang w:eastAsia="ru-RU"/>
    </w:rPr>
  </w:style>
  <w:style w:type="table" w:customStyle="1" w:styleId="23">
    <w:name w:val="Сетка таблицы23"/>
    <w:basedOn w:val="a1"/>
    <w:next w:val="a4"/>
    <w:uiPriority w:val="59"/>
    <w:rsid w:val="00AC7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4"/>
    <w:uiPriority w:val="59"/>
    <w:rsid w:val="00AC7E5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Без интервала1"/>
    <w:next w:val="af4"/>
    <w:link w:val="af5"/>
    <w:uiPriority w:val="99"/>
    <w:qFormat/>
    <w:rsid w:val="00AC7E5B"/>
    <w:pPr>
      <w:spacing w:after="0" w:line="240" w:lineRule="auto"/>
    </w:pPr>
    <w:rPr>
      <w:rFonts w:eastAsia="Times New Roman"/>
      <w:lang w:eastAsia="ru-RU"/>
    </w:rPr>
  </w:style>
  <w:style w:type="character" w:customStyle="1" w:styleId="af5">
    <w:name w:val="Без интервала Знак"/>
    <w:basedOn w:val="a0"/>
    <w:link w:val="15"/>
    <w:uiPriority w:val="99"/>
    <w:rsid w:val="00AC7E5B"/>
    <w:rPr>
      <w:rFonts w:eastAsia="Times New Roman"/>
      <w:lang w:eastAsia="ru-RU"/>
    </w:rPr>
  </w:style>
  <w:style w:type="table" w:customStyle="1" w:styleId="2111">
    <w:name w:val="Сетка таблицы2111"/>
    <w:basedOn w:val="a1"/>
    <w:next w:val="a4"/>
    <w:uiPriority w:val="59"/>
    <w:rsid w:val="00AC7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C7E5B"/>
    <w:pPr>
      <w:widowControl w:val="0"/>
      <w:autoSpaceDE w:val="0"/>
      <w:autoSpaceDN w:val="0"/>
      <w:spacing w:after="0" w:line="240" w:lineRule="auto"/>
    </w:pPr>
    <w:rPr>
      <w:rFonts w:ascii="Times New Roman" w:eastAsia="Times New Roman" w:hAnsi="Times New Roman" w:cs="Times New Roman"/>
      <w:sz w:val="28"/>
      <w:szCs w:val="20"/>
      <w:lang w:eastAsia="ru-RU" w:bidi="he-IL"/>
    </w:rPr>
  </w:style>
  <w:style w:type="paragraph" w:customStyle="1" w:styleId="212">
    <w:name w:val="Основной текст 21"/>
    <w:basedOn w:val="a"/>
    <w:rsid w:val="003C4F84"/>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30">
    <w:name w:val="Заголовок 3 Знак"/>
    <w:basedOn w:val="a0"/>
    <w:link w:val="3"/>
    <w:uiPriority w:val="99"/>
    <w:semiHidden/>
    <w:rsid w:val="006F2DCF"/>
    <w:rPr>
      <w:rFonts w:ascii="Arial" w:eastAsia="Times New Roman" w:hAnsi="Arial" w:cs="Arial"/>
      <w:b/>
      <w:bCs/>
      <w:sz w:val="26"/>
      <w:szCs w:val="26"/>
      <w:lang w:eastAsia="ru-RU"/>
    </w:rPr>
  </w:style>
  <w:style w:type="character" w:customStyle="1" w:styleId="40">
    <w:name w:val="Заголовок 4 Знак"/>
    <w:basedOn w:val="a0"/>
    <w:link w:val="4"/>
    <w:semiHidden/>
    <w:rsid w:val="006F2DCF"/>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6F2DCF"/>
    <w:rPr>
      <w:rFonts w:ascii="Times New Roman" w:eastAsia="Times New Roman" w:hAnsi="Times New Roman" w:cs="Times New Roman"/>
      <w:b/>
      <w:bCs/>
      <w:lang w:eastAsia="ru-RU"/>
    </w:rPr>
  </w:style>
  <w:style w:type="numbering" w:customStyle="1" w:styleId="24">
    <w:name w:val="Нет списка2"/>
    <w:next w:val="a2"/>
    <w:uiPriority w:val="99"/>
    <w:semiHidden/>
    <w:unhideWhenUsed/>
    <w:rsid w:val="006F2DCF"/>
  </w:style>
  <w:style w:type="character" w:styleId="af6">
    <w:name w:val="FollowedHyperlink"/>
    <w:basedOn w:val="a0"/>
    <w:uiPriority w:val="99"/>
    <w:semiHidden/>
    <w:unhideWhenUsed/>
    <w:rsid w:val="006F2DCF"/>
    <w:rPr>
      <w:color w:val="800080" w:themeColor="followedHyperlink"/>
      <w:u w:val="single"/>
    </w:rPr>
  </w:style>
  <w:style w:type="character" w:styleId="af7">
    <w:name w:val="Emphasis"/>
    <w:basedOn w:val="a0"/>
    <w:qFormat/>
    <w:rsid w:val="006F2DCF"/>
    <w:rPr>
      <w:rFonts w:ascii="Times New Roman" w:hAnsi="Times New Roman" w:cs="Times New Roman" w:hint="default"/>
      <w:i/>
      <w:iCs/>
    </w:rPr>
  </w:style>
  <w:style w:type="character" w:customStyle="1" w:styleId="af8">
    <w:name w:val="Текст сноски Знак"/>
    <w:basedOn w:val="a0"/>
    <w:link w:val="af9"/>
    <w:semiHidden/>
    <w:locked/>
    <w:rsid w:val="006F2DCF"/>
    <w:rPr>
      <w:rFonts w:ascii="Calibri" w:eastAsia="Times New Roman" w:hAnsi="Calibri" w:cs="Times New Roman"/>
      <w:sz w:val="20"/>
      <w:szCs w:val="20"/>
    </w:rPr>
  </w:style>
  <w:style w:type="character" w:customStyle="1" w:styleId="afa">
    <w:name w:val="Текст концевой сноски Знак"/>
    <w:basedOn w:val="a0"/>
    <w:link w:val="afb"/>
    <w:uiPriority w:val="99"/>
    <w:semiHidden/>
    <w:locked/>
    <w:rsid w:val="006F2DCF"/>
    <w:rPr>
      <w:rFonts w:ascii="Times New Roman" w:hAnsi="Times New Roman" w:cs="Times New Roman"/>
      <w:sz w:val="20"/>
      <w:szCs w:val="20"/>
    </w:rPr>
  </w:style>
  <w:style w:type="character" w:customStyle="1" w:styleId="afc">
    <w:name w:val="Основной текст с отступом Знак"/>
    <w:basedOn w:val="a0"/>
    <w:link w:val="afd"/>
    <w:semiHidden/>
    <w:locked/>
    <w:rsid w:val="006F2DCF"/>
    <w:rPr>
      <w:rFonts w:ascii="Times New Roman" w:eastAsia="Times New Roman" w:hAnsi="Times New Roman" w:cs="Times New Roman"/>
      <w:sz w:val="24"/>
      <w:szCs w:val="24"/>
      <w:lang w:eastAsia="ru-RU"/>
    </w:rPr>
  </w:style>
  <w:style w:type="character" w:customStyle="1" w:styleId="afe">
    <w:name w:val="Подзаголовок Знак"/>
    <w:basedOn w:val="a0"/>
    <w:link w:val="aff"/>
    <w:uiPriority w:val="99"/>
    <w:locked/>
    <w:rsid w:val="006F2DCF"/>
    <w:rPr>
      <w:rFonts w:ascii="Times New Roman" w:eastAsia="Times New Roman" w:hAnsi="Times New Roman" w:cs="Times New Roman"/>
      <w:sz w:val="28"/>
      <w:szCs w:val="24"/>
      <w:lang w:eastAsia="ru-RU"/>
    </w:rPr>
  </w:style>
  <w:style w:type="character" w:customStyle="1" w:styleId="25">
    <w:name w:val="Основной текст 2 Знак"/>
    <w:basedOn w:val="a0"/>
    <w:link w:val="26"/>
    <w:semiHidden/>
    <w:locked/>
    <w:rsid w:val="006F2DCF"/>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3"/>
    <w:semiHidden/>
    <w:locked/>
    <w:rsid w:val="006F2DCF"/>
    <w:rPr>
      <w:rFonts w:ascii="Times New Roman" w:eastAsia="Times New Roman" w:hAnsi="Times New Roman" w:cs="Times New Roman"/>
      <w:sz w:val="16"/>
      <w:szCs w:val="16"/>
      <w:lang w:eastAsia="ru-RU"/>
    </w:rPr>
  </w:style>
  <w:style w:type="character" w:customStyle="1" w:styleId="27">
    <w:name w:val="Основной текст с отступом 2 Знак"/>
    <w:basedOn w:val="a0"/>
    <w:link w:val="28"/>
    <w:uiPriority w:val="99"/>
    <w:semiHidden/>
    <w:locked/>
    <w:rsid w:val="006F2DCF"/>
    <w:rPr>
      <w:rFonts w:ascii="Times New Roman" w:eastAsia="Times New Roman" w:hAnsi="Times New Roman" w:cs="Times New Roman"/>
      <w:sz w:val="24"/>
      <w:szCs w:val="24"/>
      <w:lang w:eastAsia="ru-RU"/>
    </w:rPr>
  </w:style>
  <w:style w:type="paragraph" w:customStyle="1" w:styleId="ConsNormal">
    <w:name w:val="ConsNormal"/>
    <w:uiPriority w:val="99"/>
    <w:rsid w:val="006F2D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cimalAligned">
    <w:name w:val="Decimal Aligned"/>
    <w:basedOn w:val="a"/>
    <w:uiPriority w:val="40"/>
    <w:qFormat/>
    <w:rsid w:val="006F2DCF"/>
    <w:pPr>
      <w:tabs>
        <w:tab w:val="decimal" w:pos="360"/>
      </w:tabs>
    </w:pPr>
    <w:rPr>
      <w:rFonts w:ascii="Calibri" w:eastAsia="Times New Roman" w:hAnsi="Calibri" w:cs="Times New Roman"/>
    </w:rPr>
  </w:style>
  <w:style w:type="paragraph" w:customStyle="1" w:styleId="aff0">
    <w:name w:val="Содержимое таблицы"/>
    <w:basedOn w:val="a"/>
    <w:uiPriority w:val="99"/>
    <w:rsid w:val="006F2DC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6">
    <w:name w:val="Заголовок оглавления1"/>
    <w:basedOn w:val="1"/>
    <w:next w:val="a"/>
    <w:uiPriority w:val="39"/>
    <w:semiHidden/>
    <w:qFormat/>
    <w:rsid w:val="006F2DCF"/>
    <w:pPr>
      <w:outlineLvl w:val="9"/>
    </w:pPr>
    <w:rPr>
      <w:rFonts w:ascii="Cambria" w:eastAsia="Times New Roman" w:hAnsi="Cambria" w:cs="Times New Roman"/>
      <w:color w:val="365F91"/>
      <w:lang w:eastAsia="en-US"/>
    </w:rPr>
  </w:style>
  <w:style w:type="paragraph" w:customStyle="1" w:styleId="34">
    <w:name w:val="заголовок 3"/>
    <w:basedOn w:val="a"/>
    <w:next w:val="a"/>
    <w:uiPriority w:val="99"/>
    <w:rsid w:val="006F2DCF"/>
    <w:pPr>
      <w:keepNext/>
      <w:tabs>
        <w:tab w:val="left" w:pos="6521"/>
      </w:tabs>
      <w:autoSpaceDE w:val="0"/>
      <w:autoSpaceDN w:val="0"/>
      <w:spacing w:after="0" w:line="240" w:lineRule="auto"/>
      <w:jc w:val="both"/>
    </w:pPr>
    <w:rPr>
      <w:rFonts w:ascii="Arial Narrow" w:eastAsia="Times New Roman" w:hAnsi="Arial Narrow" w:cs="Arial Narrow"/>
      <w:b/>
      <w:bCs/>
      <w:i/>
      <w:iCs/>
      <w:sz w:val="32"/>
      <w:szCs w:val="32"/>
      <w:u w:val="single"/>
      <w:lang w:eastAsia="ru-RU"/>
    </w:rPr>
  </w:style>
  <w:style w:type="paragraph" w:customStyle="1" w:styleId="textblock">
    <w:name w:val="text_block"/>
    <w:basedOn w:val="a"/>
    <w:uiPriority w:val="99"/>
    <w:rsid w:val="006F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name w:val="Знак Знак"/>
    <w:basedOn w:val="a"/>
    <w:uiPriority w:val="99"/>
    <w:rsid w:val="006F2DCF"/>
    <w:pPr>
      <w:spacing w:after="0" w:line="240" w:lineRule="auto"/>
    </w:pPr>
    <w:rPr>
      <w:rFonts w:ascii="Times New Roman" w:eastAsia="Times New Roman" w:hAnsi="Times New Roman" w:cs="Times New Roman"/>
      <w:sz w:val="24"/>
      <w:szCs w:val="24"/>
      <w:lang w:val="pl-PL" w:eastAsia="pl-PL"/>
    </w:rPr>
  </w:style>
  <w:style w:type="character" w:styleId="aff2">
    <w:name w:val="footnote reference"/>
    <w:basedOn w:val="a0"/>
    <w:semiHidden/>
    <w:unhideWhenUsed/>
    <w:rsid w:val="006F2DCF"/>
    <w:rPr>
      <w:vertAlign w:val="superscript"/>
    </w:rPr>
  </w:style>
  <w:style w:type="character" w:styleId="aff3">
    <w:name w:val="endnote reference"/>
    <w:basedOn w:val="a0"/>
    <w:uiPriority w:val="99"/>
    <w:semiHidden/>
    <w:unhideWhenUsed/>
    <w:rsid w:val="006F2DCF"/>
    <w:rPr>
      <w:vertAlign w:val="superscript"/>
    </w:rPr>
  </w:style>
  <w:style w:type="character" w:styleId="aff4">
    <w:name w:val="Subtle Emphasis"/>
    <w:basedOn w:val="a0"/>
    <w:uiPriority w:val="19"/>
    <w:qFormat/>
    <w:rsid w:val="006F2DCF"/>
    <w:rPr>
      <w:rFonts w:ascii="Times New Roman" w:eastAsia="Times New Roman" w:hAnsi="Times New Roman" w:cs="Times New Roman" w:hint="default"/>
      <w:bCs w:val="0"/>
      <w:i/>
      <w:iCs/>
      <w:color w:val="808080"/>
      <w:szCs w:val="22"/>
      <w:lang w:val="ru-RU"/>
    </w:rPr>
  </w:style>
  <w:style w:type="character" w:customStyle="1" w:styleId="17">
    <w:name w:val="Верхний колонтитул Знак1"/>
    <w:basedOn w:val="a0"/>
    <w:uiPriority w:val="99"/>
    <w:semiHidden/>
    <w:rsid w:val="006F2DCF"/>
    <w:rPr>
      <w:rFonts w:ascii="Calibri" w:eastAsia="Calibri" w:hAnsi="Calibri" w:cs="Arial"/>
    </w:rPr>
  </w:style>
  <w:style w:type="character" w:customStyle="1" w:styleId="18">
    <w:name w:val="Нижний колонтитул Знак1"/>
    <w:basedOn w:val="a0"/>
    <w:uiPriority w:val="99"/>
    <w:semiHidden/>
    <w:rsid w:val="006F2DCF"/>
    <w:rPr>
      <w:rFonts w:ascii="Calibri" w:eastAsia="Calibri" w:hAnsi="Calibri" w:cs="Arial"/>
    </w:rPr>
  </w:style>
  <w:style w:type="character" w:customStyle="1" w:styleId="19">
    <w:name w:val="Текст выноски Знак1"/>
    <w:basedOn w:val="a0"/>
    <w:uiPriority w:val="99"/>
    <w:semiHidden/>
    <w:rsid w:val="006F2DCF"/>
    <w:rPr>
      <w:rFonts w:ascii="Tahoma" w:eastAsia="Calibri" w:hAnsi="Tahoma" w:cs="Tahoma"/>
      <w:sz w:val="16"/>
      <w:szCs w:val="16"/>
    </w:rPr>
  </w:style>
  <w:style w:type="paragraph" w:styleId="afb">
    <w:name w:val="endnote text"/>
    <w:basedOn w:val="a"/>
    <w:link w:val="afa"/>
    <w:uiPriority w:val="99"/>
    <w:semiHidden/>
    <w:unhideWhenUsed/>
    <w:rsid w:val="006F2DCF"/>
    <w:pPr>
      <w:spacing w:after="0" w:line="240" w:lineRule="auto"/>
    </w:pPr>
    <w:rPr>
      <w:rFonts w:ascii="Times New Roman" w:hAnsi="Times New Roman" w:cs="Times New Roman"/>
      <w:sz w:val="20"/>
      <w:szCs w:val="20"/>
    </w:rPr>
  </w:style>
  <w:style w:type="character" w:customStyle="1" w:styleId="1a">
    <w:name w:val="Текст концевой сноски Знак1"/>
    <w:basedOn w:val="a0"/>
    <w:uiPriority w:val="99"/>
    <w:semiHidden/>
    <w:rsid w:val="006F2DCF"/>
    <w:rPr>
      <w:sz w:val="20"/>
      <w:szCs w:val="20"/>
    </w:rPr>
  </w:style>
  <w:style w:type="character" w:customStyle="1" w:styleId="1b">
    <w:name w:val="Название Знак1"/>
    <w:basedOn w:val="a0"/>
    <w:uiPriority w:val="10"/>
    <w:rsid w:val="006F2DCF"/>
    <w:rPr>
      <w:rFonts w:asciiTheme="majorHAnsi" w:eastAsiaTheme="majorEastAsia" w:hAnsiTheme="majorHAnsi" w:cstheme="majorBidi"/>
      <w:color w:val="17365D" w:themeColor="text2" w:themeShade="BF"/>
      <w:spacing w:val="5"/>
      <w:kern w:val="28"/>
      <w:sz w:val="52"/>
      <w:szCs w:val="52"/>
    </w:rPr>
  </w:style>
  <w:style w:type="paragraph" w:styleId="33">
    <w:name w:val="Body Text 3"/>
    <w:basedOn w:val="a"/>
    <w:link w:val="32"/>
    <w:semiHidden/>
    <w:unhideWhenUsed/>
    <w:rsid w:val="006F2DCF"/>
    <w:pPr>
      <w:spacing w:after="120"/>
    </w:pPr>
    <w:rPr>
      <w:rFonts w:ascii="Times New Roman" w:eastAsia="Times New Roman" w:hAnsi="Times New Roman" w:cs="Times New Roman"/>
      <w:sz w:val="16"/>
      <w:szCs w:val="16"/>
      <w:lang w:eastAsia="ru-RU"/>
    </w:rPr>
  </w:style>
  <w:style w:type="character" w:customStyle="1" w:styleId="312">
    <w:name w:val="Основной текст 3 Знак1"/>
    <w:basedOn w:val="a0"/>
    <w:semiHidden/>
    <w:rsid w:val="006F2DCF"/>
    <w:rPr>
      <w:sz w:val="16"/>
      <w:szCs w:val="16"/>
    </w:rPr>
  </w:style>
  <w:style w:type="paragraph" w:styleId="afd">
    <w:name w:val="Body Text Indent"/>
    <w:basedOn w:val="a"/>
    <w:link w:val="afc"/>
    <w:semiHidden/>
    <w:unhideWhenUsed/>
    <w:rsid w:val="006F2DCF"/>
    <w:pPr>
      <w:spacing w:after="120"/>
      <w:ind w:left="283"/>
    </w:pPr>
    <w:rPr>
      <w:rFonts w:ascii="Times New Roman" w:eastAsia="Times New Roman" w:hAnsi="Times New Roman" w:cs="Times New Roman"/>
      <w:sz w:val="24"/>
      <w:szCs w:val="24"/>
      <w:lang w:eastAsia="ru-RU"/>
    </w:rPr>
  </w:style>
  <w:style w:type="character" w:customStyle="1" w:styleId="1c">
    <w:name w:val="Основной текст с отступом Знак1"/>
    <w:basedOn w:val="a0"/>
    <w:semiHidden/>
    <w:rsid w:val="006F2DCF"/>
  </w:style>
  <w:style w:type="character" w:customStyle="1" w:styleId="1d">
    <w:name w:val="Основной текст Знак1"/>
    <w:basedOn w:val="a0"/>
    <w:uiPriority w:val="99"/>
    <w:semiHidden/>
    <w:rsid w:val="006F2DCF"/>
    <w:rPr>
      <w:rFonts w:ascii="Calibri" w:eastAsia="Calibri" w:hAnsi="Calibri" w:cs="Arial"/>
    </w:rPr>
  </w:style>
  <w:style w:type="paragraph" w:styleId="28">
    <w:name w:val="Body Text Indent 2"/>
    <w:basedOn w:val="a"/>
    <w:link w:val="27"/>
    <w:uiPriority w:val="99"/>
    <w:semiHidden/>
    <w:unhideWhenUsed/>
    <w:rsid w:val="006F2DCF"/>
    <w:pPr>
      <w:spacing w:after="120" w:line="480" w:lineRule="auto"/>
      <w:ind w:left="283"/>
    </w:pPr>
    <w:rPr>
      <w:rFonts w:ascii="Times New Roman" w:eastAsia="Times New Roman" w:hAnsi="Times New Roman" w:cs="Times New Roman"/>
      <w:sz w:val="24"/>
      <w:szCs w:val="24"/>
      <w:lang w:eastAsia="ru-RU"/>
    </w:rPr>
  </w:style>
  <w:style w:type="character" w:customStyle="1" w:styleId="213">
    <w:name w:val="Основной текст с отступом 2 Знак1"/>
    <w:basedOn w:val="a0"/>
    <w:uiPriority w:val="99"/>
    <w:semiHidden/>
    <w:rsid w:val="006F2DCF"/>
  </w:style>
  <w:style w:type="paragraph" w:styleId="26">
    <w:name w:val="Body Text 2"/>
    <w:basedOn w:val="a"/>
    <w:link w:val="25"/>
    <w:semiHidden/>
    <w:unhideWhenUsed/>
    <w:rsid w:val="006F2DCF"/>
    <w:pPr>
      <w:spacing w:after="120" w:line="480" w:lineRule="auto"/>
    </w:pPr>
    <w:rPr>
      <w:rFonts w:ascii="Times New Roman" w:eastAsia="Times New Roman" w:hAnsi="Times New Roman" w:cs="Times New Roman"/>
      <w:sz w:val="24"/>
      <w:szCs w:val="24"/>
      <w:lang w:eastAsia="ru-RU"/>
    </w:rPr>
  </w:style>
  <w:style w:type="character" w:customStyle="1" w:styleId="214">
    <w:name w:val="Основной текст 2 Знак1"/>
    <w:basedOn w:val="a0"/>
    <w:semiHidden/>
    <w:rsid w:val="006F2DCF"/>
  </w:style>
  <w:style w:type="paragraph" w:styleId="aff">
    <w:name w:val="Subtitle"/>
    <w:basedOn w:val="a"/>
    <w:next w:val="a"/>
    <w:link w:val="afe"/>
    <w:uiPriority w:val="99"/>
    <w:qFormat/>
    <w:rsid w:val="006F2DCF"/>
    <w:pPr>
      <w:numPr>
        <w:ilvl w:val="1"/>
      </w:numPr>
    </w:pPr>
    <w:rPr>
      <w:rFonts w:ascii="Times New Roman" w:eastAsia="Times New Roman" w:hAnsi="Times New Roman" w:cs="Times New Roman"/>
      <w:sz w:val="28"/>
      <w:szCs w:val="24"/>
      <w:lang w:eastAsia="ru-RU"/>
    </w:rPr>
  </w:style>
  <w:style w:type="character" w:customStyle="1" w:styleId="1e">
    <w:name w:val="Подзаголовок Знак1"/>
    <w:basedOn w:val="a0"/>
    <w:uiPriority w:val="99"/>
    <w:rsid w:val="006F2DCF"/>
    <w:rPr>
      <w:rFonts w:asciiTheme="majorHAnsi" w:eastAsiaTheme="majorEastAsia" w:hAnsiTheme="majorHAnsi" w:cstheme="majorBidi"/>
      <w:i/>
      <w:iCs/>
      <w:color w:val="4F81BD" w:themeColor="accent1"/>
      <w:spacing w:val="15"/>
      <w:sz w:val="24"/>
      <w:szCs w:val="24"/>
    </w:rPr>
  </w:style>
  <w:style w:type="paragraph" w:styleId="af9">
    <w:name w:val="footnote text"/>
    <w:basedOn w:val="a"/>
    <w:link w:val="af8"/>
    <w:semiHidden/>
    <w:unhideWhenUsed/>
    <w:rsid w:val="006F2DCF"/>
    <w:pPr>
      <w:spacing w:after="0" w:line="240" w:lineRule="auto"/>
    </w:pPr>
    <w:rPr>
      <w:rFonts w:ascii="Calibri" w:eastAsia="Times New Roman" w:hAnsi="Calibri" w:cs="Times New Roman"/>
      <w:sz w:val="20"/>
      <w:szCs w:val="20"/>
    </w:rPr>
  </w:style>
  <w:style w:type="character" w:customStyle="1" w:styleId="1f">
    <w:name w:val="Текст сноски Знак1"/>
    <w:basedOn w:val="a0"/>
    <w:semiHidden/>
    <w:rsid w:val="006F2DCF"/>
    <w:rPr>
      <w:sz w:val="20"/>
      <w:szCs w:val="20"/>
    </w:rPr>
  </w:style>
  <w:style w:type="character" w:customStyle="1" w:styleId="apple-style-span">
    <w:name w:val="apple-style-span"/>
    <w:basedOn w:val="a0"/>
    <w:rsid w:val="006F2DCF"/>
    <w:rPr>
      <w:rFonts w:ascii="Times New Roman" w:hAnsi="Times New Roman" w:cs="Times New Roman" w:hint="default"/>
    </w:rPr>
  </w:style>
  <w:style w:type="character" w:customStyle="1" w:styleId="1f0">
    <w:name w:val="Просмотренная гиперссылка1"/>
    <w:basedOn w:val="a0"/>
    <w:semiHidden/>
    <w:rsid w:val="006F2DCF"/>
    <w:rPr>
      <w:color w:val="800080"/>
      <w:u w:val="single"/>
    </w:rPr>
  </w:style>
  <w:style w:type="character" w:customStyle="1" w:styleId="fs">
    <w:name w:val="fs"/>
    <w:basedOn w:val="a0"/>
    <w:rsid w:val="006F2DCF"/>
  </w:style>
  <w:style w:type="character" w:customStyle="1" w:styleId="key-valueitem-value">
    <w:name w:val="key-value__item-value"/>
    <w:basedOn w:val="a0"/>
    <w:rsid w:val="006F2DCF"/>
  </w:style>
  <w:style w:type="table" w:styleId="35">
    <w:name w:val="Table Colorful 3"/>
    <w:basedOn w:val="a1"/>
    <w:semiHidden/>
    <w:unhideWhenUsed/>
    <w:rsid w:val="006F2DCF"/>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5">
    <w:name w:val="Table Contemporary"/>
    <w:basedOn w:val="a1"/>
    <w:semiHidden/>
    <w:unhideWhenUsed/>
    <w:rsid w:val="006F2DCF"/>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
    <w:name w:val="Сетка таблицы5"/>
    <w:basedOn w:val="a1"/>
    <w:next w:val="a4"/>
    <w:uiPriority w:val="59"/>
    <w:rsid w:val="006F2DC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ветлая заливка - Акцент 12"/>
    <w:basedOn w:val="a1"/>
    <w:next w:val="-1"/>
    <w:uiPriority w:val="60"/>
    <w:rsid w:val="006F2DCF"/>
    <w:pPr>
      <w:spacing w:after="0" w:line="240" w:lineRule="auto"/>
    </w:pPr>
    <w:rPr>
      <w:rFonts w:ascii="Calibri" w:eastAsia="Calibri" w:hAnsi="Calibri" w:cs="Arial"/>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31">
    <w:name w:val="Светлая заливка - Акцент 31"/>
    <w:basedOn w:val="a1"/>
    <w:next w:val="-3"/>
    <w:uiPriority w:val="60"/>
    <w:rsid w:val="006F2DCF"/>
    <w:pPr>
      <w:spacing w:after="0" w:line="240" w:lineRule="auto"/>
    </w:pPr>
    <w:rPr>
      <w:rFonts w:ascii="Calibri" w:eastAsia="Calibri" w:hAnsi="Calibri" w:cs="Arial"/>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240">
    <w:name w:val="Сетка таблицы24"/>
    <w:basedOn w:val="a1"/>
    <w:uiPriority w:val="59"/>
    <w:rsid w:val="006F2DC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59"/>
    <w:rsid w:val="006F2DC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ветлая заливка - Акцент 111"/>
    <w:basedOn w:val="a1"/>
    <w:uiPriority w:val="60"/>
    <w:rsid w:val="006F2DCF"/>
    <w:pPr>
      <w:spacing w:after="0" w:line="240" w:lineRule="auto"/>
    </w:pPr>
    <w:rPr>
      <w:rFonts w:ascii="Calibri" w:eastAsia="Times New Roman"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f1">
    <w:name w:val="Светлая заливка1"/>
    <w:basedOn w:val="a1"/>
    <w:uiPriority w:val="60"/>
    <w:rsid w:val="006F2DCF"/>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
    <w:name w:val="Таблица-сетка 2 — акцент 11"/>
    <w:basedOn w:val="a1"/>
    <w:uiPriority w:val="47"/>
    <w:rsid w:val="006F2DCF"/>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411">
    <w:name w:val="Таблица-сетка 4 — акцент 11"/>
    <w:basedOn w:val="a1"/>
    <w:uiPriority w:val="49"/>
    <w:rsid w:val="006F2DC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21">
    <w:name w:val="Сетка таблицы221"/>
    <w:basedOn w:val="a1"/>
    <w:uiPriority w:val="59"/>
    <w:rsid w:val="006F2D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uiPriority w:val="59"/>
    <w:rsid w:val="006F2DCF"/>
    <w:pPr>
      <w:spacing w:after="0" w:line="240" w:lineRule="auto"/>
    </w:pPr>
    <w:rPr>
      <w:rFonts w:ascii="Times New Roman" w:eastAsia="Times New Roman" w:hAnsi="Times New Roman" w:cs="Dav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59"/>
    <w:rsid w:val="006F2DCF"/>
    <w:pPr>
      <w:spacing w:after="0" w:line="240" w:lineRule="auto"/>
    </w:pPr>
    <w:rPr>
      <w:rFonts w:ascii="Times New Roman" w:eastAsia="Times New Roman" w:hAnsi="Times New Roman" w:cs="Dav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6F2DCF"/>
    <w:pPr>
      <w:spacing w:after="0" w:line="240" w:lineRule="auto"/>
    </w:pPr>
    <w:rPr>
      <w:rFonts w:ascii="Times New Roman" w:eastAsia="Times New Roman" w:hAnsi="Times New Roman" w:cs="Dav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6F2DC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uiPriority w:val="59"/>
    <w:rsid w:val="006F2DC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Таблица-сетка 3 — акцент 51"/>
    <w:basedOn w:val="a1"/>
    <w:uiPriority w:val="48"/>
    <w:rsid w:val="006F2DCF"/>
    <w:pPr>
      <w:spacing w:after="0" w:line="240" w:lineRule="auto"/>
    </w:pPr>
    <w:rPr>
      <w:rFonts w:ascii="Calibri" w:eastAsia="Calibri" w:hAnsi="Calibri" w:cs="Aria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61">
    <w:name w:val="Сетка таблицы6"/>
    <w:basedOn w:val="a1"/>
    <w:uiPriority w:val="59"/>
    <w:rsid w:val="006F2D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59"/>
    <w:rsid w:val="006F2DC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Таблица-сетка 4 — акцент 111"/>
    <w:basedOn w:val="a1"/>
    <w:uiPriority w:val="49"/>
    <w:rsid w:val="0089249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8">
    <w:name w:val="Сетка таблицы8"/>
    <w:basedOn w:val="a1"/>
    <w:next w:val="a4"/>
    <w:uiPriority w:val="59"/>
    <w:rsid w:val="00BB727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A72CE5"/>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11">
    <w:name w:val="Сетка таблицы111"/>
    <w:basedOn w:val="a1"/>
    <w:next w:val="a4"/>
    <w:uiPriority w:val="59"/>
    <w:rsid w:val="00A72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4"/>
    <w:uiPriority w:val="59"/>
    <w:rsid w:val="00A72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Таблица-сетка 4 — акцент 1111"/>
    <w:basedOn w:val="a1"/>
    <w:uiPriority w:val="49"/>
    <w:rsid w:val="008D1CC8"/>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9">
    <w:name w:val="Сетка таблицы9"/>
    <w:basedOn w:val="a1"/>
    <w:next w:val="a4"/>
    <w:uiPriority w:val="59"/>
    <w:rsid w:val="007048E1"/>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Normal (Web)" w:qFormat="1"/>
    <w:lsdException w:name="HTML Acronym" w:uiPriority="0"/>
    <w:lsdException w:name="Table Colorful 3" w:uiPriority="0"/>
    <w:lsdException w:name="Table Contemporary"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A48A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2906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6F2DC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6F2DC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semiHidden/>
    <w:unhideWhenUsed/>
    <w:qFormat/>
    <w:rsid w:val="006F2DCF"/>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939"/>
    <w:pPr>
      <w:ind w:left="720"/>
      <w:contextualSpacing/>
    </w:pPr>
  </w:style>
  <w:style w:type="table" w:styleId="a4">
    <w:name w:val="Table Grid"/>
    <w:basedOn w:val="a1"/>
    <w:uiPriority w:val="39"/>
    <w:rsid w:val="00700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95A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5ABF"/>
    <w:rPr>
      <w:rFonts w:ascii="Tahoma" w:hAnsi="Tahoma" w:cs="Tahoma"/>
      <w:sz w:val="16"/>
      <w:szCs w:val="16"/>
    </w:rPr>
  </w:style>
  <w:style w:type="paragraph" w:styleId="a7">
    <w:name w:val="caption"/>
    <w:basedOn w:val="a"/>
    <w:qFormat/>
    <w:rsid w:val="00895ABF"/>
    <w:pPr>
      <w:spacing w:after="0" w:line="240" w:lineRule="auto"/>
      <w:ind w:left="284"/>
      <w:jc w:val="center"/>
    </w:pPr>
    <w:rPr>
      <w:rFonts w:ascii="Times New Roman" w:eastAsia="Times New Roman" w:hAnsi="Times New Roman" w:cs="Times New Roman"/>
      <w:b/>
      <w:sz w:val="28"/>
      <w:szCs w:val="20"/>
      <w:lang w:eastAsia="ru-RU"/>
    </w:rPr>
  </w:style>
  <w:style w:type="paragraph" w:styleId="a8">
    <w:name w:val="Normal (Web)"/>
    <w:aliases w:val="Обычный (Web)1,Обычный (Web)11"/>
    <w:basedOn w:val="a"/>
    <w:link w:val="a9"/>
    <w:uiPriority w:val="99"/>
    <w:qFormat/>
    <w:rsid w:val="00895ABF"/>
    <w:pPr>
      <w:spacing w:before="100" w:beforeAutospacing="1" w:after="100" w:afterAutospacing="1" w:line="240" w:lineRule="auto"/>
      <w:ind w:firstLine="240"/>
      <w:jc w:val="both"/>
    </w:pPr>
    <w:rPr>
      <w:rFonts w:ascii="Times New Roman" w:eastAsia="Times New Roman" w:hAnsi="Times New Roman" w:cs="Times New Roman"/>
      <w:sz w:val="20"/>
      <w:szCs w:val="20"/>
      <w:lang w:eastAsia="ru-RU"/>
    </w:rPr>
  </w:style>
  <w:style w:type="character" w:customStyle="1" w:styleId="a9">
    <w:name w:val="Обычный (веб) Знак"/>
    <w:aliases w:val="Обычный (Web)1 Знак,Обычный (Web)11 Знак"/>
    <w:basedOn w:val="a0"/>
    <w:link w:val="a8"/>
    <w:uiPriority w:val="99"/>
    <w:locked/>
    <w:rsid w:val="00895ABF"/>
    <w:rPr>
      <w:rFonts w:ascii="Times New Roman" w:eastAsia="Times New Roman" w:hAnsi="Times New Roman" w:cs="Times New Roman"/>
      <w:sz w:val="20"/>
      <w:szCs w:val="20"/>
      <w:lang w:eastAsia="ru-RU"/>
    </w:rPr>
  </w:style>
  <w:style w:type="paragraph" w:customStyle="1" w:styleId="ConsPlusTitle">
    <w:name w:val="ConsPlusTitle"/>
    <w:uiPriority w:val="99"/>
    <w:rsid w:val="003F7607"/>
    <w:pPr>
      <w:widowControl w:val="0"/>
      <w:autoSpaceDE w:val="0"/>
      <w:autoSpaceDN w:val="0"/>
      <w:spacing w:after="0" w:line="240" w:lineRule="auto"/>
    </w:pPr>
    <w:rPr>
      <w:rFonts w:ascii="Calibri" w:eastAsia="Times New Roman" w:hAnsi="Calibri" w:cs="Calibri"/>
      <w:b/>
      <w:szCs w:val="20"/>
      <w:lang w:eastAsia="ru-RU"/>
    </w:rPr>
  </w:style>
  <w:style w:type="character" w:customStyle="1" w:styleId="st1">
    <w:name w:val="st1"/>
    <w:basedOn w:val="a0"/>
    <w:rsid w:val="003F7607"/>
  </w:style>
  <w:style w:type="character" w:styleId="aa">
    <w:name w:val="Hyperlink"/>
    <w:basedOn w:val="a0"/>
    <w:uiPriority w:val="99"/>
    <w:unhideWhenUsed/>
    <w:rsid w:val="003F7607"/>
    <w:rPr>
      <w:color w:val="0000FF" w:themeColor="hyperlink"/>
      <w:u w:val="single"/>
    </w:rPr>
  </w:style>
  <w:style w:type="table" w:customStyle="1" w:styleId="11">
    <w:name w:val="Сетка таблицы1"/>
    <w:basedOn w:val="a1"/>
    <w:next w:val="a4"/>
    <w:uiPriority w:val="99"/>
    <w:rsid w:val="003F76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F760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F7607"/>
  </w:style>
  <w:style w:type="paragraph" w:styleId="ad">
    <w:name w:val="footer"/>
    <w:basedOn w:val="a"/>
    <w:link w:val="ae"/>
    <w:uiPriority w:val="99"/>
    <w:unhideWhenUsed/>
    <w:rsid w:val="003F760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F7607"/>
  </w:style>
  <w:style w:type="character" w:styleId="af">
    <w:name w:val="Strong"/>
    <w:basedOn w:val="a0"/>
    <w:uiPriority w:val="99"/>
    <w:qFormat/>
    <w:rsid w:val="00673A3A"/>
    <w:rPr>
      <w:b/>
      <w:bCs/>
    </w:rPr>
  </w:style>
  <w:style w:type="character" w:customStyle="1" w:styleId="apple-converted-space">
    <w:name w:val="apple-converted-space"/>
    <w:basedOn w:val="a0"/>
    <w:uiPriority w:val="99"/>
    <w:rsid w:val="00673A3A"/>
  </w:style>
  <w:style w:type="paragraph" w:customStyle="1" w:styleId="Default">
    <w:name w:val="Default"/>
    <w:rsid w:val="00B81C5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1">
    <w:name w:val="Сетка таблицы2"/>
    <w:basedOn w:val="a1"/>
    <w:next w:val="a4"/>
    <w:uiPriority w:val="59"/>
    <w:rsid w:val="00A51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A48AD"/>
    <w:rPr>
      <w:rFonts w:asciiTheme="majorHAnsi" w:eastAsiaTheme="majorEastAsia" w:hAnsiTheme="majorHAnsi" w:cstheme="majorBidi"/>
      <w:b/>
      <w:bCs/>
      <w:color w:val="365F91" w:themeColor="accent1" w:themeShade="BF"/>
      <w:sz w:val="28"/>
      <w:szCs w:val="28"/>
      <w:lang w:eastAsia="ru-RU"/>
    </w:rPr>
  </w:style>
  <w:style w:type="table" w:styleId="-1">
    <w:name w:val="Light Shading Accent 1"/>
    <w:basedOn w:val="a1"/>
    <w:uiPriority w:val="60"/>
    <w:rsid w:val="003A48A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
    <w:name w:val="Light Shading Accent 3"/>
    <w:basedOn w:val="a1"/>
    <w:uiPriority w:val="60"/>
    <w:rsid w:val="003A48A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f0">
    <w:name w:val="Title"/>
    <w:basedOn w:val="a"/>
    <w:next w:val="a"/>
    <w:link w:val="af1"/>
    <w:uiPriority w:val="10"/>
    <w:qFormat/>
    <w:rsid w:val="003A48AD"/>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3A48AD"/>
    <w:rPr>
      <w:rFonts w:asciiTheme="majorHAnsi" w:eastAsiaTheme="majorEastAsia" w:hAnsiTheme="majorHAnsi" w:cstheme="majorBidi"/>
      <w:color w:val="17365D" w:themeColor="text2" w:themeShade="BF"/>
      <w:spacing w:val="5"/>
      <w:kern w:val="28"/>
      <w:sz w:val="52"/>
      <w:szCs w:val="52"/>
    </w:rPr>
  </w:style>
  <w:style w:type="table" w:customStyle="1" w:styleId="-11">
    <w:name w:val="Светлая заливка - Акцент 11"/>
    <w:basedOn w:val="a1"/>
    <w:next w:val="-1"/>
    <w:uiPriority w:val="60"/>
    <w:rsid w:val="003A48AD"/>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
    <w:name w:val="Нет списка1"/>
    <w:next w:val="a2"/>
    <w:uiPriority w:val="99"/>
    <w:semiHidden/>
    <w:unhideWhenUsed/>
    <w:rsid w:val="003A48AD"/>
  </w:style>
  <w:style w:type="table" w:customStyle="1" w:styleId="110">
    <w:name w:val="Сетка таблицы11"/>
    <w:basedOn w:val="a1"/>
    <w:next w:val="a4"/>
    <w:uiPriority w:val="59"/>
    <w:rsid w:val="003A48A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39"/>
    <w:rsid w:val="003A4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4"/>
    <w:uiPriority w:val="59"/>
    <w:rsid w:val="003A4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4"/>
    <w:uiPriority w:val="59"/>
    <w:rsid w:val="003A4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4"/>
    <w:uiPriority w:val="59"/>
    <w:rsid w:val="00A30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rsid w:val="007A416A"/>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uiPriority w:val="99"/>
    <w:rsid w:val="007A416A"/>
    <w:rPr>
      <w:rFonts w:ascii="Times New Roman" w:eastAsia="Times New Roman" w:hAnsi="Times New Roman" w:cs="Times New Roman"/>
      <w:sz w:val="24"/>
      <w:szCs w:val="24"/>
      <w:lang w:eastAsia="ru-RU"/>
    </w:rPr>
  </w:style>
  <w:style w:type="paragraph" w:styleId="af4">
    <w:name w:val="No Spacing"/>
    <w:uiPriority w:val="1"/>
    <w:qFormat/>
    <w:rsid w:val="007A416A"/>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90694"/>
    <w:rPr>
      <w:rFonts w:asciiTheme="majorHAnsi" w:eastAsiaTheme="majorEastAsia" w:hAnsiTheme="majorHAnsi" w:cstheme="majorBidi"/>
      <w:b/>
      <w:bCs/>
      <w:color w:val="4F81BD" w:themeColor="accent1"/>
      <w:sz w:val="26"/>
      <w:szCs w:val="26"/>
    </w:rPr>
  </w:style>
  <w:style w:type="table" w:customStyle="1" w:styleId="210">
    <w:name w:val="Сетка таблицы21"/>
    <w:basedOn w:val="a1"/>
    <w:next w:val="a4"/>
    <w:uiPriority w:val="59"/>
    <w:rsid w:val="00562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4"/>
    <w:uiPriority w:val="59"/>
    <w:rsid w:val="00276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unhideWhenUsed/>
    <w:rsid w:val="00466105"/>
    <w:pPr>
      <w:tabs>
        <w:tab w:val="right" w:leader="dot" w:pos="9344"/>
      </w:tabs>
      <w:spacing w:after="0" w:line="240" w:lineRule="auto"/>
      <w:ind w:firstLine="567"/>
      <w:jc w:val="center"/>
    </w:pPr>
    <w:rPr>
      <w:rFonts w:ascii="Times New Roman" w:hAnsi="Times New Roman" w:cs="Times New Roman"/>
      <w:b/>
      <w:bCs/>
      <w:sz w:val="28"/>
      <w:szCs w:val="28"/>
    </w:rPr>
  </w:style>
  <w:style w:type="character" w:styleId="HTML">
    <w:name w:val="HTML Acronym"/>
    <w:basedOn w:val="a0"/>
    <w:rsid w:val="002003DE"/>
  </w:style>
  <w:style w:type="paragraph" w:customStyle="1" w:styleId="ConsPlusCell">
    <w:name w:val="ConsPlusCell"/>
    <w:uiPriority w:val="99"/>
    <w:rsid w:val="00AC7E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Обычный1"/>
    <w:uiPriority w:val="99"/>
    <w:rsid w:val="00AC7E5B"/>
    <w:pPr>
      <w:spacing w:after="0" w:line="240" w:lineRule="auto"/>
    </w:pPr>
    <w:rPr>
      <w:rFonts w:ascii="Times New Roman" w:eastAsia="Times New Roman" w:hAnsi="Times New Roman" w:cs="Times New Roman"/>
      <w:snapToGrid w:val="0"/>
      <w:sz w:val="24"/>
      <w:szCs w:val="20"/>
      <w:lang w:eastAsia="ru-RU"/>
    </w:rPr>
  </w:style>
  <w:style w:type="table" w:customStyle="1" w:styleId="23">
    <w:name w:val="Сетка таблицы23"/>
    <w:basedOn w:val="a1"/>
    <w:next w:val="a4"/>
    <w:uiPriority w:val="59"/>
    <w:rsid w:val="00AC7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4"/>
    <w:uiPriority w:val="59"/>
    <w:rsid w:val="00AC7E5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Без интервала1"/>
    <w:next w:val="af4"/>
    <w:link w:val="af5"/>
    <w:uiPriority w:val="99"/>
    <w:qFormat/>
    <w:rsid w:val="00AC7E5B"/>
    <w:pPr>
      <w:spacing w:after="0" w:line="240" w:lineRule="auto"/>
    </w:pPr>
    <w:rPr>
      <w:rFonts w:eastAsia="Times New Roman"/>
      <w:lang w:eastAsia="ru-RU"/>
    </w:rPr>
  </w:style>
  <w:style w:type="character" w:customStyle="1" w:styleId="af5">
    <w:name w:val="Без интервала Знак"/>
    <w:basedOn w:val="a0"/>
    <w:link w:val="15"/>
    <w:uiPriority w:val="99"/>
    <w:rsid w:val="00AC7E5B"/>
    <w:rPr>
      <w:rFonts w:eastAsia="Times New Roman"/>
      <w:lang w:eastAsia="ru-RU"/>
    </w:rPr>
  </w:style>
  <w:style w:type="table" w:customStyle="1" w:styleId="2111">
    <w:name w:val="Сетка таблицы2111"/>
    <w:basedOn w:val="a1"/>
    <w:next w:val="a4"/>
    <w:uiPriority w:val="59"/>
    <w:rsid w:val="00AC7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C7E5B"/>
    <w:pPr>
      <w:widowControl w:val="0"/>
      <w:autoSpaceDE w:val="0"/>
      <w:autoSpaceDN w:val="0"/>
      <w:spacing w:after="0" w:line="240" w:lineRule="auto"/>
    </w:pPr>
    <w:rPr>
      <w:rFonts w:ascii="Times New Roman" w:eastAsia="Times New Roman" w:hAnsi="Times New Roman" w:cs="Times New Roman"/>
      <w:sz w:val="28"/>
      <w:szCs w:val="20"/>
      <w:lang w:eastAsia="ru-RU" w:bidi="he-IL"/>
    </w:rPr>
  </w:style>
  <w:style w:type="paragraph" w:customStyle="1" w:styleId="212">
    <w:name w:val="Основной текст 21"/>
    <w:basedOn w:val="a"/>
    <w:rsid w:val="003C4F84"/>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30">
    <w:name w:val="Заголовок 3 Знак"/>
    <w:basedOn w:val="a0"/>
    <w:link w:val="3"/>
    <w:uiPriority w:val="99"/>
    <w:semiHidden/>
    <w:rsid w:val="006F2DCF"/>
    <w:rPr>
      <w:rFonts w:ascii="Arial" w:eastAsia="Times New Roman" w:hAnsi="Arial" w:cs="Arial"/>
      <w:b/>
      <w:bCs/>
      <w:sz w:val="26"/>
      <w:szCs w:val="26"/>
      <w:lang w:eastAsia="ru-RU"/>
    </w:rPr>
  </w:style>
  <w:style w:type="character" w:customStyle="1" w:styleId="40">
    <w:name w:val="Заголовок 4 Знак"/>
    <w:basedOn w:val="a0"/>
    <w:link w:val="4"/>
    <w:semiHidden/>
    <w:rsid w:val="006F2DCF"/>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6F2DCF"/>
    <w:rPr>
      <w:rFonts w:ascii="Times New Roman" w:eastAsia="Times New Roman" w:hAnsi="Times New Roman" w:cs="Times New Roman"/>
      <w:b/>
      <w:bCs/>
      <w:lang w:eastAsia="ru-RU"/>
    </w:rPr>
  </w:style>
  <w:style w:type="numbering" w:customStyle="1" w:styleId="24">
    <w:name w:val="Нет списка2"/>
    <w:next w:val="a2"/>
    <w:uiPriority w:val="99"/>
    <w:semiHidden/>
    <w:unhideWhenUsed/>
    <w:rsid w:val="006F2DCF"/>
  </w:style>
  <w:style w:type="character" w:styleId="af6">
    <w:name w:val="FollowedHyperlink"/>
    <w:basedOn w:val="a0"/>
    <w:uiPriority w:val="99"/>
    <w:semiHidden/>
    <w:unhideWhenUsed/>
    <w:rsid w:val="006F2DCF"/>
    <w:rPr>
      <w:color w:val="800080" w:themeColor="followedHyperlink"/>
      <w:u w:val="single"/>
    </w:rPr>
  </w:style>
  <w:style w:type="character" w:styleId="af7">
    <w:name w:val="Emphasis"/>
    <w:basedOn w:val="a0"/>
    <w:qFormat/>
    <w:rsid w:val="006F2DCF"/>
    <w:rPr>
      <w:rFonts w:ascii="Times New Roman" w:hAnsi="Times New Roman" w:cs="Times New Roman" w:hint="default"/>
      <w:i/>
      <w:iCs/>
    </w:rPr>
  </w:style>
  <w:style w:type="character" w:customStyle="1" w:styleId="af8">
    <w:name w:val="Текст сноски Знак"/>
    <w:basedOn w:val="a0"/>
    <w:link w:val="af9"/>
    <w:semiHidden/>
    <w:locked/>
    <w:rsid w:val="006F2DCF"/>
    <w:rPr>
      <w:rFonts w:ascii="Calibri" w:eastAsia="Times New Roman" w:hAnsi="Calibri" w:cs="Times New Roman"/>
      <w:sz w:val="20"/>
      <w:szCs w:val="20"/>
    </w:rPr>
  </w:style>
  <w:style w:type="character" w:customStyle="1" w:styleId="afa">
    <w:name w:val="Текст концевой сноски Знак"/>
    <w:basedOn w:val="a0"/>
    <w:link w:val="afb"/>
    <w:uiPriority w:val="99"/>
    <w:semiHidden/>
    <w:locked/>
    <w:rsid w:val="006F2DCF"/>
    <w:rPr>
      <w:rFonts w:ascii="Times New Roman" w:hAnsi="Times New Roman" w:cs="Times New Roman"/>
      <w:sz w:val="20"/>
      <w:szCs w:val="20"/>
    </w:rPr>
  </w:style>
  <w:style w:type="character" w:customStyle="1" w:styleId="afc">
    <w:name w:val="Основной текст с отступом Знак"/>
    <w:basedOn w:val="a0"/>
    <w:link w:val="afd"/>
    <w:semiHidden/>
    <w:locked/>
    <w:rsid w:val="006F2DCF"/>
    <w:rPr>
      <w:rFonts w:ascii="Times New Roman" w:eastAsia="Times New Roman" w:hAnsi="Times New Roman" w:cs="Times New Roman"/>
      <w:sz w:val="24"/>
      <w:szCs w:val="24"/>
      <w:lang w:eastAsia="ru-RU"/>
    </w:rPr>
  </w:style>
  <w:style w:type="character" w:customStyle="1" w:styleId="afe">
    <w:name w:val="Подзаголовок Знак"/>
    <w:basedOn w:val="a0"/>
    <w:link w:val="aff"/>
    <w:uiPriority w:val="99"/>
    <w:locked/>
    <w:rsid w:val="006F2DCF"/>
    <w:rPr>
      <w:rFonts w:ascii="Times New Roman" w:eastAsia="Times New Roman" w:hAnsi="Times New Roman" w:cs="Times New Roman"/>
      <w:sz w:val="28"/>
      <w:szCs w:val="24"/>
      <w:lang w:eastAsia="ru-RU"/>
    </w:rPr>
  </w:style>
  <w:style w:type="character" w:customStyle="1" w:styleId="25">
    <w:name w:val="Основной текст 2 Знак"/>
    <w:basedOn w:val="a0"/>
    <w:link w:val="26"/>
    <w:semiHidden/>
    <w:locked/>
    <w:rsid w:val="006F2DCF"/>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3"/>
    <w:semiHidden/>
    <w:locked/>
    <w:rsid w:val="006F2DCF"/>
    <w:rPr>
      <w:rFonts w:ascii="Times New Roman" w:eastAsia="Times New Roman" w:hAnsi="Times New Roman" w:cs="Times New Roman"/>
      <w:sz w:val="16"/>
      <w:szCs w:val="16"/>
      <w:lang w:eastAsia="ru-RU"/>
    </w:rPr>
  </w:style>
  <w:style w:type="character" w:customStyle="1" w:styleId="27">
    <w:name w:val="Основной текст с отступом 2 Знак"/>
    <w:basedOn w:val="a0"/>
    <w:link w:val="28"/>
    <w:uiPriority w:val="99"/>
    <w:semiHidden/>
    <w:locked/>
    <w:rsid w:val="006F2DCF"/>
    <w:rPr>
      <w:rFonts w:ascii="Times New Roman" w:eastAsia="Times New Roman" w:hAnsi="Times New Roman" w:cs="Times New Roman"/>
      <w:sz w:val="24"/>
      <w:szCs w:val="24"/>
      <w:lang w:eastAsia="ru-RU"/>
    </w:rPr>
  </w:style>
  <w:style w:type="paragraph" w:customStyle="1" w:styleId="ConsNormal">
    <w:name w:val="ConsNormal"/>
    <w:uiPriority w:val="99"/>
    <w:rsid w:val="006F2D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cimalAligned">
    <w:name w:val="Decimal Aligned"/>
    <w:basedOn w:val="a"/>
    <w:uiPriority w:val="40"/>
    <w:qFormat/>
    <w:rsid w:val="006F2DCF"/>
    <w:pPr>
      <w:tabs>
        <w:tab w:val="decimal" w:pos="360"/>
      </w:tabs>
    </w:pPr>
    <w:rPr>
      <w:rFonts w:ascii="Calibri" w:eastAsia="Times New Roman" w:hAnsi="Calibri" w:cs="Times New Roman"/>
    </w:rPr>
  </w:style>
  <w:style w:type="paragraph" w:customStyle="1" w:styleId="aff0">
    <w:name w:val="Содержимое таблицы"/>
    <w:basedOn w:val="a"/>
    <w:uiPriority w:val="99"/>
    <w:rsid w:val="006F2DC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6">
    <w:name w:val="Заголовок оглавления1"/>
    <w:basedOn w:val="1"/>
    <w:next w:val="a"/>
    <w:uiPriority w:val="39"/>
    <w:semiHidden/>
    <w:qFormat/>
    <w:rsid w:val="006F2DCF"/>
    <w:pPr>
      <w:outlineLvl w:val="9"/>
    </w:pPr>
    <w:rPr>
      <w:rFonts w:ascii="Cambria" w:eastAsia="Times New Roman" w:hAnsi="Cambria" w:cs="Times New Roman"/>
      <w:color w:val="365F91"/>
      <w:lang w:eastAsia="en-US"/>
    </w:rPr>
  </w:style>
  <w:style w:type="paragraph" w:customStyle="1" w:styleId="34">
    <w:name w:val="заголовок 3"/>
    <w:basedOn w:val="a"/>
    <w:next w:val="a"/>
    <w:uiPriority w:val="99"/>
    <w:rsid w:val="006F2DCF"/>
    <w:pPr>
      <w:keepNext/>
      <w:tabs>
        <w:tab w:val="left" w:pos="6521"/>
      </w:tabs>
      <w:autoSpaceDE w:val="0"/>
      <w:autoSpaceDN w:val="0"/>
      <w:spacing w:after="0" w:line="240" w:lineRule="auto"/>
      <w:jc w:val="both"/>
    </w:pPr>
    <w:rPr>
      <w:rFonts w:ascii="Arial Narrow" w:eastAsia="Times New Roman" w:hAnsi="Arial Narrow" w:cs="Arial Narrow"/>
      <w:b/>
      <w:bCs/>
      <w:i/>
      <w:iCs/>
      <w:sz w:val="32"/>
      <w:szCs w:val="32"/>
      <w:u w:val="single"/>
      <w:lang w:eastAsia="ru-RU"/>
    </w:rPr>
  </w:style>
  <w:style w:type="paragraph" w:customStyle="1" w:styleId="textblock">
    <w:name w:val="text_block"/>
    <w:basedOn w:val="a"/>
    <w:uiPriority w:val="99"/>
    <w:rsid w:val="006F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name w:val="Знак Знак"/>
    <w:basedOn w:val="a"/>
    <w:uiPriority w:val="99"/>
    <w:rsid w:val="006F2DCF"/>
    <w:pPr>
      <w:spacing w:after="0" w:line="240" w:lineRule="auto"/>
    </w:pPr>
    <w:rPr>
      <w:rFonts w:ascii="Times New Roman" w:eastAsia="Times New Roman" w:hAnsi="Times New Roman" w:cs="Times New Roman"/>
      <w:sz w:val="24"/>
      <w:szCs w:val="24"/>
      <w:lang w:val="pl-PL" w:eastAsia="pl-PL"/>
    </w:rPr>
  </w:style>
  <w:style w:type="character" w:styleId="aff2">
    <w:name w:val="footnote reference"/>
    <w:basedOn w:val="a0"/>
    <w:semiHidden/>
    <w:unhideWhenUsed/>
    <w:rsid w:val="006F2DCF"/>
    <w:rPr>
      <w:vertAlign w:val="superscript"/>
    </w:rPr>
  </w:style>
  <w:style w:type="character" w:styleId="aff3">
    <w:name w:val="endnote reference"/>
    <w:basedOn w:val="a0"/>
    <w:uiPriority w:val="99"/>
    <w:semiHidden/>
    <w:unhideWhenUsed/>
    <w:rsid w:val="006F2DCF"/>
    <w:rPr>
      <w:vertAlign w:val="superscript"/>
    </w:rPr>
  </w:style>
  <w:style w:type="character" w:styleId="aff4">
    <w:name w:val="Subtle Emphasis"/>
    <w:basedOn w:val="a0"/>
    <w:uiPriority w:val="19"/>
    <w:qFormat/>
    <w:rsid w:val="006F2DCF"/>
    <w:rPr>
      <w:rFonts w:ascii="Times New Roman" w:eastAsia="Times New Roman" w:hAnsi="Times New Roman" w:cs="Times New Roman" w:hint="default"/>
      <w:bCs w:val="0"/>
      <w:i/>
      <w:iCs/>
      <w:color w:val="808080"/>
      <w:szCs w:val="22"/>
      <w:lang w:val="ru-RU"/>
    </w:rPr>
  </w:style>
  <w:style w:type="character" w:customStyle="1" w:styleId="17">
    <w:name w:val="Верхний колонтитул Знак1"/>
    <w:basedOn w:val="a0"/>
    <w:uiPriority w:val="99"/>
    <w:semiHidden/>
    <w:rsid w:val="006F2DCF"/>
    <w:rPr>
      <w:rFonts w:ascii="Calibri" w:eastAsia="Calibri" w:hAnsi="Calibri" w:cs="Arial"/>
    </w:rPr>
  </w:style>
  <w:style w:type="character" w:customStyle="1" w:styleId="18">
    <w:name w:val="Нижний колонтитул Знак1"/>
    <w:basedOn w:val="a0"/>
    <w:uiPriority w:val="99"/>
    <w:semiHidden/>
    <w:rsid w:val="006F2DCF"/>
    <w:rPr>
      <w:rFonts w:ascii="Calibri" w:eastAsia="Calibri" w:hAnsi="Calibri" w:cs="Arial"/>
    </w:rPr>
  </w:style>
  <w:style w:type="character" w:customStyle="1" w:styleId="19">
    <w:name w:val="Текст выноски Знак1"/>
    <w:basedOn w:val="a0"/>
    <w:uiPriority w:val="99"/>
    <w:semiHidden/>
    <w:rsid w:val="006F2DCF"/>
    <w:rPr>
      <w:rFonts w:ascii="Tahoma" w:eastAsia="Calibri" w:hAnsi="Tahoma" w:cs="Tahoma"/>
      <w:sz w:val="16"/>
      <w:szCs w:val="16"/>
    </w:rPr>
  </w:style>
  <w:style w:type="paragraph" w:styleId="afb">
    <w:name w:val="endnote text"/>
    <w:basedOn w:val="a"/>
    <w:link w:val="afa"/>
    <w:uiPriority w:val="99"/>
    <w:semiHidden/>
    <w:unhideWhenUsed/>
    <w:rsid w:val="006F2DCF"/>
    <w:pPr>
      <w:spacing w:after="0" w:line="240" w:lineRule="auto"/>
    </w:pPr>
    <w:rPr>
      <w:rFonts w:ascii="Times New Roman" w:hAnsi="Times New Roman" w:cs="Times New Roman"/>
      <w:sz w:val="20"/>
      <w:szCs w:val="20"/>
    </w:rPr>
  </w:style>
  <w:style w:type="character" w:customStyle="1" w:styleId="1a">
    <w:name w:val="Текст концевой сноски Знак1"/>
    <w:basedOn w:val="a0"/>
    <w:uiPriority w:val="99"/>
    <w:semiHidden/>
    <w:rsid w:val="006F2DCF"/>
    <w:rPr>
      <w:sz w:val="20"/>
      <w:szCs w:val="20"/>
    </w:rPr>
  </w:style>
  <w:style w:type="character" w:customStyle="1" w:styleId="1b">
    <w:name w:val="Название Знак1"/>
    <w:basedOn w:val="a0"/>
    <w:uiPriority w:val="10"/>
    <w:rsid w:val="006F2DCF"/>
    <w:rPr>
      <w:rFonts w:asciiTheme="majorHAnsi" w:eastAsiaTheme="majorEastAsia" w:hAnsiTheme="majorHAnsi" w:cstheme="majorBidi"/>
      <w:color w:val="17365D" w:themeColor="text2" w:themeShade="BF"/>
      <w:spacing w:val="5"/>
      <w:kern w:val="28"/>
      <w:sz w:val="52"/>
      <w:szCs w:val="52"/>
    </w:rPr>
  </w:style>
  <w:style w:type="paragraph" w:styleId="33">
    <w:name w:val="Body Text 3"/>
    <w:basedOn w:val="a"/>
    <w:link w:val="32"/>
    <w:semiHidden/>
    <w:unhideWhenUsed/>
    <w:rsid w:val="006F2DCF"/>
    <w:pPr>
      <w:spacing w:after="120"/>
    </w:pPr>
    <w:rPr>
      <w:rFonts w:ascii="Times New Roman" w:eastAsia="Times New Roman" w:hAnsi="Times New Roman" w:cs="Times New Roman"/>
      <w:sz w:val="16"/>
      <w:szCs w:val="16"/>
      <w:lang w:eastAsia="ru-RU"/>
    </w:rPr>
  </w:style>
  <w:style w:type="character" w:customStyle="1" w:styleId="312">
    <w:name w:val="Основной текст 3 Знак1"/>
    <w:basedOn w:val="a0"/>
    <w:semiHidden/>
    <w:rsid w:val="006F2DCF"/>
    <w:rPr>
      <w:sz w:val="16"/>
      <w:szCs w:val="16"/>
    </w:rPr>
  </w:style>
  <w:style w:type="paragraph" w:styleId="afd">
    <w:name w:val="Body Text Indent"/>
    <w:basedOn w:val="a"/>
    <w:link w:val="afc"/>
    <w:semiHidden/>
    <w:unhideWhenUsed/>
    <w:rsid w:val="006F2DCF"/>
    <w:pPr>
      <w:spacing w:after="120"/>
      <w:ind w:left="283"/>
    </w:pPr>
    <w:rPr>
      <w:rFonts w:ascii="Times New Roman" w:eastAsia="Times New Roman" w:hAnsi="Times New Roman" w:cs="Times New Roman"/>
      <w:sz w:val="24"/>
      <w:szCs w:val="24"/>
      <w:lang w:eastAsia="ru-RU"/>
    </w:rPr>
  </w:style>
  <w:style w:type="character" w:customStyle="1" w:styleId="1c">
    <w:name w:val="Основной текст с отступом Знак1"/>
    <w:basedOn w:val="a0"/>
    <w:semiHidden/>
    <w:rsid w:val="006F2DCF"/>
  </w:style>
  <w:style w:type="character" w:customStyle="1" w:styleId="1d">
    <w:name w:val="Основной текст Знак1"/>
    <w:basedOn w:val="a0"/>
    <w:uiPriority w:val="99"/>
    <w:semiHidden/>
    <w:rsid w:val="006F2DCF"/>
    <w:rPr>
      <w:rFonts w:ascii="Calibri" w:eastAsia="Calibri" w:hAnsi="Calibri" w:cs="Arial"/>
    </w:rPr>
  </w:style>
  <w:style w:type="paragraph" w:styleId="28">
    <w:name w:val="Body Text Indent 2"/>
    <w:basedOn w:val="a"/>
    <w:link w:val="27"/>
    <w:uiPriority w:val="99"/>
    <w:semiHidden/>
    <w:unhideWhenUsed/>
    <w:rsid w:val="006F2DCF"/>
    <w:pPr>
      <w:spacing w:after="120" w:line="480" w:lineRule="auto"/>
      <w:ind w:left="283"/>
    </w:pPr>
    <w:rPr>
      <w:rFonts w:ascii="Times New Roman" w:eastAsia="Times New Roman" w:hAnsi="Times New Roman" w:cs="Times New Roman"/>
      <w:sz w:val="24"/>
      <w:szCs w:val="24"/>
      <w:lang w:eastAsia="ru-RU"/>
    </w:rPr>
  </w:style>
  <w:style w:type="character" w:customStyle="1" w:styleId="213">
    <w:name w:val="Основной текст с отступом 2 Знак1"/>
    <w:basedOn w:val="a0"/>
    <w:uiPriority w:val="99"/>
    <w:semiHidden/>
    <w:rsid w:val="006F2DCF"/>
  </w:style>
  <w:style w:type="paragraph" w:styleId="26">
    <w:name w:val="Body Text 2"/>
    <w:basedOn w:val="a"/>
    <w:link w:val="25"/>
    <w:semiHidden/>
    <w:unhideWhenUsed/>
    <w:rsid w:val="006F2DCF"/>
    <w:pPr>
      <w:spacing w:after="120" w:line="480" w:lineRule="auto"/>
    </w:pPr>
    <w:rPr>
      <w:rFonts w:ascii="Times New Roman" w:eastAsia="Times New Roman" w:hAnsi="Times New Roman" w:cs="Times New Roman"/>
      <w:sz w:val="24"/>
      <w:szCs w:val="24"/>
      <w:lang w:eastAsia="ru-RU"/>
    </w:rPr>
  </w:style>
  <w:style w:type="character" w:customStyle="1" w:styleId="214">
    <w:name w:val="Основной текст 2 Знак1"/>
    <w:basedOn w:val="a0"/>
    <w:semiHidden/>
    <w:rsid w:val="006F2DCF"/>
  </w:style>
  <w:style w:type="paragraph" w:styleId="aff">
    <w:name w:val="Subtitle"/>
    <w:basedOn w:val="a"/>
    <w:next w:val="a"/>
    <w:link w:val="afe"/>
    <w:uiPriority w:val="99"/>
    <w:qFormat/>
    <w:rsid w:val="006F2DCF"/>
    <w:pPr>
      <w:numPr>
        <w:ilvl w:val="1"/>
      </w:numPr>
    </w:pPr>
    <w:rPr>
      <w:rFonts w:ascii="Times New Roman" w:eastAsia="Times New Roman" w:hAnsi="Times New Roman" w:cs="Times New Roman"/>
      <w:sz w:val="28"/>
      <w:szCs w:val="24"/>
      <w:lang w:eastAsia="ru-RU"/>
    </w:rPr>
  </w:style>
  <w:style w:type="character" w:customStyle="1" w:styleId="1e">
    <w:name w:val="Подзаголовок Знак1"/>
    <w:basedOn w:val="a0"/>
    <w:uiPriority w:val="99"/>
    <w:rsid w:val="006F2DCF"/>
    <w:rPr>
      <w:rFonts w:asciiTheme="majorHAnsi" w:eastAsiaTheme="majorEastAsia" w:hAnsiTheme="majorHAnsi" w:cstheme="majorBidi"/>
      <w:i/>
      <w:iCs/>
      <w:color w:val="4F81BD" w:themeColor="accent1"/>
      <w:spacing w:val="15"/>
      <w:sz w:val="24"/>
      <w:szCs w:val="24"/>
    </w:rPr>
  </w:style>
  <w:style w:type="paragraph" w:styleId="af9">
    <w:name w:val="footnote text"/>
    <w:basedOn w:val="a"/>
    <w:link w:val="af8"/>
    <w:semiHidden/>
    <w:unhideWhenUsed/>
    <w:rsid w:val="006F2DCF"/>
    <w:pPr>
      <w:spacing w:after="0" w:line="240" w:lineRule="auto"/>
    </w:pPr>
    <w:rPr>
      <w:rFonts w:ascii="Calibri" w:eastAsia="Times New Roman" w:hAnsi="Calibri" w:cs="Times New Roman"/>
      <w:sz w:val="20"/>
      <w:szCs w:val="20"/>
    </w:rPr>
  </w:style>
  <w:style w:type="character" w:customStyle="1" w:styleId="1f">
    <w:name w:val="Текст сноски Знак1"/>
    <w:basedOn w:val="a0"/>
    <w:semiHidden/>
    <w:rsid w:val="006F2DCF"/>
    <w:rPr>
      <w:sz w:val="20"/>
      <w:szCs w:val="20"/>
    </w:rPr>
  </w:style>
  <w:style w:type="character" w:customStyle="1" w:styleId="apple-style-span">
    <w:name w:val="apple-style-span"/>
    <w:basedOn w:val="a0"/>
    <w:rsid w:val="006F2DCF"/>
    <w:rPr>
      <w:rFonts w:ascii="Times New Roman" w:hAnsi="Times New Roman" w:cs="Times New Roman" w:hint="default"/>
    </w:rPr>
  </w:style>
  <w:style w:type="character" w:customStyle="1" w:styleId="1f0">
    <w:name w:val="Просмотренная гиперссылка1"/>
    <w:basedOn w:val="a0"/>
    <w:semiHidden/>
    <w:rsid w:val="006F2DCF"/>
    <w:rPr>
      <w:color w:val="800080"/>
      <w:u w:val="single"/>
    </w:rPr>
  </w:style>
  <w:style w:type="character" w:customStyle="1" w:styleId="fs">
    <w:name w:val="fs"/>
    <w:basedOn w:val="a0"/>
    <w:rsid w:val="006F2DCF"/>
  </w:style>
  <w:style w:type="character" w:customStyle="1" w:styleId="key-valueitem-value">
    <w:name w:val="key-value__item-value"/>
    <w:basedOn w:val="a0"/>
    <w:rsid w:val="006F2DCF"/>
  </w:style>
  <w:style w:type="table" w:styleId="35">
    <w:name w:val="Table Colorful 3"/>
    <w:basedOn w:val="a1"/>
    <w:semiHidden/>
    <w:unhideWhenUsed/>
    <w:rsid w:val="006F2DCF"/>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5">
    <w:name w:val="Table Contemporary"/>
    <w:basedOn w:val="a1"/>
    <w:semiHidden/>
    <w:unhideWhenUsed/>
    <w:rsid w:val="006F2DCF"/>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
    <w:name w:val="Сетка таблицы5"/>
    <w:basedOn w:val="a1"/>
    <w:next w:val="a4"/>
    <w:uiPriority w:val="59"/>
    <w:rsid w:val="006F2DC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ветлая заливка - Акцент 12"/>
    <w:basedOn w:val="a1"/>
    <w:next w:val="-1"/>
    <w:uiPriority w:val="60"/>
    <w:rsid w:val="006F2DCF"/>
    <w:pPr>
      <w:spacing w:after="0" w:line="240" w:lineRule="auto"/>
    </w:pPr>
    <w:rPr>
      <w:rFonts w:ascii="Calibri" w:eastAsia="Calibri" w:hAnsi="Calibri" w:cs="Arial"/>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31">
    <w:name w:val="Светлая заливка - Акцент 31"/>
    <w:basedOn w:val="a1"/>
    <w:next w:val="-3"/>
    <w:uiPriority w:val="60"/>
    <w:rsid w:val="006F2DCF"/>
    <w:pPr>
      <w:spacing w:after="0" w:line="240" w:lineRule="auto"/>
    </w:pPr>
    <w:rPr>
      <w:rFonts w:ascii="Calibri" w:eastAsia="Calibri" w:hAnsi="Calibri" w:cs="Arial"/>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240">
    <w:name w:val="Сетка таблицы24"/>
    <w:basedOn w:val="a1"/>
    <w:uiPriority w:val="59"/>
    <w:rsid w:val="006F2DC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59"/>
    <w:rsid w:val="006F2DC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ветлая заливка - Акцент 111"/>
    <w:basedOn w:val="a1"/>
    <w:uiPriority w:val="60"/>
    <w:rsid w:val="006F2DCF"/>
    <w:pPr>
      <w:spacing w:after="0" w:line="240" w:lineRule="auto"/>
    </w:pPr>
    <w:rPr>
      <w:rFonts w:ascii="Calibri" w:eastAsia="Times New Roman"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f1">
    <w:name w:val="Светлая заливка1"/>
    <w:basedOn w:val="a1"/>
    <w:uiPriority w:val="60"/>
    <w:rsid w:val="006F2DCF"/>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
    <w:name w:val="Таблица-сетка 2 — акцент 11"/>
    <w:basedOn w:val="a1"/>
    <w:uiPriority w:val="47"/>
    <w:rsid w:val="006F2DCF"/>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411">
    <w:name w:val="Таблица-сетка 4 — акцент 11"/>
    <w:basedOn w:val="a1"/>
    <w:uiPriority w:val="49"/>
    <w:rsid w:val="006F2DC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21">
    <w:name w:val="Сетка таблицы221"/>
    <w:basedOn w:val="a1"/>
    <w:uiPriority w:val="59"/>
    <w:rsid w:val="006F2D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uiPriority w:val="59"/>
    <w:rsid w:val="006F2DCF"/>
    <w:pPr>
      <w:spacing w:after="0" w:line="240" w:lineRule="auto"/>
    </w:pPr>
    <w:rPr>
      <w:rFonts w:ascii="Times New Roman" w:eastAsia="Times New Roman" w:hAnsi="Times New Roman" w:cs="Dav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59"/>
    <w:rsid w:val="006F2DCF"/>
    <w:pPr>
      <w:spacing w:after="0" w:line="240" w:lineRule="auto"/>
    </w:pPr>
    <w:rPr>
      <w:rFonts w:ascii="Times New Roman" w:eastAsia="Times New Roman" w:hAnsi="Times New Roman" w:cs="Dav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6F2DCF"/>
    <w:pPr>
      <w:spacing w:after="0" w:line="240" w:lineRule="auto"/>
    </w:pPr>
    <w:rPr>
      <w:rFonts w:ascii="Times New Roman" w:eastAsia="Times New Roman" w:hAnsi="Times New Roman" w:cs="Dav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6F2DC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uiPriority w:val="59"/>
    <w:rsid w:val="006F2DC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Таблица-сетка 3 — акцент 51"/>
    <w:basedOn w:val="a1"/>
    <w:uiPriority w:val="48"/>
    <w:rsid w:val="006F2DCF"/>
    <w:pPr>
      <w:spacing w:after="0" w:line="240" w:lineRule="auto"/>
    </w:pPr>
    <w:rPr>
      <w:rFonts w:ascii="Calibri" w:eastAsia="Calibri" w:hAnsi="Calibri" w:cs="Aria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61">
    <w:name w:val="Сетка таблицы6"/>
    <w:basedOn w:val="a1"/>
    <w:uiPriority w:val="59"/>
    <w:rsid w:val="006F2D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59"/>
    <w:rsid w:val="006F2DC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Таблица-сетка 4 — акцент 111"/>
    <w:basedOn w:val="a1"/>
    <w:uiPriority w:val="49"/>
    <w:rsid w:val="0089249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8">
    <w:name w:val="Сетка таблицы8"/>
    <w:basedOn w:val="a1"/>
    <w:next w:val="a4"/>
    <w:uiPriority w:val="59"/>
    <w:rsid w:val="00BB727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A72CE5"/>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11">
    <w:name w:val="Сетка таблицы111"/>
    <w:basedOn w:val="a1"/>
    <w:next w:val="a4"/>
    <w:uiPriority w:val="59"/>
    <w:rsid w:val="00A72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4"/>
    <w:uiPriority w:val="59"/>
    <w:rsid w:val="00A72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Таблица-сетка 4 — акцент 1111"/>
    <w:basedOn w:val="a1"/>
    <w:uiPriority w:val="49"/>
    <w:rsid w:val="008D1CC8"/>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9">
    <w:name w:val="Сетка таблицы9"/>
    <w:basedOn w:val="a1"/>
    <w:next w:val="a4"/>
    <w:uiPriority w:val="59"/>
    <w:rsid w:val="007048E1"/>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83360">
      <w:bodyDiv w:val="1"/>
      <w:marLeft w:val="0"/>
      <w:marRight w:val="0"/>
      <w:marTop w:val="0"/>
      <w:marBottom w:val="0"/>
      <w:divBdr>
        <w:top w:val="none" w:sz="0" w:space="0" w:color="auto"/>
        <w:left w:val="none" w:sz="0" w:space="0" w:color="auto"/>
        <w:bottom w:val="none" w:sz="0" w:space="0" w:color="auto"/>
        <w:right w:val="none" w:sz="0" w:space="0" w:color="auto"/>
      </w:divBdr>
    </w:div>
    <w:div w:id="175655459">
      <w:bodyDiv w:val="1"/>
      <w:marLeft w:val="0"/>
      <w:marRight w:val="0"/>
      <w:marTop w:val="0"/>
      <w:marBottom w:val="0"/>
      <w:divBdr>
        <w:top w:val="none" w:sz="0" w:space="0" w:color="auto"/>
        <w:left w:val="none" w:sz="0" w:space="0" w:color="auto"/>
        <w:bottom w:val="none" w:sz="0" w:space="0" w:color="auto"/>
        <w:right w:val="none" w:sz="0" w:space="0" w:color="auto"/>
      </w:divBdr>
    </w:div>
    <w:div w:id="322391922">
      <w:bodyDiv w:val="1"/>
      <w:marLeft w:val="0"/>
      <w:marRight w:val="0"/>
      <w:marTop w:val="0"/>
      <w:marBottom w:val="0"/>
      <w:divBdr>
        <w:top w:val="none" w:sz="0" w:space="0" w:color="auto"/>
        <w:left w:val="none" w:sz="0" w:space="0" w:color="auto"/>
        <w:bottom w:val="none" w:sz="0" w:space="0" w:color="auto"/>
        <w:right w:val="none" w:sz="0" w:space="0" w:color="auto"/>
      </w:divBdr>
    </w:div>
    <w:div w:id="360934356">
      <w:bodyDiv w:val="1"/>
      <w:marLeft w:val="0"/>
      <w:marRight w:val="0"/>
      <w:marTop w:val="0"/>
      <w:marBottom w:val="0"/>
      <w:divBdr>
        <w:top w:val="none" w:sz="0" w:space="0" w:color="auto"/>
        <w:left w:val="none" w:sz="0" w:space="0" w:color="auto"/>
        <w:bottom w:val="none" w:sz="0" w:space="0" w:color="auto"/>
        <w:right w:val="none" w:sz="0" w:space="0" w:color="auto"/>
      </w:divBdr>
      <w:divsChild>
        <w:div w:id="2026588951">
          <w:marLeft w:val="0"/>
          <w:marRight w:val="0"/>
          <w:marTop w:val="0"/>
          <w:marBottom w:val="720"/>
          <w:divBdr>
            <w:top w:val="none" w:sz="0" w:space="0" w:color="auto"/>
            <w:left w:val="none" w:sz="0" w:space="0" w:color="auto"/>
            <w:bottom w:val="none" w:sz="0" w:space="0" w:color="auto"/>
            <w:right w:val="none" w:sz="0" w:space="0" w:color="auto"/>
          </w:divBdr>
        </w:div>
      </w:divsChild>
    </w:div>
    <w:div w:id="440688061">
      <w:bodyDiv w:val="1"/>
      <w:marLeft w:val="0"/>
      <w:marRight w:val="0"/>
      <w:marTop w:val="0"/>
      <w:marBottom w:val="0"/>
      <w:divBdr>
        <w:top w:val="none" w:sz="0" w:space="0" w:color="auto"/>
        <w:left w:val="none" w:sz="0" w:space="0" w:color="auto"/>
        <w:bottom w:val="none" w:sz="0" w:space="0" w:color="auto"/>
        <w:right w:val="none" w:sz="0" w:space="0" w:color="auto"/>
      </w:divBdr>
    </w:div>
    <w:div w:id="594703422">
      <w:bodyDiv w:val="1"/>
      <w:marLeft w:val="0"/>
      <w:marRight w:val="0"/>
      <w:marTop w:val="0"/>
      <w:marBottom w:val="0"/>
      <w:divBdr>
        <w:top w:val="none" w:sz="0" w:space="0" w:color="auto"/>
        <w:left w:val="none" w:sz="0" w:space="0" w:color="auto"/>
        <w:bottom w:val="none" w:sz="0" w:space="0" w:color="auto"/>
        <w:right w:val="none" w:sz="0" w:space="0" w:color="auto"/>
      </w:divBdr>
    </w:div>
    <w:div w:id="677658327">
      <w:bodyDiv w:val="1"/>
      <w:marLeft w:val="0"/>
      <w:marRight w:val="0"/>
      <w:marTop w:val="0"/>
      <w:marBottom w:val="0"/>
      <w:divBdr>
        <w:top w:val="none" w:sz="0" w:space="0" w:color="auto"/>
        <w:left w:val="none" w:sz="0" w:space="0" w:color="auto"/>
        <w:bottom w:val="none" w:sz="0" w:space="0" w:color="auto"/>
        <w:right w:val="none" w:sz="0" w:space="0" w:color="auto"/>
      </w:divBdr>
    </w:div>
    <w:div w:id="733353894">
      <w:bodyDiv w:val="1"/>
      <w:marLeft w:val="0"/>
      <w:marRight w:val="0"/>
      <w:marTop w:val="0"/>
      <w:marBottom w:val="0"/>
      <w:divBdr>
        <w:top w:val="none" w:sz="0" w:space="0" w:color="auto"/>
        <w:left w:val="none" w:sz="0" w:space="0" w:color="auto"/>
        <w:bottom w:val="none" w:sz="0" w:space="0" w:color="auto"/>
        <w:right w:val="none" w:sz="0" w:space="0" w:color="auto"/>
      </w:divBdr>
    </w:div>
    <w:div w:id="851771438">
      <w:bodyDiv w:val="1"/>
      <w:marLeft w:val="0"/>
      <w:marRight w:val="0"/>
      <w:marTop w:val="0"/>
      <w:marBottom w:val="0"/>
      <w:divBdr>
        <w:top w:val="none" w:sz="0" w:space="0" w:color="auto"/>
        <w:left w:val="none" w:sz="0" w:space="0" w:color="auto"/>
        <w:bottom w:val="none" w:sz="0" w:space="0" w:color="auto"/>
        <w:right w:val="none" w:sz="0" w:space="0" w:color="auto"/>
      </w:divBdr>
    </w:div>
    <w:div w:id="905188756">
      <w:bodyDiv w:val="1"/>
      <w:marLeft w:val="0"/>
      <w:marRight w:val="0"/>
      <w:marTop w:val="0"/>
      <w:marBottom w:val="0"/>
      <w:divBdr>
        <w:top w:val="none" w:sz="0" w:space="0" w:color="auto"/>
        <w:left w:val="none" w:sz="0" w:space="0" w:color="auto"/>
        <w:bottom w:val="none" w:sz="0" w:space="0" w:color="auto"/>
        <w:right w:val="none" w:sz="0" w:space="0" w:color="auto"/>
      </w:divBdr>
    </w:div>
    <w:div w:id="1058432660">
      <w:bodyDiv w:val="1"/>
      <w:marLeft w:val="0"/>
      <w:marRight w:val="0"/>
      <w:marTop w:val="0"/>
      <w:marBottom w:val="0"/>
      <w:divBdr>
        <w:top w:val="none" w:sz="0" w:space="0" w:color="auto"/>
        <w:left w:val="none" w:sz="0" w:space="0" w:color="auto"/>
        <w:bottom w:val="none" w:sz="0" w:space="0" w:color="auto"/>
        <w:right w:val="none" w:sz="0" w:space="0" w:color="auto"/>
      </w:divBdr>
    </w:div>
    <w:div w:id="1144735409">
      <w:bodyDiv w:val="1"/>
      <w:marLeft w:val="0"/>
      <w:marRight w:val="0"/>
      <w:marTop w:val="0"/>
      <w:marBottom w:val="0"/>
      <w:divBdr>
        <w:top w:val="none" w:sz="0" w:space="0" w:color="auto"/>
        <w:left w:val="none" w:sz="0" w:space="0" w:color="auto"/>
        <w:bottom w:val="none" w:sz="0" w:space="0" w:color="auto"/>
        <w:right w:val="none" w:sz="0" w:space="0" w:color="auto"/>
      </w:divBdr>
    </w:div>
    <w:div w:id="1145125824">
      <w:bodyDiv w:val="1"/>
      <w:marLeft w:val="0"/>
      <w:marRight w:val="0"/>
      <w:marTop w:val="0"/>
      <w:marBottom w:val="0"/>
      <w:divBdr>
        <w:top w:val="none" w:sz="0" w:space="0" w:color="auto"/>
        <w:left w:val="none" w:sz="0" w:space="0" w:color="auto"/>
        <w:bottom w:val="none" w:sz="0" w:space="0" w:color="auto"/>
        <w:right w:val="none" w:sz="0" w:space="0" w:color="auto"/>
      </w:divBdr>
    </w:div>
    <w:div w:id="1200895252">
      <w:bodyDiv w:val="1"/>
      <w:marLeft w:val="0"/>
      <w:marRight w:val="0"/>
      <w:marTop w:val="0"/>
      <w:marBottom w:val="0"/>
      <w:divBdr>
        <w:top w:val="none" w:sz="0" w:space="0" w:color="auto"/>
        <w:left w:val="none" w:sz="0" w:space="0" w:color="auto"/>
        <w:bottom w:val="none" w:sz="0" w:space="0" w:color="auto"/>
        <w:right w:val="none" w:sz="0" w:space="0" w:color="auto"/>
      </w:divBdr>
    </w:div>
    <w:div w:id="1405492045">
      <w:bodyDiv w:val="1"/>
      <w:marLeft w:val="0"/>
      <w:marRight w:val="0"/>
      <w:marTop w:val="0"/>
      <w:marBottom w:val="0"/>
      <w:divBdr>
        <w:top w:val="none" w:sz="0" w:space="0" w:color="auto"/>
        <w:left w:val="none" w:sz="0" w:space="0" w:color="auto"/>
        <w:bottom w:val="none" w:sz="0" w:space="0" w:color="auto"/>
        <w:right w:val="none" w:sz="0" w:space="0" w:color="auto"/>
      </w:divBdr>
    </w:div>
    <w:div w:id="1445073655">
      <w:bodyDiv w:val="1"/>
      <w:marLeft w:val="0"/>
      <w:marRight w:val="0"/>
      <w:marTop w:val="0"/>
      <w:marBottom w:val="0"/>
      <w:divBdr>
        <w:top w:val="none" w:sz="0" w:space="0" w:color="auto"/>
        <w:left w:val="none" w:sz="0" w:space="0" w:color="auto"/>
        <w:bottom w:val="none" w:sz="0" w:space="0" w:color="auto"/>
        <w:right w:val="none" w:sz="0" w:space="0" w:color="auto"/>
      </w:divBdr>
    </w:div>
    <w:div w:id="1571380561">
      <w:bodyDiv w:val="1"/>
      <w:marLeft w:val="0"/>
      <w:marRight w:val="0"/>
      <w:marTop w:val="0"/>
      <w:marBottom w:val="0"/>
      <w:divBdr>
        <w:top w:val="none" w:sz="0" w:space="0" w:color="auto"/>
        <w:left w:val="none" w:sz="0" w:space="0" w:color="auto"/>
        <w:bottom w:val="none" w:sz="0" w:space="0" w:color="auto"/>
        <w:right w:val="none" w:sz="0" w:space="0" w:color="auto"/>
      </w:divBdr>
    </w:div>
    <w:div w:id="1578632188">
      <w:bodyDiv w:val="1"/>
      <w:marLeft w:val="0"/>
      <w:marRight w:val="0"/>
      <w:marTop w:val="0"/>
      <w:marBottom w:val="0"/>
      <w:divBdr>
        <w:top w:val="none" w:sz="0" w:space="0" w:color="auto"/>
        <w:left w:val="none" w:sz="0" w:space="0" w:color="auto"/>
        <w:bottom w:val="none" w:sz="0" w:space="0" w:color="auto"/>
        <w:right w:val="none" w:sz="0" w:space="0" w:color="auto"/>
      </w:divBdr>
      <w:divsChild>
        <w:div w:id="35979783">
          <w:marLeft w:val="336"/>
          <w:marRight w:val="0"/>
          <w:marTop w:val="120"/>
          <w:marBottom w:val="312"/>
          <w:divBdr>
            <w:top w:val="none" w:sz="0" w:space="0" w:color="auto"/>
            <w:left w:val="none" w:sz="0" w:space="0" w:color="auto"/>
            <w:bottom w:val="none" w:sz="0" w:space="0" w:color="auto"/>
            <w:right w:val="none" w:sz="0" w:space="0" w:color="auto"/>
          </w:divBdr>
          <w:divsChild>
            <w:div w:id="6287844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19067564">
      <w:bodyDiv w:val="1"/>
      <w:marLeft w:val="0"/>
      <w:marRight w:val="0"/>
      <w:marTop w:val="0"/>
      <w:marBottom w:val="0"/>
      <w:divBdr>
        <w:top w:val="none" w:sz="0" w:space="0" w:color="auto"/>
        <w:left w:val="none" w:sz="0" w:space="0" w:color="auto"/>
        <w:bottom w:val="none" w:sz="0" w:space="0" w:color="auto"/>
        <w:right w:val="none" w:sz="0" w:space="0" w:color="auto"/>
      </w:divBdr>
    </w:div>
    <w:div w:id="2054764496">
      <w:bodyDiv w:val="1"/>
      <w:marLeft w:val="0"/>
      <w:marRight w:val="0"/>
      <w:marTop w:val="0"/>
      <w:marBottom w:val="0"/>
      <w:divBdr>
        <w:top w:val="none" w:sz="0" w:space="0" w:color="auto"/>
        <w:left w:val="none" w:sz="0" w:space="0" w:color="auto"/>
        <w:bottom w:val="none" w:sz="0" w:space="0" w:color="auto"/>
        <w:right w:val="none" w:sz="0" w:space="0" w:color="auto"/>
      </w:divBdr>
    </w:div>
    <w:div w:id="2077975177">
      <w:bodyDiv w:val="1"/>
      <w:marLeft w:val="0"/>
      <w:marRight w:val="0"/>
      <w:marTop w:val="0"/>
      <w:marBottom w:val="0"/>
      <w:divBdr>
        <w:top w:val="none" w:sz="0" w:space="0" w:color="auto"/>
        <w:left w:val="none" w:sz="0" w:space="0" w:color="auto"/>
        <w:bottom w:val="none" w:sz="0" w:space="0" w:color="auto"/>
        <w:right w:val="none" w:sz="0" w:space="0" w:color="auto"/>
      </w:divBdr>
    </w:div>
    <w:div w:id="213184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chart" Target="charts/chart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nternet.garant.ru/document/redirect/193208/0" TargetMode="External"/><Relationship Id="rId7" Type="http://schemas.openxmlformats.org/officeDocument/2006/relationships/footnotes" Target="footnotes.xml"/><Relationship Id="rId12" Type="http://schemas.openxmlformats.org/officeDocument/2006/relationships/hyperlink" Target="https://ru.wikipedia.org/wiki/%D0%9D%D0%B0%D1%80%D0%B7%D0%B0%D0%BD" TargetMode="External"/><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193208/0" TargetMode="External"/><Relationship Id="rId20" Type="http://schemas.openxmlformats.org/officeDocument/2006/relationships/hyperlink" Target="https://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D%D0%BB%D1%8C%D0%B1%D1%80%D1%83%D1%81"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chart" Target="charts/chart4.xml"/><Relationship Id="rId10" Type="http://schemas.openxmlformats.org/officeDocument/2006/relationships/hyperlink" Target="https://ru.wikipedia.org/wiki/%D0%9C%D0%B8%D0%BD%D0%B5%D1%80%D0%B0%D0%BB%D1%8C%D0%BD%D1%8B%D0%B5_%D0%92%D0%BE%D0%B4%D1%8B_(%D1%81%D1%82%D0%B0%D0%BD%D1%86%D0%B8%D1%8F)" TargetMode="External"/><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hyperlink" Target="https://ru.wikipedia.org/wiki/%D0%A1%D1%82%D0%B0%D0%B2%D1%80%D0%BE%D0%BF%D0%BE%D0%BB%D1%8C" TargetMode="External"/><Relationship Id="rId14" Type="http://schemas.openxmlformats.org/officeDocument/2006/relationships/image" Target="media/image2.jpeg"/><Relationship Id="rId22" Type="http://schemas.openxmlformats.org/officeDocument/2006/relationships/hyperlink" Target="https://kislovodsk-kurort.org/home/ispolnitelnaia-vlast/upravlenie-po-ekonomike-i-investitsiiam1532965164/podderzhka-malogo-i-srednego-predprinimatelstva"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1"/>
    </mc:Choice>
    <mc:Fallback>
      <c:style val="11"/>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доходы</c:v>
                </c:pt>
              </c:strCache>
            </c:strRef>
          </c:tx>
          <c:invertIfNegative val="0"/>
          <c:dLbls>
            <c:dLbl>
              <c:idx val="4"/>
              <c:layout>
                <c:manualLayout>
                  <c:x val="0"/>
                  <c:y val="2.806789040704346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E31-425B-A78D-0F3BB1398386}"/>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pt idx="0">
                  <c:v>2019</c:v>
                </c:pt>
                <c:pt idx="1">
                  <c:v>2020</c:v>
                </c:pt>
                <c:pt idx="2">
                  <c:v>2021</c:v>
                </c:pt>
                <c:pt idx="3">
                  <c:v>2022</c:v>
                </c:pt>
              </c:numCache>
            </c:numRef>
          </c:cat>
          <c:val>
            <c:numRef>
              <c:f>Лист1!$B$2:$B$5</c:f>
              <c:numCache>
                <c:formatCode>#,##0.00</c:formatCode>
                <c:ptCount val="4"/>
                <c:pt idx="0">
                  <c:v>3203319.58</c:v>
                </c:pt>
                <c:pt idx="1">
                  <c:v>3854218.9899999998</c:v>
                </c:pt>
                <c:pt idx="2">
                  <c:v>5660019.79</c:v>
                </c:pt>
                <c:pt idx="3">
                  <c:v>5256969.7</c:v>
                </c:pt>
              </c:numCache>
            </c:numRef>
          </c:val>
          <c:extLst xmlns:c16r2="http://schemas.microsoft.com/office/drawing/2015/06/chart">
            <c:ext xmlns:c16="http://schemas.microsoft.com/office/drawing/2014/chart" uri="{C3380CC4-5D6E-409C-BE32-E72D297353CC}">
              <c16:uniqueId val="{00000001-DE31-425B-A78D-0F3BB1398386}"/>
            </c:ext>
          </c:extLst>
        </c:ser>
        <c:ser>
          <c:idx val="1"/>
          <c:order val="1"/>
          <c:tx>
            <c:strRef>
              <c:f>Лист1!$C$1</c:f>
              <c:strCache>
                <c:ptCount val="1"/>
                <c:pt idx="0">
                  <c:v>расходы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pt idx="0">
                  <c:v>2019</c:v>
                </c:pt>
                <c:pt idx="1">
                  <c:v>2020</c:v>
                </c:pt>
                <c:pt idx="2">
                  <c:v>2021</c:v>
                </c:pt>
                <c:pt idx="3">
                  <c:v>2022</c:v>
                </c:pt>
              </c:numCache>
            </c:numRef>
          </c:cat>
          <c:val>
            <c:numRef>
              <c:f>Лист1!$C$2:$C$5</c:f>
              <c:numCache>
                <c:formatCode>#,##0.00</c:formatCode>
                <c:ptCount val="4"/>
                <c:pt idx="0">
                  <c:v>3362006.68</c:v>
                </c:pt>
                <c:pt idx="1">
                  <c:v>3805640.06</c:v>
                </c:pt>
                <c:pt idx="2">
                  <c:v>5640992.0600000005</c:v>
                </c:pt>
                <c:pt idx="3">
                  <c:v>5207471.7</c:v>
                </c:pt>
              </c:numCache>
            </c:numRef>
          </c:val>
          <c:extLst xmlns:c16r2="http://schemas.microsoft.com/office/drawing/2015/06/chart">
            <c:ext xmlns:c16="http://schemas.microsoft.com/office/drawing/2014/chart" uri="{C3380CC4-5D6E-409C-BE32-E72D297353CC}">
              <c16:uniqueId val="{00000002-DE31-425B-A78D-0F3BB1398386}"/>
            </c:ext>
          </c:extLst>
        </c:ser>
        <c:dLbls>
          <c:showLegendKey val="0"/>
          <c:showVal val="1"/>
          <c:showCatName val="0"/>
          <c:showSerName val="0"/>
          <c:showPercent val="0"/>
          <c:showBubbleSize val="0"/>
        </c:dLbls>
        <c:gapWidth val="75"/>
        <c:shape val="cylinder"/>
        <c:axId val="207035904"/>
        <c:axId val="208390400"/>
        <c:axId val="0"/>
      </c:bar3DChart>
      <c:catAx>
        <c:axId val="207035904"/>
        <c:scaling>
          <c:orientation val="minMax"/>
        </c:scaling>
        <c:delete val="0"/>
        <c:axPos val="l"/>
        <c:numFmt formatCode="General" sourceLinked="1"/>
        <c:majorTickMark val="none"/>
        <c:minorTickMark val="none"/>
        <c:tickLblPos val="nextTo"/>
        <c:crossAx val="208390400"/>
        <c:crosses val="autoZero"/>
        <c:auto val="1"/>
        <c:lblAlgn val="ctr"/>
        <c:lblOffset val="100"/>
        <c:noMultiLvlLbl val="0"/>
      </c:catAx>
      <c:valAx>
        <c:axId val="208390400"/>
        <c:scaling>
          <c:orientation val="minMax"/>
        </c:scaling>
        <c:delete val="0"/>
        <c:axPos val="b"/>
        <c:numFmt formatCode="#,##0.00" sourceLinked="1"/>
        <c:majorTickMark val="none"/>
        <c:minorTickMark val="none"/>
        <c:tickLblPos val="nextTo"/>
        <c:crossAx val="207035904"/>
        <c:crosses val="autoZero"/>
        <c:crossBetween val="between"/>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4109287740901538E-2"/>
          <c:y val="5.9522290896433731E-2"/>
          <c:w val="0.9727451124684191"/>
          <c:h val="0.74079643270397721"/>
        </c:manualLayout>
      </c:layout>
      <c:lineChart>
        <c:grouping val="standard"/>
        <c:varyColors val="0"/>
        <c:ser>
          <c:idx val="0"/>
          <c:order val="0"/>
          <c:tx>
            <c:strRef>
              <c:f>Лист1!$B$1</c:f>
              <c:strCache>
                <c:ptCount val="1"/>
                <c:pt idx="0">
                  <c:v>Столбец1</c:v>
                </c:pt>
              </c:strCache>
            </c:strRef>
          </c:tx>
          <c:spPr>
            <a:ln cap="sq">
              <a:solidFill>
                <a:srgbClr val="00B050"/>
              </a:solidFill>
            </a:ln>
          </c:spPr>
          <c:marker>
            <c:symbol val="diamond"/>
            <c:size val="9"/>
            <c:spPr>
              <a:solidFill>
                <a:srgbClr val="70AD47"/>
              </a:solidFill>
              <a:ln cap="rnd">
                <a:solidFill>
                  <a:srgbClr val="70AD47"/>
                </a:solidFill>
              </a:ln>
            </c:spPr>
          </c:marker>
          <c:dLbls>
            <c:dLbl>
              <c:idx val="0"/>
              <c:layout>
                <c:manualLayout>
                  <c:x val="-4.3614885470650455E-2"/>
                  <c:y val="-0.1456273626174088"/>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4887477521082103E-2"/>
                  <c:y val="-0.1732579581398479"/>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9970073834227193E-3"/>
                  <c:y val="1.285891150398652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1.0299102417295291E-2"/>
                  <c:y val="5.3703767378422709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200"/>
                </a:pPr>
                <a:endParaRPr lang="ru-RU"/>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2019 г.</c:v>
                </c:pt>
                <c:pt idx="1">
                  <c:v>2020 г.</c:v>
                </c:pt>
                <c:pt idx="2">
                  <c:v>2021 г.</c:v>
                </c:pt>
                <c:pt idx="3">
                  <c:v>2022 Г.</c:v>
                </c:pt>
              </c:strCache>
            </c:strRef>
          </c:cat>
          <c:val>
            <c:numRef>
              <c:f>Лист1!$B$2:$B$5</c:f>
              <c:numCache>
                <c:formatCode>General</c:formatCode>
                <c:ptCount val="4"/>
                <c:pt idx="0">
                  <c:v>6611.05</c:v>
                </c:pt>
                <c:pt idx="1">
                  <c:v>7938.13</c:v>
                </c:pt>
                <c:pt idx="2">
                  <c:v>10379.5</c:v>
                </c:pt>
                <c:pt idx="3">
                  <c:v>12212.4</c:v>
                </c:pt>
              </c:numCache>
            </c:numRef>
          </c:val>
          <c:smooth val="0"/>
        </c:ser>
        <c:dLbls>
          <c:showLegendKey val="0"/>
          <c:showVal val="0"/>
          <c:showCatName val="0"/>
          <c:showSerName val="0"/>
          <c:showPercent val="0"/>
          <c:showBubbleSize val="0"/>
        </c:dLbls>
        <c:marker val="1"/>
        <c:smooth val="0"/>
        <c:axId val="208146944"/>
        <c:axId val="208393280"/>
      </c:lineChart>
      <c:catAx>
        <c:axId val="208146944"/>
        <c:scaling>
          <c:orientation val="minMax"/>
        </c:scaling>
        <c:delete val="0"/>
        <c:axPos val="b"/>
        <c:numFmt formatCode="General" sourceLinked="0"/>
        <c:majorTickMark val="out"/>
        <c:minorTickMark val="none"/>
        <c:tickLblPos val="nextTo"/>
        <c:crossAx val="208393280"/>
        <c:crosses val="autoZero"/>
        <c:auto val="1"/>
        <c:lblAlgn val="ctr"/>
        <c:lblOffset val="100"/>
        <c:noMultiLvlLbl val="0"/>
      </c:catAx>
      <c:valAx>
        <c:axId val="208393280"/>
        <c:scaling>
          <c:orientation val="minMax"/>
          <c:max val="12500"/>
          <c:min val="5000"/>
        </c:scaling>
        <c:delete val="1"/>
        <c:axPos val="l"/>
        <c:majorGridlines/>
        <c:numFmt formatCode="General" sourceLinked="1"/>
        <c:majorTickMark val="out"/>
        <c:minorTickMark val="none"/>
        <c:tickLblPos val="nextTo"/>
        <c:crossAx val="208146944"/>
        <c:crosses val="autoZero"/>
        <c:crossBetween val="between"/>
        <c:majorUnit val="2000"/>
        <c:minorUnit val="1000"/>
      </c:valAx>
    </c:plotArea>
    <c:plotVisOnly val="1"/>
    <c:dispBlanksAs val="gap"/>
    <c:showDLblsOverMax val="0"/>
  </c:chart>
  <c:txPr>
    <a:bodyPr/>
    <a:lstStyle/>
    <a:p>
      <a:pPr>
        <a:defRPr sz="10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7830692850140719E-2"/>
          <c:y val="4.7919415478470596E-2"/>
          <c:w val="0.95874537520159375"/>
          <c:h val="0.76819361790302598"/>
        </c:manualLayout>
      </c:layout>
      <c:lineChart>
        <c:grouping val="standard"/>
        <c:varyColors val="0"/>
        <c:ser>
          <c:idx val="0"/>
          <c:order val="0"/>
          <c:tx>
            <c:strRef>
              <c:f>Лист1!$B$1</c:f>
              <c:strCache>
                <c:ptCount val="1"/>
                <c:pt idx="0">
                  <c:v>Бюджетные инвестиции</c:v>
                </c:pt>
              </c:strCache>
            </c:strRef>
          </c:tx>
          <c:spPr>
            <a:ln>
              <a:solidFill>
                <a:srgbClr val="00B0F0"/>
              </a:solidFill>
            </a:ln>
          </c:spPr>
          <c:marker>
            <c:spPr>
              <a:solidFill>
                <a:srgbClr val="00B050"/>
              </a:solidFill>
              <a:ln>
                <a:solidFill>
                  <a:srgbClr val="00B0F0"/>
                </a:solidFill>
              </a:ln>
            </c:spPr>
          </c:marker>
          <c:dLbls>
            <c:dLbl>
              <c:idx val="3"/>
              <c:layout>
                <c:manualLayout>
                  <c:x val="6.8426197458455523E-3"/>
                  <c:y val="1.1572569386273534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200"/>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2019 г.</c:v>
                </c:pt>
                <c:pt idx="1">
                  <c:v>2020 г.</c:v>
                </c:pt>
                <c:pt idx="2">
                  <c:v>2021 г.</c:v>
                </c:pt>
                <c:pt idx="3">
                  <c:v>2022 г. (прогноз)</c:v>
                </c:pt>
              </c:strCache>
            </c:strRef>
          </c:cat>
          <c:val>
            <c:numRef>
              <c:f>Лист1!$B$2:$B$5</c:f>
              <c:numCache>
                <c:formatCode>General</c:formatCode>
                <c:ptCount val="4"/>
                <c:pt idx="0">
                  <c:v>2207.4</c:v>
                </c:pt>
                <c:pt idx="1">
                  <c:v>2156.8000000000002</c:v>
                </c:pt>
                <c:pt idx="2">
                  <c:v>3511.4</c:v>
                </c:pt>
                <c:pt idx="3">
                  <c:v>4100</c:v>
                </c:pt>
              </c:numCache>
            </c:numRef>
          </c:val>
          <c:smooth val="0"/>
        </c:ser>
        <c:dLbls>
          <c:showLegendKey val="0"/>
          <c:showVal val="1"/>
          <c:showCatName val="0"/>
          <c:showSerName val="0"/>
          <c:showPercent val="0"/>
          <c:showBubbleSize val="0"/>
        </c:dLbls>
        <c:marker val="1"/>
        <c:smooth val="0"/>
        <c:axId val="208148992"/>
        <c:axId val="208395584"/>
      </c:lineChart>
      <c:catAx>
        <c:axId val="208148992"/>
        <c:scaling>
          <c:orientation val="minMax"/>
        </c:scaling>
        <c:delete val="0"/>
        <c:axPos val="b"/>
        <c:numFmt formatCode="General" sourceLinked="0"/>
        <c:majorTickMark val="out"/>
        <c:minorTickMark val="none"/>
        <c:tickLblPos val="nextTo"/>
        <c:crossAx val="208395584"/>
        <c:crosses val="autoZero"/>
        <c:auto val="1"/>
        <c:lblAlgn val="ctr"/>
        <c:lblOffset val="100"/>
        <c:noMultiLvlLbl val="0"/>
      </c:catAx>
      <c:valAx>
        <c:axId val="208395584"/>
        <c:scaling>
          <c:orientation val="minMax"/>
          <c:max val="4200"/>
          <c:min val="1500"/>
        </c:scaling>
        <c:delete val="1"/>
        <c:axPos val="l"/>
        <c:majorGridlines/>
        <c:numFmt formatCode="General" sourceLinked="1"/>
        <c:majorTickMark val="out"/>
        <c:minorTickMark val="none"/>
        <c:tickLblPos val="nextTo"/>
        <c:crossAx val="208148992"/>
        <c:crosses val="autoZero"/>
        <c:crossBetween val="between"/>
        <c:majorUnit val="1000"/>
      </c:valAx>
    </c:plotArea>
    <c:plotVisOnly val="1"/>
    <c:dispBlanksAs val="gap"/>
    <c:showDLblsOverMax val="0"/>
  </c:chart>
  <c:txPr>
    <a:bodyPr/>
    <a:lstStyle/>
    <a:p>
      <a:pPr>
        <a:defRPr sz="10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Лист1!$A$2:$A$6</c:f>
              <c:numCache>
                <c:formatCode>General</c:formatCode>
                <c:ptCount val="5"/>
                <c:pt idx="0">
                  <c:v>2018</c:v>
                </c:pt>
                <c:pt idx="1">
                  <c:v>2019</c:v>
                </c:pt>
                <c:pt idx="2">
                  <c:v>2020</c:v>
                </c:pt>
                <c:pt idx="3">
                  <c:v>2021</c:v>
                </c:pt>
                <c:pt idx="4">
                  <c:v>2022</c:v>
                </c:pt>
              </c:numCache>
            </c:numRef>
          </c:cat>
          <c:val>
            <c:numRef>
              <c:f>Лист1!$B$2:$B$6</c:f>
              <c:numCache>
                <c:formatCode>General</c:formatCode>
                <c:ptCount val="5"/>
                <c:pt idx="0">
                  <c:v>10033</c:v>
                </c:pt>
                <c:pt idx="1">
                  <c:v>10257</c:v>
                </c:pt>
                <c:pt idx="2">
                  <c:v>10211</c:v>
                </c:pt>
                <c:pt idx="3">
                  <c:v>10529</c:v>
                </c:pt>
                <c:pt idx="4">
                  <c:v>10875</c:v>
                </c:pt>
              </c:numCache>
            </c:numRef>
          </c:val>
        </c:ser>
        <c:dLbls>
          <c:showLegendKey val="0"/>
          <c:showVal val="0"/>
          <c:showCatName val="0"/>
          <c:showSerName val="0"/>
          <c:showPercent val="0"/>
          <c:showBubbleSize val="0"/>
        </c:dLbls>
        <c:gapWidth val="75"/>
        <c:shape val="cylinder"/>
        <c:axId val="209612800"/>
        <c:axId val="208393856"/>
        <c:axId val="0"/>
      </c:bar3DChart>
      <c:catAx>
        <c:axId val="209612800"/>
        <c:scaling>
          <c:orientation val="minMax"/>
        </c:scaling>
        <c:delete val="0"/>
        <c:axPos val="b"/>
        <c:numFmt formatCode="General" sourceLinked="1"/>
        <c:majorTickMark val="none"/>
        <c:minorTickMark val="none"/>
        <c:tickLblPos val="nextTo"/>
        <c:crossAx val="208393856"/>
        <c:crosses val="autoZero"/>
        <c:auto val="1"/>
        <c:lblAlgn val="ctr"/>
        <c:lblOffset val="100"/>
        <c:noMultiLvlLbl val="0"/>
      </c:catAx>
      <c:valAx>
        <c:axId val="208393856"/>
        <c:scaling>
          <c:orientation val="minMax"/>
        </c:scaling>
        <c:delete val="0"/>
        <c:axPos val="l"/>
        <c:majorGridlines/>
        <c:minorGridlines/>
        <c:numFmt formatCode="General" sourceLinked="1"/>
        <c:majorTickMark val="none"/>
        <c:minorTickMark val="none"/>
        <c:tickLblPos val="nextTo"/>
        <c:crossAx val="209612800"/>
        <c:crosses val="autoZero"/>
        <c:crossBetween val="between"/>
      </c:valAx>
    </c:plotArea>
    <c:plotVisOnly val="1"/>
    <c:dispBlanksAs val="gap"/>
    <c:showDLblsOverMax val="0"/>
  </c:chart>
  <c:externalData r:id="rId2">
    <c:autoUpdate val="0"/>
  </c:externalData>
</c:chartSpace>
</file>

<file path=word/theme/_rels/themeOverride2.xml.rels><?xml version="1.0" encoding="UTF-8" standalone="yes"?>
<Relationships xmlns="http://schemas.openxmlformats.org/package/2006/relationships"><Relationship Id="rId1" Type="http://schemas.openxmlformats.org/officeDocument/2006/relationships/image" Target="../media/image4.jpeg"/></Relationships>
</file>

<file path=word/theme/_rels/themeOverride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Апекс">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Override>
</file>

<file path=word/theme/themeOverride3.xml><?xml version="1.0" encoding="utf-8"?>
<a:themeOverride xmlns:a="http://schemas.openxmlformats.org/drawingml/2006/main">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Апекс">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BD7CC-BB6F-4CE1-A4B7-0E030999D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1767</TotalTime>
  <Pages>48</Pages>
  <Words>14148</Words>
  <Characters>80649</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Leonora</cp:lastModifiedBy>
  <cp:revision>270</cp:revision>
  <cp:lastPrinted>2023-03-02T11:37:00Z</cp:lastPrinted>
  <dcterms:created xsi:type="dcterms:W3CDTF">2022-12-30T09:01:00Z</dcterms:created>
  <dcterms:modified xsi:type="dcterms:W3CDTF">2023-03-22T15:45:00Z</dcterms:modified>
</cp:coreProperties>
</file>