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09D" w:rsidRPr="00CF209D" w:rsidRDefault="00E0258C" w:rsidP="00CF209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делать е</w:t>
      </w:r>
      <w:r w:rsidR="00CF2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автовладелец не</w:t>
      </w:r>
      <w:r w:rsidR="00CF209D" w:rsidRPr="00CF2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согласен с правонарушением, зафиксированным </w:t>
      </w:r>
      <w:r w:rsidR="00CF2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F209D" w:rsidRPr="00CF2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амерой видеонаблюдения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CF209D" w:rsidRPr="00CF209D" w:rsidRDefault="00CF209D" w:rsidP="00CF20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CF209D" w:rsidRDefault="00CF209D" w:rsidP="00CF20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209D" w:rsidRPr="00CF209D" w:rsidRDefault="00E0258C" w:rsidP="00CF20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r w:rsidR="00CF209D" w:rsidRPr="00CF2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ст. 2.6.1 Кодекса об административных правонарушениях РФ (далее КоАП РФ), за нарушения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 дорожного движения</w:t>
      </w:r>
      <w:r w:rsidR="00CF209D" w:rsidRPr="00CF2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зафиксированны</w:t>
      </w:r>
      <w:r w:rsidR="00CF2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="00CF209D" w:rsidRPr="00CF2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камерами видеонаблюдения, к административной ответственности привлекают собственников транспортных средств.</w:t>
      </w:r>
    </w:p>
    <w:p w:rsidR="00CF209D" w:rsidRPr="00CF209D" w:rsidRDefault="00E0258C" w:rsidP="00CF20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 w:rsidR="00CF209D" w:rsidRPr="00CF2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 2</w:t>
      </w:r>
      <w:r w:rsidR="00CF2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 2.6.1. КоАП РФ собственник </w:t>
      </w:r>
      <w:r w:rsidR="00CF209D" w:rsidRPr="00CF2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автомобиля освобождается от ответственности, если подтвердится, что в момент фиксации правонарушения автомобиль находился во владении или в пользовании другого лица либо к данному моменту</w:t>
      </w:r>
      <w:r w:rsidR="00CF2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автомобиль был</w:t>
      </w:r>
      <w:r w:rsidR="00CF209D" w:rsidRPr="00CF2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похищен.</w:t>
      </w:r>
    </w:p>
    <w:p w:rsidR="00955042" w:rsidRDefault="00E0258C" w:rsidP="00CF20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несогласия</w:t>
      </w:r>
      <w:r w:rsidR="00CF209D" w:rsidRPr="00CF2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постановлением </w:t>
      </w:r>
      <w:r w:rsidR="00CF2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владелец транспортного средства </w:t>
      </w:r>
      <w:r w:rsidR="00CF209D" w:rsidRPr="00CF2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имеет право обжаловать </w:t>
      </w:r>
      <w:r w:rsidR="00045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указанный документ</w:t>
      </w:r>
      <w:r w:rsidR="00CF209D" w:rsidRPr="00CF2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209D" w:rsidRPr="00CF209D" w:rsidRDefault="00955042" w:rsidP="00CF20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0258C" w:rsidRPr="00CF2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рок подачи жалобы </w:t>
      </w:r>
      <w:r w:rsidR="00E0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30.3 КоАП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РФ </w:t>
      </w:r>
      <w:r w:rsidR="00CF209D" w:rsidRPr="00CF2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</w:t>
      </w:r>
      <w:proofErr w:type="gramEnd"/>
      <w:r w:rsidR="00CF209D" w:rsidRPr="00CF2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суток со дня вручения или получения копии постановления.</w:t>
      </w:r>
    </w:p>
    <w:p w:rsidR="00955042" w:rsidRDefault="00E0258C" w:rsidP="00E025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наличии </w:t>
      </w:r>
      <w:r w:rsidR="00CF209D" w:rsidRPr="00CF2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уважительных причин пропущенный срок может быть восстановлен по ходатайству лица, подающего жалобу, судьей или должностным лицом, правомочным рассматривать жалобу.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209D" w:rsidRPr="00CF2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Обжаловать постановление можно вышестоящему должностному лицу либо в суд по месту совершения </w:t>
      </w:r>
      <w:proofErr w:type="gramStart"/>
      <w:r w:rsidR="00CF209D" w:rsidRPr="00CF2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F209D" w:rsidRPr="00CF2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</w:t>
      </w:r>
      <w:r w:rsidR="00045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ожить</w:t>
      </w:r>
      <w:proofErr w:type="gramEnd"/>
      <w:r w:rsidR="00045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подтверждающие</w:t>
      </w:r>
      <w:r w:rsidR="00045D12" w:rsidRPr="00045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5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документы.</w:t>
      </w:r>
    </w:p>
    <w:p w:rsidR="00045D12" w:rsidRDefault="00045D12" w:rsidP="00CF20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D12" w:rsidRDefault="00045D12" w:rsidP="00CF20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D12" w:rsidRDefault="00045D12" w:rsidP="00CF20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258C" w:rsidRPr="00B8775B" w:rsidRDefault="00E0258C" w:rsidP="00E0258C">
      <w:pPr>
        <w:autoSpaceDE w:val="0"/>
        <w:autoSpaceDN w:val="0"/>
        <w:adjustRightInd w:val="0"/>
        <w:ind w:right="-114"/>
        <w:outlineLvl w:val="3"/>
        <w:rPr>
          <w:rFonts w:ascii="Times New Roman" w:hAnsi="Times New Roman" w:cs="Times New Roman"/>
          <w:sz w:val="28"/>
          <w:szCs w:val="28"/>
        </w:rPr>
      </w:pPr>
      <w:r w:rsidRPr="00B8775B">
        <w:rPr>
          <w:rFonts w:ascii="Times New Roman" w:hAnsi="Times New Roman" w:cs="Times New Roman"/>
          <w:sz w:val="28"/>
          <w:szCs w:val="28"/>
        </w:rPr>
        <w:t>Старший помощник прокурора города</w:t>
      </w:r>
    </w:p>
    <w:p w:rsidR="00E0258C" w:rsidRPr="00B8775B" w:rsidRDefault="00E0258C" w:rsidP="00E0258C">
      <w:pPr>
        <w:autoSpaceDE w:val="0"/>
        <w:autoSpaceDN w:val="0"/>
        <w:adjustRightInd w:val="0"/>
        <w:ind w:right="-114"/>
        <w:outlineLvl w:val="3"/>
        <w:rPr>
          <w:rFonts w:ascii="Times New Roman" w:hAnsi="Times New Roman" w:cs="Times New Roman"/>
          <w:sz w:val="28"/>
          <w:szCs w:val="28"/>
        </w:rPr>
      </w:pPr>
      <w:proofErr w:type="gramStart"/>
      <w:r w:rsidRPr="00B8775B">
        <w:rPr>
          <w:rFonts w:ascii="Times New Roman" w:hAnsi="Times New Roman" w:cs="Times New Roman"/>
          <w:sz w:val="28"/>
          <w:szCs w:val="28"/>
        </w:rPr>
        <w:t>младший</w:t>
      </w:r>
      <w:proofErr w:type="gramEnd"/>
      <w:r w:rsidRPr="00B8775B">
        <w:rPr>
          <w:rFonts w:ascii="Times New Roman" w:hAnsi="Times New Roman" w:cs="Times New Roman"/>
          <w:sz w:val="28"/>
          <w:szCs w:val="28"/>
        </w:rPr>
        <w:t xml:space="preserve"> советник юстиции                                                                     Н.А. Веха</w:t>
      </w:r>
    </w:p>
    <w:p w:rsidR="00CF209D" w:rsidRPr="00CF209D" w:rsidRDefault="00CF209D" w:rsidP="00CF2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F209D" w:rsidRPr="00CF209D" w:rsidRDefault="00CF209D" w:rsidP="00CF20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F209D" w:rsidRPr="00CF2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B5"/>
    <w:rsid w:val="00045D12"/>
    <w:rsid w:val="00955042"/>
    <w:rsid w:val="00B15FB5"/>
    <w:rsid w:val="00CF209D"/>
    <w:rsid w:val="00E0258C"/>
    <w:rsid w:val="00F3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7C9B9-CECC-42C7-AE85-ADCDC380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20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20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2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2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298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8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Веха</dc:creator>
  <cp:keywords/>
  <dc:description/>
  <cp:lastModifiedBy>Веха</cp:lastModifiedBy>
  <cp:revision>3</cp:revision>
  <dcterms:created xsi:type="dcterms:W3CDTF">2020-11-23T13:08:00Z</dcterms:created>
  <dcterms:modified xsi:type="dcterms:W3CDTF">2020-12-02T09:19:00Z</dcterms:modified>
</cp:coreProperties>
</file>