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документов, предоставляемых заявителем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 архивный отдел и требования к этим документам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предоставления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государственной </w:t>
      </w:r>
      <w:r>
        <w:rPr>
          <w:rFonts w:cs="Times New Roman" w:ascii="Times New Roman" w:hAnsi="Times New Roman"/>
          <w:color w:val="000000"/>
          <w:sz w:val="28"/>
          <w:szCs w:val="28"/>
        </w:rPr>
        <w:t>(муниципальной)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- услуга)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необходимо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обращение заявителя</w:t>
      </w:r>
      <w:r>
        <w:rPr>
          <w:rFonts w:cs="Times New Roman" w:ascii="Times New Roman" w:hAnsi="Times New Roman"/>
          <w:color w:val="000000"/>
          <w:sz w:val="28"/>
          <w:szCs w:val="28"/>
        </w:rPr>
        <w:t>, которое может быть направлено в архивный отдел или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 многофункциональный центр</w:t>
      </w:r>
      <w:r>
        <w:rPr>
          <w:rFonts w:cs="Times New Roman" w:ascii="Times New Roman" w:hAnsi="Times New Roman"/>
          <w:color w:val="000000"/>
          <w:sz w:val="28"/>
          <w:szCs w:val="28"/>
        </w:rPr>
        <w:t>, на официальный сайт, по электронной почте, по факсимильной связи, с использованием Единого портала, регионального портала.</w:t>
      </w:r>
    </w:p>
    <w:p>
      <w:pPr>
        <w:pStyle w:val="Style20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обращениями в Административном регламенте понимаются поступившие в письменной или в электронной форме тематические, генеалогические, социально-правовые запросы граждан, организаций и общественных объединений о предоставлении сведений по документам находящимся на хранении в архивном отделе.</w:t>
      </w:r>
    </w:p>
    <w:p>
      <w:pPr>
        <w:pStyle w:val="Normal"/>
        <w:tabs>
          <w:tab w:val="left" w:pos="720" w:leader="none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 обращении, в том числе, поступившем в электронной форме, должны быть указаны:</w:t>
      </w:r>
    </w:p>
    <w:p>
      <w:pPr>
        <w:pStyle w:val="ConsPlusNormal"/>
        <w:widowControl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наименование архивного отдела либо должность, фамилия, имя, отчество (последнее – при наличии) соответствующего должностного лица, которому оно адресовано;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наименование обратившегося юридического лица (для граждан - фамилия, имя и отчество (последнее - при наличии);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почтовый и/или электронный адрес заявителя;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интересующие заявителя сведения;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д) личная подпись (простая электронная подпись) руководителя организации, гражданина;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дата отправления обращения.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При обращении в архивный отдел, многофункциональный центр за </w:t>
      </w:r>
      <w:r>
        <w:rPr>
          <w:rFonts w:ascii="Times New Roman" w:hAnsi="Times New Roman"/>
          <w:color w:val="000000"/>
          <w:sz w:val="28"/>
          <w:szCs w:val="28"/>
        </w:rPr>
        <w:t>оказанием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оригиналы документов: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паспорт либо иной документ, удостоверяющий личность;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подтверждающих полномочия третьих лиц выступать от имени заявителя, предусмотренных законодательством Российской Федерации;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подтверждающих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услуги необходима обработка его персональных данных.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Должностное лицо, ответственное за прием и регистрацию документов, возвращает заявителю оригиналы документов, предусмотренных подпунктами «а, б»; оригинал документа, предусмотренного подпунктом «в», приобщается к заявлению.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Должностное лицо, ответственное за прием и регистрацию документов, осуществляет копирование документов, предусмотренных подпунктом «а, б», и приобщает их к заявлению. 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При направлении обращения в электронной форме: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оформляются в соответствии с образцами заявлений;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к обращению прилагаются копии документов, предусмотренных пунктом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перечня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подписываются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направляются посредством Единого портала, регионального портала (без использования электронных носителей), электронной почты, официального сайта. 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Форму обращения заявитель может получить: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непосредственно в архивном отделе администрации города-курорта Кисловодска  по адресу: </w:t>
      </w:r>
      <w:r>
        <w:rPr>
          <w:rFonts w:cs="Times New Roman" w:ascii="Times New Roman" w:hAnsi="Times New Roman"/>
          <w:color w:val="000000"/>
          <w:sz w:val="28"/>
          <w:szCs w:val="28"/>
        </w:rPr>
        <w:t>г. Кисловодск, ул. Умара Алиева, 50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многофункциональном центре по адресу: </w:t>
      </w:r>
      <w:r>
        <w:rPr>
          <w:rFonts w:cs="Times New Roman" w:ascii="Times New Roman" w:hAnsi="Times New Roman"/>
          <w:color w:val="000000"/>
          <w:sz w:val="28"/>
          <w:szCs w:val="28"/>
        </w:rPr>
        <w:t>г.Кисловодск, пр. Первомайский, 29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на официальном сайте, на Едином портале и региональном портале.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>. Заявитель имеет право представить документы: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лично или через законного представителя в архивный отдел;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лично или через законного представителя в многофункциональный центр;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путем направления почтовых отправлений в архивный отдел;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путем направления документов на Единый портал и/или региональный портал;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путем направления документов на официальный сайт и/или по электронной почте. 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7.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Заявления и документы для получения услуги в форме электронного документа направляются в порядке, установленном </w:t>
      </w:r>
      <w:hyperlink r:id="rId2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21"/>
        <w:tabs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>. Представляемые заявителем документы должны быть: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надлежащим образом оформлены, и содержать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2a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pPr>
      <w:ind w:left="0" w:right="0" w:firstLine="700"/>
      <w:jc w:val="both"/>
    </w:pPr>
    <w:rPr>
      <w:rFonts w:cs="Times New Roman"/>
      <w:szCs w:val="24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1fc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73B662FC332A43CD471B14CAE44CAA2FD844E9686CF6EB4F98408074EcElD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LibreOffice/5.4.3.2$Windows_x86 LibreOffice_project/92a7159f7e4af62137622921e809f8546db437e5</Application>
  <Pages>2</Pages>
  <Words>557</Words>
  <Characters>4071</Characters>
  <CharactersWithSpaces>4604</CharactersWithSpaces>
  <Paragraphs>38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2010-11-24T15:57:00Z</dcterms:created>
  <dc:creator>Васильева Ирина Алексеевна</dc:creator>
  <dc:description/>
  <dc:language>ru-RU</dc:language>
  <cp:lastModifiedBy/>
  <dcterms:modified xsi:type="dcterms:W3CDTF">2021-04-09T11:22:16Z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