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3257210" r:id="rId5"/>
        </w:object>
      </w:r>
    </w:p>
    <w:p w:rsidR="00520E9E" w:rsidRDefault="00520E9E" w:rsidP="006F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C520" wp14:editId="5C8E192A">
                <wp:simplePos x="0" y="0"/>
                <wp:positionH relativeFrom="column">
                  <wp:posOffset>-22860</wp:posOffset>
                </wp:positionH>
                <wp:positionV relativeFrom="paragraph">
                  <wp:posOffset>55245</wp:posOffset>
                </wp:positionV>
                <wp:extent cx="3834765" cy="304800"/>
                <wp:effectExtent l="0" t="0" r="1333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1C5D22" w:rsidRDefault="00520E9E" w:rsidP="00520E9E">
                            <w:pPr>
                              <w:pStyle w:val="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 w:rsidRPr="001C5D2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ПРОКУРОР  РАЗЪЯСНЯЕТ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C520" id="Надпись 2" o:spid="_x0000_s1027" type="#_x0000_t202" style="position:absolute;left:0;text-align:left;margin-left:-1.8pt;margin-top:4.35pt;width:301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" strokecolor="white">
                <v:textbox>
                  <w:txbxContent>
                    <w:p w:rsidR="00520E9E" w:rsidRPr="001C5D22" w:rsidRDefault="00520E9E" w:rsidP="00520E9E">
                      <w:pPr>
                        <w:pStyle w:val="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ПРОКУРОР  РАЗЪЯСН</w:t>
                      </w:r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Я</w:t>
                      </w:r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1E0F" w:rsidRDefault="00B41E0F" w:rsidP="002934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F72" w:rsidRPr="00B15F72" w:rsidRDefault="00B15F72" w:rsidP="00B15F72">
      <w:pPr>
        <w:shd w:val="clear" w:color="auto" w:fill="FFFFFF"/>
        <w:spacing w:line="395" w:lineRule="atLeast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B15F72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Требования к рекламе в детских передачах</w:t>
      </w:r>
    </w:p>
    <w:p w:rsidR="00B15F72" w:rsidRPr="00B15F72" w:rsidRDefault="00B15F72" w:rsidP="00B15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F72">
        <w:rPr>
          <w:rFonts w:ascii="Times New Roman" w:hAnsi="Times New Roman" w:cs="Times New Roman"/>
          <w:color w:val="000000"/>
          <w:sz w:val="28"/>
          <w:szCs w:val="28"/>
        </w:rPr>
        <w:t xml:space="preserve">С 03.08.2018 вступил в силу Федеральный закон от 03.08.2018 № 325-ФЗ «О внесении изменений в статьи 14 и 15 Федерального закона «О рекламе». Указанным законом установлен запрет на распространение рекламы отдельных видов товаров (в </w:t>
      </w:r>
      <w:proofErr w:type="spellStart"/>
      <w:r w:rsidRPr="00B15F72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15F72">
        <w:rPr>
          <w:rFonts w:ascii="Times New Roman" w:hAnsi="Times New Roman" w:cs="Times New Roman"/>
          <w:color w:val="000000"/>
          <w:sz w:val="28"/>
          <w:szCs w:val="28"/>
        </w:rPr>
        <w:t>. алкогольной продукции, лекарственных средств, БАД и др.) в детских телепередачах. Законодателем определено, что ограничение не распространяется на спонсорскую рекламу, за исключением спонсорской рекламы алкогольной продукции, продукции военного назначения и оружия, основанных на риске игр, пари, услуг по заключению договоров ренты, в том числе договора пожизненного содержания с иждивением, деятельности медиаторов по обеспечению проведения процедуры медиации.</w:t>
      </w:r>
    </w:p>
    <w:p w:rsidR="00B15F72" w:rsidRPr="00B15F72" w:rsidRDefault="00B15F72" w:rsidP="00B15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F72">
        <w:rPr>
          <w:rFonts w:ascii="Times New Roman" w:hAnsi="Times New Roman" w:cs="Times New Roman"/>
          <w:color w:val="000000"/>
          <w:sz w:val="28"/>
          <w:szCs w:val="28"/>
        </w:rPr>
        <w:t>Кроме того Законом изменена общая продолжительность распространяемой в телепрограмме рекламы (в том числе такой рекламы, как телемагазины) прерывания телепрограммы рекламой (в том числе спонсорской рекламой) и совмещения рекламы с телепрограммой способом «бегущей строки» или иным способом ее наложения на кадр телепрограммы.</w:t>
      </w:r>
    </w:p>
    <w:p w:rsidR="00B15F72" w:rsidRDefault="00B15F72" w:rsidP="00B15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F72">
        <w:rPr>
          <w:rFonts w:ascii="Times New Roman" w:hAnsi="Times New Roman" w:cs="Times New Roman"/>
          <w:color w:val="000000"/>
          <w:sz w:val="28"/>
          <w:szCs w:val="28"/>
        </w:rPr>
        <w:t>Ранее такая продолжительность составляла не более пятнадцати процентов времени вещания в течение часа. С учетом новых изменений, она не может превышать более двадцати процентов времени вещания в течение часа и пятнадцати процентов времени вещания в течение суток.</w:t>
      </w:r>
    </w:p>
    <w:p w:rsidR="00B15F72" w:rsidRPr="00B15F72" w:rsidRDefault="00B15F72" w:rsidP="00B15F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Pr="00B8775B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B485C"/>
    <w:rsid w:val="00520E9E"/>
    <w:rsid w:val="005905E1"/>
    <w:rsid w:val="006F50D2"/>
    <w:rsid w:val="007E5B04"/>
    <w:rsid w:val="00A10F6E"/>
    <w:rsid w:val="00B15F72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2021-01-27T09:54:00Z</cp:lastPrinted>
  <dcterms:created xsi:type="dcterms:W3CDTF">2021-01-27T09:54:00Z</dcterms:created>
  <dcterms:modified xsi:type="dcterms:W3CDTF">2021-01-27T09:54:00Z</dcterms:modified>
</cp:coreProperties>
</file>