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D72CDA" w:rsidRDefault="00D72CDA" w:rsidP="00D72C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31.08.2023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837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</w:t>
      </w:r>
      <w:r w:rsidR="00CD4D61" w:rsidRPr="00CD4D61">
        <w:rPr>
          <w:snapToGrid/>
          <w:sz w:val="28"/>
          <w:szCs w:val="28"/>
        </w:rPr>
        <w:t>планировки территории и проект межевания территории «Гостиничный комплекс по адресу: г. Кисловодск район центрального городского озера»</w:t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4C4DF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C4DF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</w:t>
      </w:r>
      <w:r w:rsidR="004C4D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CD4D61" w:rsidRPr="00CD4D61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«Гостиничный комплекс по адресу: г. Кисловодск район центрального городского озера</w:t>
      </w:r>
      <w:r w:rsidR="006027AF">
        <w:rPr>
          <w:rFonts w:ascii="Times New Roman" w:hAnsi="Times New Roman"/>
          <w:sz w:val="28"/>
          <w:szCs w:val="28"/>
        </w:rPr>
        <w:t>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CD4D61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CD4D61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CD4D61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Default="00CA684A" w:rsidP="0091089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p w:rsidR="00843AA2" w:rsidRPr="004D46A0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CD4D61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FF" w:rsidRDefault="00C021FF" w:rsidP="00D43385">
      <w:pPr>
        <w:spacing w:after="0" w:line="240" w:lineRule="auto"/>
      </w:pPr>
      <w:r>
        <w:separator/>
      </w:r>
    </w:p>
  </w:endnote>
  <w:endnote w:type="continuationSeparator" w:id="0">
    <w:p w:rsidR="00C021FF" w:rsidRDefault="00C021F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FF" w:rsidRDefault="00C021FF" w:rsidP="00D43385">
      <w:pPr>
        <w:spacing w:after="0" w:line="240" w:lineRule="auto"/>
      </w:pPr>
      <w:r>
        <w:separator/>
      </w:r>
    </w:p>
  </w:footnote>
  <w:footnote w:type="continuationSeparator" w:id="0">
    <w:p w:rsidR="00C021FF" w:rsidRDefault="00C021F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444A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17226"/>
    <w:rsid w:val="00420796"/>
    <w:rsid w:val="004209D6"/>
    <w:rsid w:val="00422368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27AF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0892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21FF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4D61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2CDA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6714A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A603C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75C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035B-C916-47E0-B77C-FB9FEC8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103</cp:revision>
  <cp:lastPrinted>2023-08-31T11:40:00Z</cp:lastPrinted>
  <dcterms:created xsi:type="dcterms:W3CDTF">2022-07-12T12:53:00Z</dcterms:created>
  <dcterms:modified xsi:type="dcterms:W3CDTF">2023-08-31T13:07:00Z</dcterms:modified>
</cp:coreProperties>
</file>