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126C6B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В ходе проведения общественных обсуждений, состоявшихся 08 июня 2023 года (на основании протокола общественных обсуждений от 08 июня 2023 № 12), рассмотрены проекты: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Pr="00126C6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26:34:130215:9, площадью 38 м</w:t>
      </w:r>
      <w:r w:rsidRPr="00126C6B">
        <w:rPr>
          <w:rFonts w:ascii="Times New Roman" w:hAnsi="Times New Roman"/>
          <w:sz w:val="28"/>
          <w:szCs w:val="28"/>
          <w:vertAlign w:val="superscript"/>
        </w:rPr>
        <w:t>2</w:t>
      </w:r>
      <w:r w:rsidRPr="00126C6B">
        <w:rPr>
          <w:rFonts w:ascii="Times New Roman" w:hAnsi="Times New Roman"/>
          <w:sz w:val="28"/>
          <w:szCs w:val="28"/>
        </w:rPr>
        <w:t>, расположенного по адресу: г. Кисловодск, ул. Фоменко/Пушкина, под «магазины», в территориальной зоне Ж-2 (зона застройки малоэтажными жилыми домами)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О предоставлении разрешения </w:t>
      </w:r>
      <w:r w:rsidRPr="00126C6B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26:34:140214:2, площадью 417 м</w:t>
      </w:r>
      <w:r w:rsidRPr="00126C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6C6B">
        <w:rPr>
          <w:rFonts w:ascii="Times New Roman" w:hAnsi="Times New Roman" w:cs="Times New Roman"/>
          <w:sz w:val="28"/>
          <w:szCs w:val="28"/>
        </w:rPr>
        <w:t>, с видом разрешенного использования «ведение садоводства», расположенного по адресу: г. Кисловодск, с/т «Березка», участок № 87,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1 м, в территориальной зоне Ж-1 (зона индивидуальной жилой застройки)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О предоставлении разрешения </w:t>
      </w:r>
      <w:r w:rsidRPr="00126C6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26:34:050307:199, площадью 700 м</w:t>
      </w:r>
      <w:r w:rsidRPr="00126C6B">
        <w:rPr>
          <w:rFonts w:ascii="Times New Roman" w:hAnsi="Times New Roman"/>
          <w:sz w:val="28"/>
          <w:szCs w:val="28"/>
          <w:vertAlign w:val="superscript"/>
        </w:rPr>
        <w:t>2</w:t>
      </w:r>
      <w:r w:rsidRPr="00126C6B">
        <w:rPr>
          <w:rFonts w:ascii="Times New Roman" w:hAnsi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п. </w:t>
      </w:r>
      <w:proofErr w:type="spellStart"/>
      <w:r w:rsidRPr="00126C6B">
        <w:rPr>
          <w:rFonts w:ascii="Times New Roman" w:hAnsi="Times New Roman"/>
          <w:sz w:val="28"/>
          <w:szCs w:val="28"/>
        </w:rPr>
        <w:t>Аликоновка</w:t>
      </w:r>
      <w:proofErr w:type="spellEnd"/>
      <w:r w:rsidRPr="00126C6B">
        <w:rPr>
          <w:rFonts w:ascii="Times New Roman" w:hAnsi="Times New Roman"/>
          <w:sz w:val="28"/>
          <w:szCs w:val="28"/>
        </w:rPr>
        <w:t xml:space="preserve">, ул. Луговая (в районе жилого дома 28 по ул. Луговой), в целях определения места допустимого размещения </w:t>
      </w:r>
      <w:r w:rsidRPr="00126C6B">
        <w:rPr>
          <w:rFonts w:ascii="Times New Roman" w:hAnsi="Times New Roman" w:cs="Times New Roman"/>
          <w:sz w:val="28"/>
          <w:szCs w:val="28"/>
        </w:rPr>
        <w:t>зданий, строений, сооружений, за пределами которых запрещено строительство зданий, строений, сооружений, с восточной стороны до 0.5 м, в территориальной зоне Ж-1 (зона индивидуальной жилой застройки)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4. О предоставлении разрешения </w:t>
      </w:r>
      <w:r w:rsidRPr="00126C6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26:34:050108:16, площадью 785 м</w:t>
      </w:r>
      <w:r w:rsidRPr="00126C6B">
        <w:rPr>
          <w:rFonts w:ascii="Times New Roman" w:hAnsi="Times New Roman"/>
          <w:sz w:val="28"/>
          <w:szCs w:val="28"/>
          <w:vertAlign w:val="superscript"/>
        </w:rPr>
        <w:t>2</w:t>
      </w:r>
      <w:r w:rsidRPr="00126C6B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жилую застройку индивидуальную», расположенного по адресу: г. Кисловодск, ул. </w:t>
      </w:r>
      <w:proofErr w:type="spellStart"/>
      <w:r w:rsidRPr="00126C6B">
        <w:rPr>
          <w:rFonts w:ascii="Times New Roman" w:hAnsi="Times New Roman"/>
          <w:sz w:val="28"/>
          <w:szCs w:val="28"/>
        </w:rPr>
        <w:t>Закурганная</w:t>
      </w:r>
      <w:proofErr w:type="spellEnd"/>
      <w:r w:rsidRPr="00126C6B">
        <w:rPr>
          <w:rFonts w:ascii="Times New Roman" w:hAnsi="Times New Roman"/>
          <w:sz w:val="28"/>
          <w:szCs w:val="28"/>
        </w:rPr>
        <w:t xml:space="preserve">, 17, в целях определения места допустимого размещения </w:t>
      </w:r>
      <w:r w:rsidRPr="00126C6B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за пределами которых запрещено строительство зданий, строений, сооружений, до </w:t>
      </w:r>
      <w:r w:rsidRPr="00126C6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26:34:050108:15, расположенного по адресу: г. Кисловодск, ул. </w:t>
      </w:r>
      <w:proofErr w:type="spellStart"/>
      <w:r w:rsidRPr="00126C6B">
        <w:rPr>
          <w:rFonts w:ascii="Times New Roman" w:hAnsi="Times New Roman"/>
          <w:sz w:val="28"/>
          <w:szCs w:val="28"/>
        </w:rPr>
        <w:t>Закурганная</w:t>
      </w:r>
      <w:proofErr w:type="spellEnd"/>
      <w:r w:rsidRPr="00126C6B">
        <w:rPr>
          <w:rFonts w:ascii="Times New Roman" w:hAnsi="Times New Roman"/>
          <w:sz w:val="28"/>
          <w:szCs w:val="28"/>
        </w:rPr>
        <w:t>, 19,</w:t>
      </w:r>
      <w:r w:rsidRPr="00126C6B">
        <w:rPr>
          <w:rFonts w:ascii="Times New Roman" w:hAnsi="Times New Roman" w:cs="Times New Roman"/>
          <w:sz w:val="28"/>
          <w:szCs w:val="28"/>
        </w:rPr>
        <w:t xml:space="preserve"> до 0.5 м, в территориальной зоне Ж-1 (зона индивидуальной жилой застройки)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5.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126C6B">
        <w:rPr>
          <w:rFonts w:ascii="Times New Roman" w:hAnsi="Times New Roman"/>
          <w:sz w:val="28"/>
          <w:szCs w:val="28"/>
        </w:rPr>
        <w:t>26:34:130203:57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124 м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126C6B">
        <w:rPr>
          <w:rFonts w:ascii="Times New Roman" w:hAnsi="Times New Roman"/>
          <w:sz w:val="28"/>
          <w:szCs w:val="28"/>
        </w:rPr>
        <w:t>бытовое обслуживание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proofErr w:type="spellStart"/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Седлогорская</w:t>
      </w:r>
      <w:proofErr w:type="spellEnd"/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/Толстого, 5-7-9/2-4-6 литер "О", с 200 м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124 м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«общественное питание» </w:t>
      </w:r>
      <w:r w:rsidRPr="00126C6B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Pr="00126C6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общественное питание</w:t>
      </w:r>
      <w:r w:rsidRPr="00126C6B">
        <w:rPr>
          <w:rFonts w:ascii="Times New Roman" w:hAnsi="Times New Roman"/>
          <w:sz w:val="28"/>
          <w:szCs w:val="28"/>
        </w:rPr>
        <w:t>»,</w:t>
      </w:r>
      <w:r w:rsidRPr="00126C6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126C6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126C6B" w:rsidRPr="00CA6E73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A6E73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CA6E73" w:rsidRPr="00CA6E73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CA6E73" w:rsidRPr="00CA6E73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26:34:130215:9, площадью 38 м</w:t>
      </w:r>
      <w:r w:rsidR="00CA6E73" w:rsidRPr="00CA6E73">
        <w:rPr>
          <w:rFonts w:ascii="Times New Roman" w:hAnsi="Times New Roman"/>
          <w:sz w:val="28"/>
          <w:szCs w:val="28"/>
          <w:vertAlign w:val="superscript"/>
        </w:rPr>
        <w:t>2</w:t>
      </w:r>
      <w:r w:rsidR="00CA6E73" w:rsidRPr="00CA6E73">
        <w:rPr>
          <w:rFonts w:ascii="Times New Roman" w:hAnsi="Times New Roman"/>
          <w:sz w:val="28"/>
          <w:szCs w:val="28"/>
        </w:rPr>
        <w:t>, расположенного по адресу: г. Кисловодск, ул. Фоменко/Пушкина, под «магазины», в территориальной зоне Ж-2 (зона застройки малоэтажными жилыми домами)</w:t>
      </w:r>
      <w:r w:rsidRPr="00CA6E73">
        <w:rPr>
          <w:rFonts w:ascii="Times New Roman" w:hAnsi="Times New Roman" w:cs="Times New Roman"/>
          <w:sz w:val="28"/>
          <w:szCs w:val="28"/>
        </w:rPr>
        <w:t>,</w:t>
      </w:r>
      <w:r w:rsidRPr="00CA6E73">
        <w:rPr>
          <w:sz w:val="28"/>
          <w:szCs w:val="28"/>
        </w:rPr>
        <w:t xml:space="preserve"> </w:t>
      </w:r>
      <w:r w:rsidR="00CA6E73" w:rsidRPr="00CA6E73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«торговый павильон», право собственности, в отношении которого, зарегистрировано в установленном законом порядке</w:t>
      </w:r>
      <w:r w:rsidRPr="00CA6E73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126C6B" w:rsidRPr="00CA6E73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A6E73">
        <w:rPr>
          <w:rFonts w:ascii="Times New Roman" w:hAnsi="Times New Roman" w:cs="Times New Roman"/>
          <w:spacing w:val="-10"/>
          <w:sz w:val="28"/>
          <w:szCs w:val="28"/>
        </w:rPr>
        <w:t xml:space="preserve">2. Отказать в предоставлении разрешения </w:t>
      </w:r>
      <w:r w:rsidR="00CA6E73" w:rsidRPr="00CA6E7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26:34:140214:2, площадью 417 м</w:t>
      </w:r>
      <w:r w:rsidR="00CA6E73" w:rsidRPr="00CA6E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6E73" w:rsidRPr="00CA6E73">
        <w:rPr>
          <w:rFonts w:ascii="Times New Roman" w:hAnsi="Times New Roman" w:cs="Times New Roman"/>
          <w:sz w:val="28"/>
          <w:szCs w:val="28"/>
        </w:rPr>
        <w:t>, с видом разрешенного использования «ведение садоводства», расположенного по адресу: г. Кисловодск, с/т «Березка», участок № 87,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1 м, в территориальной зоне Ж-1 (зона индивидуальной жилой застройки)</w:t>
      </w:r>
      <w:r w:rsidRPr="00CA6E73">
        <w:rPr>
          <w:rFonts w:ascii="Times New Roman" w:hAnsi="Times New Roman"/>
          <w:sz w:val="28"/>
          <w:szCs w:val="28"/>
        </w:rPr>
        <w:t xml:space="preserve">, </w:t>
      </w:r>
      <w:r w:rsidR="00CA6E73" w:rsidRPr="00CA6E73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CA6E7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126C6B" w:rsidRPr="00041144" w:rsidRDefault="00126C6B" w:rsidP="00126C6B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41144">
        <w:rPr>
          <w:rFonts w:ascii="Times New Roman" w:hAnsi="Times New Roman" w:cs="Times New Roman"/>
          <w:spacing w:val="-10"/>
          <w:sz w:val="28"/>
          <w:szCs w:val="28"/>
        </w:rPr>
        <w:t xml:space="preserve">3. Предоставить разрешение </w:t>
      </w:r>
      <w:r w:rsidR="00CA6E73" w:rsidRPr="0004114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26:34:050307:199, площадью 700 м</w:t>
      </w:r>
      <w:r w:rsidR="00CA6E73" w:rsidRPr="00041144">
        <w:rPr>
          <w:rFonts w:ascii="Times New Roman" w:hAnsi="Times New Roman"/>
          <w:sz w:val="28"/>
          <w:szCs w:val="28"/>
          <w:vertAlign w:val="superscript"/>
        </w:rPr>
        <w:t>2</w:t>
      </w:r>
      <w:r w:rsidR="00CA6E73" w:rsidRPr="00041144">
        <w:rPr>
          <w:rFonts w:ascii="Times New Roman" w:hAnsi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п. </w:t>
      </w:r>
      <w:proofErr w:type="spellStart"/>
      <w:r w:rsidR="00CA6E73" w:rsidRPr="00041144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CA6E73" w:rsidRPr="00041144">
        <w:rPr>
          <w:rFonts w:ascii="Times New Roman" w:hAnsi="Times New Roman"/>
          <w:sz w:val="28"/>
          <w:szCs w:val="28"/>
        </w:rPr>
        <w:t xml:space="preserve">, ул. Луговая (в районе жилого дома 28 по ул. Луговой), в целях определения места допустимого размещения </w:t>
      </w:r>
      <w:r w:rsidR="00CA6E73" w:rsidRPr="00041144">
        <w:rPr>
          <w:rFonts w:ascii="Times New Roman" w:hAnsi="Times New Roman" w:cs="Times New Roman"/>
          <w:sz w:val="28"/>
          <w:szCs w:val="28"/>
        </w:rPr>
        <w:t>зданий, строений, сооружений, за пределами которых запрещено строительство зданий, строений, сооружений, с восточной стороны до 0.5 м, в территориальной зоне Ж-1 (зона индивидуальной жилой застройки),</w:t>
      </w:r>
      <w:r w:rsidR="005A51C7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5A51C7" w:rsidRPr="00041144">
        <w:rPr>
          <w:rFonts w:ascii="Times New Roman" w:hAnsi="Times New Roman" w:cs="Times New Roman"/>
          <w:sz w:val="28"/>
          <w:szCs w:val="28"/>
        </w:rPr>
        <w:t>ранее выданное разрешение на строительство от 03.02.2014г. №</w:t>
      </w:r>
      <w:r w:rsidR="005A51C7" w:rsidRPr="000411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A51C7" w:rsidRPr="00041144">
        <w:rPr>
          <w:rFonts w:ascii="Times New Roman" w:hAnsi="Times New Roman" w:cs="Times New Roman"/>
          <w:sz w:val="28"/>
          <w:szCs w:val="28"/>
        </w:rPr>
        <w:t>26305000-5</w:t>
      </w:r>
      <w:r w:rsidR="005A51C7">
        <w:rPr>
          <w:rFonts w:ascii="Times New Roman" w:hAnsi="Times New Roman" w:cs="Times New Roman"/>
          <w:sz w:val="28"/>
          <w:szCs w:val="28"/>
        </w:rPr>
        <w:t>, градостроительный план</w:t>
      </w:r>
      <w:r w:rsidR="005A51C7" w:rsidRPr="005A51C7">
        <w:rPr>
          <w:rFonts w:ascii="Times New Roman" w:hAnsi="Times New Roman" w:cs="Times New Roman"/>
          <w:sz w:val="28"/>
          <w:szCs w:val="28"/>
        </w:rPr>
        <w:t xml:space="preserve"> </w:t>
      </w:r>
      <w:r w:rsidR="005A51C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5A51C7" w:rsidRPr="00041144">
        <w:rPr>
          <w:rFonts w:ascii="Times New Roman" w:hAnsi="Times New Roman" w:cs="Times New Roman"/>
          <w:sz w:val="28"/>
          <w:szCs w:val="28"/>
        </w:rPr>
        <w:t xml:space="preserve">от </w:t>
      </w:r>
      <w:r w:rsidR="005A51C7">
        <w:rPr>
          <w:rFonts w:ascii="Times New Roman" w:hAnsi="Times New Roman" w:cs="Times New Roman"/>
          <w:sz w:val="28"/>
          <w:szCs w:val="28"/>
        </w:rPr>
        <w:t>09</w:t>
      </w:r>
      <w:r w:rsidR="005A51C7" w:rsidRPr="00041144">
        <w:rPr>
          <w:rFonts w:ascii="Times New Roman" w:hAnsi="Times New Roman" w:cs="Times New Roman"/>
          <w:sz w:val="28"/>
          <w:szCs w:val="28"/>
        </w:rPr>
        <w:t>.</w:t>
      </w:r>
      <w:r w:rsidR="005A51C7">
        <w:rPr>
          <w:rFonts w:ascii="Times New Roman" w:hAnsi="Times New Roman" w:cs="Times New Roman"/>
          <w:sz w:val="28"/>
          <w:szCs w:val="28"/>
        </w:rPr>
        <w:t>1</w:t>
      </w:r>
      <w:r w:rsidR="005A51C7" w:rsidRPr="00041144">
        <w:rPr>
          <w:rFonts w:ascii="Times New Roman" w:hAnsi="Times New Roman" w:cs="Times New Roman"/>
          <w:sz w:val="28"/>
          <w:szCs w:val="28"/>
        </w:rPr>
        <w:t>0.201</w:t>
      </w:r>
      <w:r w:rsidR="005A51C7">
        <w:rPr>
          <w:rFonts w:ascii="Times New Roman" w:hAnsi="Times New Roman" w:cs="Times New Roman"/>
          <w:sz w:val="28"/>
          <w:szCs w:val="28"/>
        </w:rPr>
        <w:t>3</w:t>
      </w:r>
      <w:r w:rsidR="005A51C7" w:rsidRPr="00041144">
        <w:rPr>
          <w:rFonts w:ascii="Times New Roman" w:hAnsi="Times New Roman" w:cs="Times New Roman"/>
          <w:sz w:val="28"/>
          <w:szCs w:val="28"/>
        </w:rPr>
        <w:t>г. №</w:t>
      </w:r>
      <w:r w:rsidR="005A51C7" w:rsidRPr="000411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A51C7" w:rsidRPr="00041144">
        <w:rPr>
          <w:rFonts w:ascii="Times New Roman" w:hAnsi="Times New Roman" w:cs="Times New Roman"/>
          <w:sz w:val="28"/>
          <w:szCs w:val="28"/>
        </w:rPr>
        <w:t>26305000-</w:t>
      </w:r>
      <w:r w:rsidR="005A51C7">
        <w:rPr>
          <w:rFonts w:ascii="Times New Roman" w:hAnsi="Times New Roman" w:cs="Times New Roman"/>
          <w:sz w:val="28"/>
          <w:szCs w:val="28"/>
        </w:rPr>
        <w:t>100, схему планировочной организации земельного участка</w:t>
      </w:r>
      <w:r w:rsidR="005A51C7" w:rsidRPr="005A51C7">
        <w:rPr>
          <w:rFonts w:ascii="Times New Roman" w:hAnsi="Times New Roman" w:cs="Times New Roman"/>
          <w:sz w:val="28"/>
          <w:szCs w:val="28"/>
        </w:rPr>
        <w:t xml:space="preserve"> </w:t>
      </w:r>
      <w:r w:rsidR="005A51C7" w:rsidRPr="00041144">
        <w:rPr>
          <w:rFonts w:ascii="Times New Roman" w:hAnsi="Times New Roman" w:cs="Times New Roman"/>
          <w:sz w:val="28"/>
          <w:szCs w:val="28"/>
        </w:rPr>
        <w:t>от</w:t>
      </w:r>
      <w:r w:rsidR="005A51C7">
        <w:rPr>
          <w:rFonts w:ascii="Times New Roman" w:hAnsi="Times New Roman" w:cs="Times New Roman"/>
          <w:sz w:val="28"/>
          <w:szCs w:val="28"/>
        </w:rPr>
        <w:t xml:space="preserve"> </w:t>
      </w:r>
      <w:r w:rsidR="005A51C7" w:rsidRPr="00041144">
        <w:rPr>
          <w:rFonts w:ascii="Times New Roman" w:hAnsi="Times New Roman" w:cs="Times New Roman"/>
          <w:sz w:val="28"/>
          <w:szCs w:val="28"/>
        </w:rPr>
        <w:t>201</w:t>
      </w:r>
      <w:r w:rsidR="005A51C7">
        <w:rPr>
          <w:rFonts w:ascii="Times New Roman" w:hAnsi="Times New Roman" w:cs="Times New Roman"/>
          <w:sz w:val="28"/>
          <w:szCs w:val="28"/>
        </w:rPr>
        <w:t>4</w:t>
      </w:r>
      <w:r w:rsidR="005A51C7" w:rsidRPr="00041144">
        <w:rPr>
          <w:rFonts w:ascii="Times New Roman" w:hAnsi="Times New Roman" w:cs="Times New Roman"/>
          <w:sz w:val="28"/>
          <w:szCs w:val="28"/>
        </w:rPr>
        <w:t>г.</w:t>
      </w:r>
      <w:r w:rsidR="005A51C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74BC" w:rsidRPr="00041144">
        <w:rPr>
          <w:rFonts w:ascii="Times New Roman" w:hAnsi="Times New Roman"/>
          <w:sz w:val="28"/>
          <w:szCs w:val="28"/>
        </w:rPr>
        <w:t>учитывая фактическое расположение</w:t>
      </w:r>
      <w:r w:rsidR="005A51C7">
        <w:rPr>
          <w:rFonts w:ascii="Times New Roman" w:hAnsi="Times New Roman"/>
          <w:sz w:val="28"/>
          <w:szCs w:val="28"/>
        </w:rPr>
        <w:t xml:space="preserve"> </w:t>
      </w:r>
      <w:r w:rsidR="005A51C7">
        <w:rPr>
          <w:rFonts w:ascii="Times New Roman" w:hAnsi="Times New Roman"/>
          <w:sz w:val="28"/>
          <w:szCs w:val="28"/>
        </w:rPr>
        <w:lastRenderedPageBreak/>
        <w:t>с</w:t>
      </w:r>
      <w:r w:rsidR="003574BC" w:rsidRPr="00041144">
        <w:rPr>
          <w:rFonts w:ascii="Times New Roman" w:hAnsi="Times New Roman"/>
          <w:sz w:val="28"/>
          <w:szCs w:val="28"/>
        </w:rPr>
        <w:t>уществующего объекта незавершенного строительства</w:t>
      </w:r>
      <w:r w:rsidR="00041144" w:rsidRPr="00041144">
        <w:rPr>
          <w:rFonts w:ascii="Times New Roman" w:hAnsi="Times New Roman"/>
          <w:sz w:val="28"/>
          <w:szCs w:val="28"/>
        </w:rPr>
        <w:t>,</w:t>
      </w:r>
      <w:r w:rsidR="003574BC" w:rsidRPr="00041144">
        <w:t xml:space="preserve"> </w:t>
      </w:r>
      <w:r w:rsidR="003574BC" w:rsidRPr="00041144">
        <w:rPr>
          <w:rFonts w:ascii="Times New Roman" w:hAnsi="Times New Roman"/>
          <w:sz w:val="28"/>
          <w:szCs w:val="28"/>
        </w:rPr>
        <w:t>право собственности, в отношении которого, зарегистрировано в установленном законом порядке</w:t>
      </w:r>
      <w:bookmarkStart w:id="0" w:name="_GoBack"/>
      <w:bookmarkEnd w:id="0"/>
      <w:r w:rsidRPr="00041144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126C6B" w:rsidRPr="00CA6E73" w:rsidRDefault="00126C6B" w:rsidP="00126C6B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A6E73"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r w:rsidR="00CA6E73" w:rsidRPr="00CA6E73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CA6E73" w:rsidRPr="00CA6E7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26:34:050108:16, площадью 785 м</w:t>
      </w:r>
      <w:r w:rsidR="00CA6E73" w:rsidRPr="00CA6E73">
        <w:rPr>
          <w:rFonts w:ascii="Times New Roman" w:hAnsi="Times New Roman"/>
          <w:sz w:val="28"/>
          <w:szCs w:val="28"/>
          <w:vertAlign w:val="superscript"/>
        </w:rPr>
        <w:t>2</w:t>
      </w:r>
      <w:r w:rsidR="00CA6E73" w:rsidRPr="00CA6E73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жилую застройку индивидуальную», расположенного по адресу: г. Кисловодск, ул. </w:t>
      </w:r>
      <w:proofErr w:type="spellStart"/>
      <w:r w:rsidR="00CA6E73" w:rsidRPr="00CA6E73">
        <w:rPr>
          <w:rFonts w:ascii="Times New Roman" w:hAnsi="Times New Roman"/>
          <w:sz w:val="28"/>
          <w:szCs w:val="28"/>
        </w:rPr>
        <w:t>Закурганная</w:t>
      </w:r>
      <w:proofErr w:type="spellEnd"/>
      <w:r w:rsidR="00CA6E73" w:rsidRPr="00CA6E73">
        <w:rPr>
          <w:rFonts w:ascii="Times New Roman" w:hAnsi="Times New Roman"/>
          <w:sz w:val="28"/>
          <w:szCs w:val="28"/>
        </w:rPr>
        <w:t xml:space="preserve">, 17, в целях определения места допустимого размещения </w:t>
      </w:r>
      <w:r w:rsidR="00CA6E73" w:rsidRPr="00CA6E73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за пределами которых запрещено строительство зданий, строений, сооружений, до </w:t>
      </w:r>
      <w:r w:rsidR="00CA6E73" w:rsidRPr="00CA6E7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26:34:050108:15, расположенного по адресу: г. Кисловодск, ул. </w:t>
      </w:r>
      <w:proofErr w:type="spellStart"/>
      <w:r w:rsidR="00CA6E73" w:rsidRPr="00CA6E73">
        <w:rPr>
          <w:rFonts w:ascii="Times New Roman" w:hAnsi="Times New Roman"/>
          <w:sz w:val="28"/>
          <w:szCs w:val="28"/>
        </w:rPr>
        <w:t>Закурганная</w:t>
      </w:r>
      <w:proofErr w:type="spellEnd"/>
      <w:r w:rsidR="00CA6E73" w:rsidRPr="00CA6E73">
        <w:rPr>
          <w:rFonts w:ascii="Times New Roman" w:hAnsi="Times New Roman"/>
          <w:sz w:val="28"/>
          <w:szCs w:val="28"/>
        </w:rPr>
        <w:t>, 19,</w:t>
      </w:r>
      <w:r w:rsidR="00CA6E73" w:rsidRPr="00CA6E73">
        <w:rPr>
          <w:rFonts w:ascii="Times New Roman" w:hAnsi="Times New Roman" w:cs="Times New Roman"/>
          <w:sz w:val="28"/>
          <w:szCs w:val="28"/>
        </w:rPr>
        <w:t xml:space="preserve"> до 0.5 м, в территориальной зоне Ж-1 (зона индивидуальной жилой застройки)</w:t>
      </w:r>
      <w:r w:rsidRPr="00CA6E73">
        <w:rPr>
          <w:rFonts w:ascii="Times New Roman" w:hAnsi="Times New Roman" w:cs="Times New Roman"/>
          <w:sz w:val="28"/>
          <w:szCs w:val="28"/>
        </w:rPr>
        <w:t>,</w:t>
      </w:r>
      <w:r w:rsidRPr="00CA6E73">
        <w:rPr>
          <w:rFonts w:ascii="Times New Roman" w:hAnsi="Times New Roman"/>
          <w:sz w:val="28"/>
          <w:szCs w:val="28"/>
        </w:rPr>
        <w:t xml:space="preserve"> </w:t>
      </w:r>
      <w:r w:rsidR="00CA6E73" w:rsidRPr="00CA6E73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CA6E73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126C6B" w:rsidRPr="003574BC" w:rsidRDefault="00126C6B" w:rsidP="00126C6B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574BC">
        <w:rPr>
          <w:rFonts w:ascii="Times New Roman" w:hAnsi="Times New Roman" w:cs="Times New Roman"/>
          <w:spacing w:val="-10"/>
          <w:sz w:val="28"/>
          <w:szCs w:val="28"/>
        </w:rPr>
        <w:t xml:space="preserve">5. Предоставить разрешение 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CA6E73" w:rsidRPr="003574BC">
        <w:rPr>
          <w:rFonts w:ascii="Times New Roman" w:hAnsi="Times New Roman"/>
          <w:sz w:val="28"/>
          <w:szCs w:val="28"/>
        </w:rPr>
        <w:t>26:34:130203:57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124 м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CA6E73" w:rsidRPr="003574BC">
        <w:rPr>
          <w:rFonts w:ascii="Times New Roman" w:hAnsi="Times New Roman"/>
          <w:sz w:val="28"/>
          <w:szCs w:val="28"/>
        </w:rPr>
        <w:t>бытовое обслуживание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proofErr w:type="spellStart"/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Седлогорская</w:t>
      </w:r>
      <w:proofErr w:type="spellEnd"/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/Толстого, 5-7-9/2-4-6 литер "О", с 200 м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124 м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«общественное питание» </w:t>
      </w:r>
      <w:r w:rsidR="00CA6E73" w:rsidRPr="003574BC">
        <w:rPr>
          <w:rFonts w:ascii="Times New Roman" w:hAnsi="Times New Roman" w:cs="Times New Roman"/>
          <w:sz w:val="28"/>
          <w:szCs w:val="28"/>
        </w:rPr>
        <w:t>и п</w:t>
      </w:r>
      <w:r w:rsidR="00CA6E73" w:rsidRPr="003574BC">
        <w:rPr>
          <w:rFonts w:ascii="Times New Roman" w:hAnsi="Times New Roman" w:cs="Times New Roman"/>
          <w:spacing w:val="-10"/>
          <w:sz w:val="28"/>
          <w:szCs w:val="28"/>
        </w:rPr>
        <w:t xml:space="preserve">редоставить разрешение </w:t>
      </w:r>
      <w:r w:rsidR="00CA6E73" w:rsidRPr="003574B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CA6E73" w:rsidRPr="003574B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общественное питание</w:t>
      </w:r>
      <w:r w:rsidR="00CA6E73" w:rsidRPr="003574BC">
        <w:rPr>
          <w:rFonts w:ascii="Times New Roman" w:hAnsi="Times New Roman"/>
          <w:sz w:val="28"/>
          <w:szCs w:val="28"/>
        </w:rPr>
        <w:t>»,</w:t>
      </w:r>
      <w:r w:rsidR="00CA6E73" w:rsidRPr="003574BC">
        <w:rPr>
          <w:rFonts w:ascii="Times New Roman" w:hAnsi="Times New Roman" w:cs="Times New Roman"/>
          <w:sz w:val="28"/>
          <w:szCs w:val="28"/>
        </w:rPr>
        <w:t xml:space="preserve"> </w:t>
      </w:r>
      <w:r w:rsidR="00CA6E73" w:rsidRPr="003574BC">
        <w:rPr>
          <w:rFonts w:ascii="Times New Roman" w:hAnsi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3574BC">
        <w:rPr>
          <w:rFonts w:ascii="Times New Roman" w:hAnsi="Times New Roman"/>
          <w:sz w:val="28"/>
          <w:szCs w:val="28"/>
        </w:rPr>
        <w:t>,</w:t>
      </w:r>
      <w:r w:rsidRPr="003574BC">
        <w:rPr>
          <w:sz w:val="28"/>
          <w:szCs w:val="28"/>
        </w:rPr>
        <w:t xml:space="preserve"> </w:t>
      </w:r>
      <w:r w:rsidR="003574BC" w:rsidRPr="003574BC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строительства, право собственности, в отношении которого, зарегистрировано в установленном законом порядке</w:t>
      </w:r>
      <w:r w:rsidRPr="003574BC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CA6E73" w:rsidRPr="00C2606A" w:rsidRDefault="00CA6E73" w:rsidP="00CA6E73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C2606A">
        <w:rPr>
          <w:rFonts w:ascii="Times New Roman" w:hAnsi="Times New Roman" w:cs="Times New Roman"/>
          <w:spacing w:val="-10"/>
          <w:sz w:val="28"/>
          <w:szCs w:val="28"/>
        </w:rPr>
        <w:t>И.о</w:t>
      </w:r>
      <w:proofErr w:type="spellEnd"/>
      <w:r w:rsidRPr="00C2606A">
        <w:rPr>
          <w:rFonts w:ascii="Times New Roman" w:hAnsi="Times New Roman" w:cs="Times New Roman"/>
          <w:spacing w:val="-10"/>
          <w:sz w:val="28"/>
          <w:szCs w:val="28"/>
        </w:rPr>
        <w:t xml:space="preserve">. первого заместителя главы </w:t>
      </w:r>
    </w:p>
    <w:p w:rsidR="00CA6E73" w:rsidRPr="00C2606A" w:rsidRDefault="00CA6E73" w:rsidP="00CA6E73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C2606A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администрации, заместитель главы </w:t>
      </w:r>
    </w:p>
    <w:p w:rsidR="00CA6E73" w:rsidRPr="00C2606A" w:rsidRDefault="00CA6E73" w:rsidP="00CA6E73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C2606A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– начальник финансового </w:t>
      </w:r>
    </w:p>
    <w:p w:rsidR="00CA6E73" w:rsidRPr="00C2606A" w:rsidRDefault="00CA6E73" w:rsidP="00CA6E73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C2606A">
        <w:rPr>
          <w:rFonts w:ascii="Times New Roman" w:hAnsi="Times New Roman" w:cs="Times New Roman"/>
          <w:spacing w:val="-10"/>
          <w:sz w:val="28"/>
          <w:szCs w:val="28"/>
        </w:rPr>
        <w:t xml:space="preserve">управления администрации города-курорта </w:t>
      </w:r>
    </w:p>
    <w:p w:rsidR="00CA6E73" w:rsidRPr="00C2606A" w:rsidRDefault="00CA6E73" w:rsidP="00CA6E73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606A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заместитель председателя </w:t>
      </w:r>
    </w:p>
    <w:p w:rsidR="00CA6E73" w:rsidRPr="00C2606A" w:rsidRDefault="00CA6E73" w:rsidP="00CA6E73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606A">
        <w:rPr>
          <w:rFonts w:ascii="Times New Roman" w:hAnsi="Times New Roman" w:cs="Times New Roman"/>
          <w:spacing w:val="-10"/>
          <w:sz w:val="28"/>
          <w:szCs w:val="28"/>
        </w:rPr>
        <w:t xml:space="preserve">комиссии по землепользованию и застройке                                                Т.С. Середкина 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2C7A5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D8" w:rsidRDefault="007C36D8">
      <w:pPr>
        <w:spacing w:line="240" w:lineRule="auto"/>
      </w:pPr>
      <w:r>
        <w:separator/>
      </w:r>
    </w:p>
  </w:endnote>
  <w:endnote w:type="continuationSeparator" w:id="0">
    <w:p w:rsidR="007C36D8" w:rsidRDefault="007C3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D8" w:rsidRDefault="007C36D8">
      <w:pPr>
        <w:spacing w:line="240" w:lineRule="auto"/>
      </w:pPr>
      <w:r>
        <w:separator/>
      </w:r>
    </w:p>
  </w:footnote>
  <w:footnote w:type="continuationSeparator" w:id="0">
    <w:p w:rsidR="007C36D8" w:rsidRDefault="007C3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7C36D8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4D86-FC11-43C3-BF14-C2B55ECC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123</cp:revision>
  <cp:lastPrinted>2023-04-20T13:11:00Z</cp:lastPrinted>
  <dcterms:created xsi:type="dcterms:W3CDTF">2022-07-13T09:09:00Z</dcterms:created>
  <dcterms:modified xsi:type="dcterms:W3CDTF">2023-06-08T07:40:00Z</dcterms:modified>
</cp:coreProperties>
</file>