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25" w:rsidRPr="00A14025" w:rsidRDefault="00A14025" w:rsidP="00A14025"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b/>
          <w:bCs/>
          <w:color w:val="333333"/>
          <w:lang w:eastAsia="ru-RU"/>
        </w:rPr>
        <w:t>ДУМА</w:t>
      </w:r>
      <w:r w:rsidRPr="00A14025">
        <w:rPr>
          <w:rFonts w:ascii="Verdana" w:eastAsia="Times New Roman" w:hAnsi="Verdana" w:cs="Times New Roman"/>
          <w:b/>
          <w:bCs/>
          <w:color w:val="333333"/>
          <w:lang w:eastAsia="ru-RU"/>
        </w:rPr>
        <w:br/>
        <w:t>ГОРОДА-КУРОРТА КИСЛОВОДСКА</w:t>
      </w:r>
      <w:r w:rsidRPr="00A14025">
        <w:rPr>
          <w:rFonts w:ascii="Verdana" w:eastAsia="Times New Roman" w:hAnsi="Verdana" w:cs="Times New Roman"/>
          <w:b/>
          <w:bCs/>
          <w:color w:val="333333"/>
          <w:lang w:eastAsia="ru-RU"/>
        </w:rPr>
        <w:br/>
        <w:t>СТАВРОПОЛЬСКОГО КРАЯ</w:t>
      </w:r>
      <w:r w:rsidRPr="00A14025">
        <w:rPr>
          <w:rFonts w:ascii="Verdana" w:eastAsia="Times New Roman" w:hAnsi="Verdana" w:cs="Times New Roman"/>
          <w:color w:val="333333"/>
          <w:lang w:eastAsia="ru-RU"/>
        </w:rPr>
        <w:br/>
      </w:r>
      <w:r w:rsidRPr="00A14025">
        <w:rPr>
          <w:rFonts w:ascii="Verdana" w:eastAsia="Times New Roman" w:hAnsi="Verdana" w:cs="Times New Roman"/>
          <w:color w:val="333333"/>
          <w:lang w:eastAsia="ru-RU"/>
        </w:rPr>
        <w:br/>
      </w:r>
      <w:proofErr w:type="gramStart"/>
      <w:r w:rsidRPr="00A14025">
        <w:rPr>
          <w:rFonts w:ascii="Verdana" w:eastAsia="Times New Roman" w:hAnsi="Verdana" w:cs="Times New Roman"/>
          <w:b/>
          <w:bCs/>
          <w:color w:val="333333"/>
          <w:lang w:eastAsia="ru-RU"/>
        </w:rPr>
        <w:t>Р</w:t>
      </w:r>
      <w:proofErr w:type="gramEnd"/>
      <w:r w:rsidRPr="00A14025">
        <w:rPr>
          <w:rFonts w:ascii="Verdana" w:eastAsia="Times New Roman" w:hAnsi="Verdana" w:cs="Times New Roman"/>
          <w:b/>
          <w:bCs/>
          <w:color w:val="333333"/>
          <w:lang w:eastAsia="ru-RU"/>
        </w:rPr>
        <w:t xml:space="preserve"> Е Ш Е Н И Е</w:t>
      </w:r>
    </w:p>
    <w:p w:rsidR="00A14025" w:rsidRPr="00A14025" w:rsidRDefault="00A14025" w:rsidP="00A14025"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</w:t>
      </w:r>
      <w:r w:rsidRPr="00A14025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 29 </w:t>
      </w: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</w:t>
      </w:r>
      <w:r w:rsidRPr="00A14025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  марта  </w:t>
      </w: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2017г.            город-курорт Кисловодск                             № </w:t>
      </w:r>
      <w:r w:rsidRPr="00A14025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33-517</w:t>
      </w:r>
    </w:p>
    <w:p w:rsidR="00A14025" w:rsidRPr="00A14025" w:rsidRDefault="00A14025" w:rsidP="00A14025"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14025" w:rsidRPr="00A14025" w:rsidRDefault="00A14025" w:rsidP="00A14025">
      <w:pPr>
        <w:shd w:val="clear" w:color="auto" w:fill="FFFFFF"/>
        <w:spacing w:after="0" w:line="240" w:lineRule="atLeast"/>
        <w:ind w:firstLine="525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 установлении границ территорий, на которых осуществляется территориальное общественное самоуправление</w:t>
      </w:r>
    </w:p>
    <w:p w:rsidR="00A14025" w:rsidRPr="00A14025" w:rsidRDefault="00A14025" w:rsidP="00A1402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14025" w:rsidRPr="00A14025" w:rsidRDefault="00A14025" w:rsidP="00A1402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14025" w:rsidRPr="00A14025" w:rsidRDefault="00A14025" w:rsidP="00A1402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Руководствуясь Федеральным законом Российской Федерации от 06.10.2003 </w:t>
      </w:r>
      <w:r w:rsidRPr="00A14025">
        <w:rPr>
          <w:rFonts w:ascii="Verdana" w:eastAsia="Times New Roman" w:hAnsi="Verdana" w:cs="Times New Roman"/>
          <w:sz w:val="20"/>
          <w:szCs w:val="20"/>
          <w:lang w:eastAsia="ru-RU"/>
        </w:rPr>
        <w:t>№</w:t>
      </w: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131-ФЗ «Об общих принципах организации местного самоуправления в Российской Федерации», </w:t>
      </w:r>
      <w:r w:rsidRPr="00A14025">
        <w:rPr>
          <w:rFonts w:ascii="Verdana" w:eastAsia="Times New Roman" w:hAnsi="Verdana" w:cs="Times New Roman"/>
          <w:sz w:val="20"/>
          <w:szCs w:val="20"/>
          <w:lang w:eastAsia="ru-RU"/>
        </w:rPr>
        <w:t>законом</w:t>
      </w: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Ставропольского края от 02.03.2005 №12-кз «О местном самоуправлении в Ставропольском крае», </w:t>
      </w:r>
      <w:r w:rsidRPr="00A14025">
        <w:rPr>
          <w:rFonts w:ascii="Verdana" w:eastAsia="Times New Roman" w:hAnsi="Verdana" w:cs="Times New Roman"/>
          <w:sz w:val="20"/>
          <w:szCs w:val="20"/>
          <w:lang w:eastAsia="ru-RU"/>
        </w:rPr>
        <w:t>Уставом</w:t>
      </w: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городского округа города-курорта Кисловодска, Дума города-курорта Кисловодска</w:t>
      </w:r>
    </w:p>
    <w:p w:rsidR="00A14025" w:rsidRPr="00A14025" w:rsidRDefault="00A14025" w:rsidP="00A1402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14025" w:rsidRPr="00A14025" w:rsidRDefault="00A14025" w:rsidP="00A14025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РЕШИЛА:</w:t>
      </w:r>
    </w:p>
    <w:p w:rsidR="00A14025" w:rsidRPr="00A14025" w:rsidRDefault="00A14025" w:rsidP="00A1402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14025" w:rsidRPr="00A14025" w:rsidRDefault="00A14025" w:rsidP="00A1402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Установить границы территорий, на которых осуществляется территориальное общественное самоуправление согласно приложению.</w:t>
      </w:r>
    </w:p>
    <w:p w:rsidR="00A14025" w:rsidRPr="00A14025" w:rsidRDefault="00A14025" w:rsidP="00A1402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14025" w:rsidRPr="00A14025" w:rsidRDefault="00A14025" w:rsidP="00A1402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Признать утратившим силу решение Думы города-курорта Кисловодска от 25.04.2007 № 41-37 «Об установлении границ территорий, на которых осуществляется территориальное общественное самоуправление».</w:t>
      </w:r>
    </w:p>
    <w:p w:rsidR="00A14025" w:rsidRPr="00A14025" w:rsidRDefault="00A14025" w:rsidP="00A1402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14025" w:rsidRPr="00A14025" w:rsidRDefault="00A14025" w:rsidP="00A1402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Поручить администрации города-курорта Кисловодска в срок до 01 июня 2017 года организовать проведение учредительных собраний (конференций) населения городского округа по вопросу избрания органов территориального общественного самоуправления.</w:t>
      </w:r>
    </w:p>
    <w:p w:rsidR="00A14025" w:rsidRPr="00A14025" w:rsidRDefault="00A14025" w:rsidP="00A1402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14025" w:rsidRPr="00A14025" w:rsidRDefault="00A14025" w:rsidP="00A1402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Направить настоящее решение Главе города-курорта Кисловодска для официального опубликования в городском общественно-политическом еженедельнике «Кисловодская газета».</w:t>
      </w:r>
    </w:p>
    <w:p w:rsidR="00A14025" w:rsidRPr="00A14025" w:rsidRDefault="00A14025" w:rsidP="00A1402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14025" w:rsidRPr="00A14025" w:rsidRDefault="00A14025" w:rsidP="00A1402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Настоящее решение вступает в силу со дня его официального опубликования.</w:t>
      </w:r>
    </w:p>
    <w:p w:rsidR="00A14025" w:rsidRPr="00A14025" w:rsidRDefault="00A14025" w:rsidP="00A1402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14025" w:rsidRPr="00A14025" w:rsidRDefault="00A14025" w:rsidP="00A1402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6. Контроль исполнения данного решения возложить на постоянную комиссию Думы города-курорта Кисловодска по местному самоуправлению, межэтническим отношениям и общественной безопасности (Г.И. </w:t>
      </w:r>
      <w:proofErr w:type="spellStart"/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Каймин</w:t>
      </w:r>
      <w:proofErr w:type="spellEnd"/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), исполнение решения возложить на первого заместителя Главы администрации города-курорта Кисловодска (М.М. </w:t>
      </w:r>
      <w:proofErr w:type="spellStart"/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Нагорнов</w:t>
      </w:r>
      <w:proofErr w:type="spellEnd"/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).</w:t>
      </w:r>
    </w:p>
    <w:p w:rsidR="00A14025" w:rsidRPr="00A14025" w:rsidRDefault="00A14025" w:rsidP="00A14025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14025" w:rsidRPr="00A14025" w:rsidRDefault="00A14025" w:rsidP="00A14025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14025" w:rsidRPr="00A14025" w:rsidRDefault="00A14025" w:rsidP="00A14025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14025" w:rsidRPr="00A14025" w:rsidRDefault="00A14025" w:rsidP="00A14025"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Председатель Думы</w:t>
      </w:r>
    </w:p>
    <w:p w:rsidR="00A14025" w:rsidRPr="00A14025" w:rsidRDefault="00A14025" w:rsidP="00A14025">
      <w:pPr>
        <w:shd w:val="clear" w:color="auto" w:fill="FFFFFF"/>
        <w:spacing w:after="0" w:line="240" w:lineRule="atLeast"/>
        <w:ind w:left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города-курорта Кисловодска                                                                     Л.Н.Волошина</w:t>
      </w:r>
    </w:p>
    <w:p w:rsidR="00A14025" w:rsidRPr="00A14025" w:rsidRDefault="00A14025" w:rsidP="00A14025"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14025" w:rsidRPr="00A14025" w:rsidRDefault="00A14025" w:rsidP="00A14025"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14025" w:rsidRPr="00A14025" w:rsidRDefault="00A14025" w:rsidP="00A14025"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14025" w:rsidRPr="00A14025" w:rsidRDefault="00A14025" w:rsidP="00A14025"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Глава</w:t>
      </w:r>
    </w:p>
    <w:p w:rsidR="00A14025" w:rsidRPr="00A14025" w:rsidRDefault="00A14025" w:rsidP="00A14025"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города-курорта Кисловодска                 </w:t>
      </w:r>
      <w:bookmarkStart w:id="0" w:name="_GoBack"/>
      <w:bookmarkEnd w:id="0"/>
      <w:r w:rsidRPr="00A140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                         А.В. Курбатов</w:t>
      </w:r>
    </w:p>
    <w:p w:rsidR="00920B94" w:rsidRDefault="00920B94"/>
    <w:sectPr w:rsidR="0092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02"/>
    <w:rsid w:val="00920B94"/>
    <w:rsid w:val="00A14025"/>
    <w:rsid w:val="00A8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025"/>
    <w:rPr>
      <w:b/>
      <w:bCs/>
    </w:rPr>
  </w:style>
  <w:style w:type="paragraph" w:customStyle="1" w:styleId="consplusnormal">
    <w:name w:val="consplusnormal"/>
    <w:basedOn w:val="a"/>
    <w:rsid w:val="00A1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025"/>
    <w:rPr>
      <w:b/>
      <w:bCs/>
    </w:rPr>
  </w:style>
  <w:style w:type="paragraph" w:customStyle="1" w:styleId="consplusnormal">
    <w:name w:val="consplusnormal"/>
    <w:basedOn w:val="a"/>
    <w:rsid w:val="00A1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2018-05-11T06:47:00Z</dcterms:created>
  <dcterms:modified xsi:type="dcterms:W3CDTF">2018-05-11T06:48:00Z</dcterms:modified>
</cp:coreProperties>
</file>