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CC" w:rsidRPr="004D3ECC" w:rsidRDefault="004D3ECC" w:rsidP="004D3E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2F1308" w:rsidRDefault="004D3ECC" w:rsidP="004D3E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 w:rsidRPr="004D3ECC">
        <w:rPr>
          <w:rFonts w:ascii="Times New Roman" w:hAnsi="Times New Roman"/>
          <w:sz w:val="28"/>
        </w:rPr>
        <w:t>об индикаторах достижения целей  муниципальной программы города-курорта Кисловодска</w:t>
      </w:r>
      <w:r w:rsidR="0010073C">
        <w:rPr>
          <w:rFonts w:ascii="Times New Roman" w:hAnsi="Times New Roman"/>
          <w:sz w:val="28"/>
        </w:rPr>
        <w:t xml:space="preserve"> </w:t>
      </w:r>
      <w:r w:rsidRPr="004D3ECC">
        <w:rPr>
          <w:rFonts w:ascii="Times New Roman" w:hAnsi="Times New Roman"/>
          <w:sz w:val="28"/>
        </w:rPr>
        <w:t>«Обеспечение общественной безопасности и защита населения и территорий от чрезвычайных ситуаций»  и показателях  решения задач подпрограмм Программы и их значениях</w:t>
      </w:r>
    </w:p>
    <w:p w:rsidR="004D3ECC" w:rsidRDefault="004D3ECC" w:rsidP="004D3E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5938"/>
        <w:gridCol w:w="1499"/>
        <w:gridCol w:w="1614"/>
        <w:gridCol w:w="1415"/>
        <w:gridCol w:w="1273"/>
        <w:gridCol w:w="1272"/>
        <w:gridCol w:w="1273"/>
        <w:gridCol w:w="1265"/>
      </w:tblGrid>
      <w:tr w:rsidR="004D3ECC" w:rsidTr="00472ED7">
        <w:trPr>
          <w:trHeight w:val="675"/>
        </w:trPr>
        <w:tc>
          <w:tcPr>
            <w:tcW w:w="711" w:type="dxa"/>
            <w:vMerge w:val="restart"/>
          </w:tcPr>
          <w:p w:rsid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38" w:type="dxa"/>
            <w:vMerge w:val="restart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 w:rsidRPr="004D3ECC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9" w:type="dxa"/>
            <w:vMerge w:val="restart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 w:rsidRPr="004D3ECC">
              <w:rPr>
                <w:rFonts w:ascii="Times New Roman" w:hAnsi="Times New Roman" w:cs="Times New Roman"/>
              </w:rPr>
              <w:t>Единица       измерения</w:t>
            </w:r>
          </w:p>
        </w:tc>
        <w:tc>
          <w:tcPr>
            <w:tcW w:w="8112" w:type="dxa"/>
            <w:gridSpan w:val="6"/>
          </w:tcPr>
          <w:p w:rsid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 w:rsidRPr="004D3ECC">
              <w:rPr>
                <w:rFonts w:ascii="Times New Roman" w:hAnsi="Times New Roman" w:cs="Times New Roman"/>
              </w:rPr>
              <w:t>Значение индикатора достижения</w:t>
            </w:r>
            <w:r>
              <w:rPr>
                <w:rFonts w:ascii="Times New Roman" w:hAnsi="Times New Roman" w:cs="Times New Roman"/>
              </w:rPr>
              <w:t xml:space="preserve"> цели Программы и показателя</w:t>
            </w:r>
          </w:p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Pr="004D3ECC">
              <w:rPr>
                <w:rFonts w:ascii="Times New Roman" w:hAnsi="Times New Roman" w:cs="Times New Roman"/>
              </w:rPr>
              <w:t>шения задачи подпрограммы Программы по годам</w:t>
            </w:r>
          </w:p>
        </w:tc>
      </w:tr>
      <w:tr w:rsidR="004D3ECC" w:rsidTr="00472ED7">
        <w:tc>
          <w:tcPr>
            <w:tcW w:w="711" w:type="dxa"/>
            <w:vMerge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vMerge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5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3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2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3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5" w:type="dxa"/>
          </w:tcPr>
          <w:p w:rsidR="004D3ECC" w:rsidRPr="004D3ECC" w:rsidRDefault="00641DC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E86549" w:rsidTr="00472ED7">
        <w:tc>
          <w:tcPr>
            <w:tcW w:w="711" w:type="dxa"/>
          </w:tcPr>
          <w:p w:rsidR="00E86549" w:rsidRPr="004D3ECC" w:rsidRDefault="00E86549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49" w:type="dxa"/>
            <w:gridSpan w:val="8"/>
          </w:tcPr>
          <w:p w:rsidR="00E86549" w:rsidRPr="004D3ECC" w:rsidRDefault="00E86549" w:rsidP="00FE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 </w:t>
            </w:r>
            <w:r w:rsidRPr="00E86549">
              <w:rPr>
                <w:rFonts w:ascii="Times New Roman" w:hAnsi="Times New Roman" w:cs="Times New Roman"/>
              </w:rPr>
              <w:t xml:space="preserve"> Повышение уровня безопасности жителей и отдыхающих муниципального образования городского округа города-курорта Кисловодска за счет</w:t>
            </w:r>
            <w:r w:rsidR="00350715">
              <w:t xml:space="preserve"> </w:t>
            </w:r>
            <w:r w:rsidR="00350715" w:rsidRPr="00350715">
              <w:rPr>
                <w:rFonts w:ascii="Times New Roman" w:hAnsi="Times New Roman" w:cs="Times New Roman"/>
              </w:rPr>
              <w:t>широкого применения современных информационных технологий</w:t>
            </w:r>
            <w:r w:rsidR="00350715">
              <w:rPr>
                <w:rFonts w:ascii="Times New Roman" w:hAnsi="Times New Roman" w:cs="Times New Roman"/>
              </w:rPr>
              <w:t xml:space="preserve"> и</w:t>
            </w:r>
            <w:r w:rsidRPr="00E86549">
              <w:rPr>
                <w:rFonts w:ascii="Times New Roman" w:hAnsi="Times New Roman" w:cs="Times New Roman"/>
              </w:rPr>
              <w:t xml:space="preserve"> повышения эффективности взаимодействия органов местного самоуправления, правоохранительных органов и добровольных формирован</w:t>
            </w:r>
            <w:r w:rsidR="00350715">
              <w:rPr>
                <w:rFonts w:ascii="Times New Roman" w:hAnsi="Times New Roman" w:cs="Times New Roman"/>
              </w:rPr>
              <w:t>ий граждан по охране порядка</w:t>
            </w:r>
          </w:p>
        </w:tc>
      </w:tr>
      <w:tr w:rsidR="004D3ECC" w:rsidTr="00472ED7">
        <w:tc>
          <w:tcPr>
            <w:tcW w:w="711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4D3ECC" w:rsidRPr="004D3ECC" w:rsidRDefault="00F052C5" w:rsidP="00F0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499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D3ECC" w:rsidRPr="004D3ECC" w:rsidRDefault="004D3ECC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CC" w:rsidTr="00F33CF0">
        <w:tc>
          <w:tcPr>
            <w:tcW w:w="711" w:type="dxa"/>
          </w:tcPr>
          <w:p w:rsidR="004D3ECC" w:rsidRPr="004D3ECC" w:rsidRDefault="00A02FBE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38" w:type="dxa"/>
          </w:tcPr>
          <w:p w:rsidR="004D3ECC" w:rsidRPr="004D3ECC" w:rsidRDefault="002101DF" w:rsidP="00766C0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66C0F">
              <w:rPr>
                <w:rFonts w:ascii="Times New Roman" w:hAnsi="Times New Roman" w:cs="Times New Roman"/>
              </w:rPr>
              <w:t>нижение количества преступлений, совершенных в общественных местах на территории города-курорта Кисловодска</w:t>
            </w:r>
            <w:r w:rsidR="005D035A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1499" w:type="dxa"/>
            <w:vAlign w:val="center"/>
          </w:tcPr>
          <w:p w:rsidR="004D3ECC" w:rsidRPr="004D3ECC" w:rsidRDefault="00F33CF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4D3ECC" w:rsidRPr="004D3ECC" w:rsidRDefault="005D035A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5" w:type="dxa"/>
            <w:vAlign w:val="center"/>
          </w:tcPr>
          <w:p w:rsidR="004D3ECC" w:rsidRPr="004D3ECC" w:rsidRDefault="0092296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4D3ECC" w:rsidRPr="004D3ECC" w:rsidRDefault="0092296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2" w:type="dxa"/>
            <w:vAlign w:val="center"/>
          </w:tcPr>
          <w:p w:rsidR="004D3ECC" w:rsidRPr="004D3ECC" w:rsidRDefault="0092296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vAlign w:val="center"/>
          </w:tcPr>
          <w:p w:rsidR="004D3ECC" w:rsidRPr="004D3ECC" w:rsidRDefault="0092296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65" w:type="dxa"/>
            <w:vAlign w:val="center"/>
          </w:tcPr>
          <w:p w:rsidR="004D3ECC" w:rsidRPr="004D3ECC" w:rsidRDefault="00922962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366F" w:rsidTr="00472ED7">
        <w:tc>
          <w:tcPr>
            <w:tcW w:w="711" w:type="dxa"/>
          </w:tcPr>
          <w:p w:rsidR="00FE366F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38" w:type="dxa"/>
          </w:tcPr>
          <w:p w:rsidR="00FE366F" w:rsidRPr="004D3ECC" w:rsidRDefault="00350715" w:rsidP="00AF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 w:rsidR="00AF37C5">
              <w:rPr>
                <w:rFonts w:ascii="Times New Roman" w:hAnsi="Times New Roman" w:cs="Times New Roman"/>
              </w:rPr>
              <w:t>. «Безопасный город Кисловодск»</w:t>
            </w:r>
          </w:p>
        </w:tc>
        <w:tc>
          <w:tcPr>
            <w:tcW w:w="1499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E366F" w:rsidRPr="004D3ECC" w:rsidRDefault="00FE366F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C5" w:rsidTr="00396D32">
        <w:tc>
          <w:tcPr>
            <w:tcW w:w="711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AF37C5" w:rsidRPr="004D3ECC" w:rsidRDefault="00AF37C5" w:rsidP="00AF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Pr="00AF37C5">
              <w:rPr>
                <w:rFonts w:ascii="Times New Roman" w:hAnsi="Times New Roman" w:cs="Times New Roman"/>
              </w:rPr>
              <w:t>. Оперативное реагирование на изменение оперативной обстановки на территории городского округа города-курорта Кисловодска, состояние общественного порядка и дорожного дви</w:t>
            </w:r>
            <w:r w:rsidR="00F85EF2">
              <w:rPr>
                <w:rFonts w:ascii="Times New Roman" w:hAnsi="Times New Roman" w:cs="Times New Roman"/>
              </w:rPr>
              <w:t>жения,</w:t>
            </w:r>
            <w:r w:rsidRPr="00AF37C5">
              <w:rPr>
                <w:rFonts w:ascii="Times New Roman" w:hAnsi="Times New Roman" w:cs="Times New Roman"/>
              </w:rPr>
              <w:t xml:space="preserve"> готовящихся и совершенных правонарушениях</w:t>
            </w:r>
          </w:p>
        </w:tc>
      </w:tr>
      <w:tr w:rsidR="00AF37C5" w:rsidTr="00472ED7">
        <w:tc>
          <w:tcPr>
            <w:tcW w:w="711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AF37C5" w:rsidRPr="004D3ECC" w:rsidRDefault="00633707" w:rsidP="00AF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="00AF37C5" w:rsidRPr="00AF37C5">
              <w:rPr>
                <w:rFonts w:ascii="Times New Roman" w:hAnsi="Times New Roman" w:cs="Times New Roman"/>
              </w:rPr>
              <w:t xml:space="preserve"> решения задачи подпрограммы</w:t>
            </w:r>
          </w:p>
        </w:tc>
        <w:tc>
          <w:tcPr>
            <w:tcW w:w="1499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F37C5" w:rsidRPr="004D3ECC" w:rsidRDefault="00AF37C5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89E" w:rsidTr="00FD489E">
        <w:tc>
          <w:tcPr>
            <w:tcW w:w="711" w:type="dxa"/>
          </w:tcPr>
          <w:p w:rsidR="00FD489E" w:rsidRPr="004D3ECC" w:rsidRDefault="00AF04E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886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8" w:type="dxa"/>
          </w:tcPr>
          <w:p w:rsidR="00FD489E" w:rsidRPr="00604DF2" w:rsidRDefault="00A62A04" w:rsidP="00633707">
            <w:pPr>
              <w:rPr>
                <w:rFonts w:ascii="Times New Roman" w:hAnsi="Times New Roman" w:cs="Times New Roman"/>
              </w:rPr>
            </w:pPr>
            <w:r w:rsidRPr="00A62A04">
              <w:rPr>
                <w:rFonts w:ascii="Times New Roman" w:hAnsi="Times New Roman" w:cs="Times New Roman"/>
              </w:rPr>
              <w:t>Количество культурно-просветительских, театрально-зрелищных и спортивных мероприятий, в обеспечении безопасности которых принимали добровольные общественные формирования по охране общественного порядка</w:t>
            </w:r>
          </w:p>
        </w:tc>
        <w:tc>
          <w:tcPr>
            <w:tcW w:w="1499" w:type="dxa"/>
            <w:vAlign w:val="center"/>
          </w:tcPr>
          <w:p w:rsidR="00FD489E" w:rsidRPr="004D3ECC" w:rsidRDefault="0080094F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2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5" w:type="dxa"/>
            <w:vAlign w:val="center"/>
          </w:tcPr>
          <w:p w:rsidR="00FD489E" w:rsidRPr="00FD489E" w:rsidRDefault="0080094F" w:rsidP="00FD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63913" w:rsidTr="00DF1C73">
        <w:tc>
          <w:tcPr>
            <w:tcW w:w="711" w:type="dxa"/>
          </w:tcPr>
          <w:p w:rsidR="00F63913" w:rsidRPr="004D3ECC" w:rsidRDefault="00534A34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AF04EC">
              <w:rPr>
                <w:rFonts w:ascii="Times New Roman" w:hAnsi="Times New Roman" w:cs="Times New Roman"/>
              </w:rPr>
              <w:t>2</w:t>
            </w:r>
            <w:r w:rsidR="00F63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8" w:type="dxa"/>
          </w:tcPr>
          <w:p w:rsidR="00F63913" w:rsidRPr="004D3ECC" w:rsidRDefault="00F63913" w:rsidP="00643B0D">
            <w:pPr>
              <w:rPr>
                <w:rFonts w:ascii="Times New Roman" w:hAnsi="Times New Roman" w:cs="Times New Roman"/>
              </w:rPr>
            </w:pPr>
            <w:r w:rsidRPr="00B323A7">
              <w:rPr>
                <w:rFonts w:ascii="Times New Roman" w:hAnsi="Times New Roman" w:cs="Times New Roman"/>
              </w:rPr>
              <w:t>Количество мест (объектов) с массовым пребыванием людей на территории городского округа, оборудованные в соответствии с Постановлением Правительства РФ от 25 марта 2015 г.  №  272 «Об утверждении требований к антитеррористической  защищенности мест массового пребывания людей и объектов (территорий), подлежащих обязательной охране полицией,  и форм паспортов безопасности таки</w:t>
            </w:r>
            <w:r w:rsidR="00B63F11">
              <w:rPr>
                <w:rFonts w:ascii="Times New Roman" w:hAnsi="Times New Roman" w:cs="Times New Roman"/>
              </w:rPr>
              <w:t>х мест и объектов (территорий)»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63913" w:rsidRPr="004D3ECC" w:rsidRDefault="003C4E75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  <w:vAlign w:val="center"/>
          </w:tcPr>
          <w:p w:rsidR="00F63913" w:rsidRPr="004D3ECC" w:rsidRDefault="003C4E75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  <w:vAlign w:val="center"/>
          </w:tcPr>
          <w:p w:rsidR="00F63913" w:rsidRPr="004D3ECC" w:rsidRDefault="003C4E75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2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  <w:vAlign w:val="center"/>
          </w:tcPr>
          <w:p w:rsidR="00F63913" w:rsidRPr="004D3ECC" w:rsidRDefault="003C4E75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63913" w:rsidTr="00396D32">
        <w:tc>
          <w:tcPr>
            <w:tcW w:w="711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49" w:type="dxa"/>
            <w:gridSpan w:val="8"/>
          </w:tcPr>
          <w:p w:rsidR="00F63913" w:rsidRPr="004D3ECC" w:rsidRDefault="00F63913" w:rsidP="00FE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2. П</w:t>
            </w:r>
            <w:r w:rsidR="002704BF">
              <w:rPr>
                <w:rFonts w:ascii="Times New Roman" w:hAnsi="Times New Roman" w:cs="Times New Roman"/>
              </w:rPr>
              <w:t>рофилактика</w:t>
            </w:r>
            <w:r w:rsidRPr="00FE366F">
              <w:rPr>
                <w:rFonts w:ascii="Times New Roman" w:hAnsi="Times New Roman" w:cs="Times New Roman"/>
              </w:rPr>
              <w:t xml:space="preserve"> и минимизация возможных угроз, а также контроль устранения </w:t>
            </w:r>
            <w:r>
              <w:rPr>
                <w:rFonts w:ascii="Times New Roman" w:hAnsi="Times New Roman" w:cs="Times New Roman"/>
              </w:rPr>
              <w:t>недостатков в защищенности объектов социальной сферы и порядка действий при угрозах возникновения чрезвычайных ситуаций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FE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DF1C73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38" w:type="dxa"/>
          </w:tcPr>
          <w:p w:rsidR="00F63913" w:rsidRPr="004D3ECC" w:rsidRDefault="00F63913" w:rsidP="0065638D">
            <w:pPr>
              <w:rPr>
                <w:rFonts w:ascii="Times New Roman" w:hAnsi="Times New Roman" w:cs="Times New Roman"/>
              </w:rPr>
            </w:pPr>
            <w:r w:rsidRPr="004F0450">
              <w:rPr>
                <w:rFonts w:ascii="Times New Roman" w:hAnsi="Times New Roman" w:cs="Times New Roman"/>
              </w:rPr>
              <w:t>Количество деструктивных событий (количество чрезвычайных ситуаций, пожаров, происшествий на водных объектах), не более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4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886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604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1. </w:t>
            </w:r>
            <w:r w:rsidRPr="005A7BB6">
              <w:rPr>
                <w:rFonts w:ascii="Times New Roman" w:hAnsi="Times New Roman" w:cs="Times New Roman"/>
              </w:rPr>
              <w:t>«Безопасный город Кисловодск»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396D32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F85EF2" w:rsidP="005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="00F63913">
              <w:rPr>
                <w:rFonts w:ascii="Times New Roman" w:hAnsi="Times New Roman" w:cs="Times New Roman"/>
              </w:rPr>
              <w:t xml:space="preserve">. </w:t>
            </w:r>
            <w:r w:rsidR="00F63913" w:rsidRPr="005A7BB6">
              <w:rPr>
                <w:rFonts w:ascii="Times New Roman" w:hAnsi="Times New Roman" w:cs="Times New Roman"/>
              </w:rPr>
              <w:t>Повышение безопасности и защищенности населения и территории города-курорта Кисловодска от угроз природного и техногенного хара</w:t>
            </w:r>
            <w:r w:rsidR="008B0596">
              <w:rPr>
                <w:rFonts w:ascii="Times New Roman" w:hAnsi="Times New Roman" w:cs="Times New Roman"/>
              </w:rPr>
              <w:t>ктера, повышение уровня</w:t>
            </w:r>
            <w:r w:rsidR="00F63913" w:rsidRPr="005A7BB6">
              <w:rPr>
                <w:rFonts w:ascii="Times New Roman" w:hAnsi="Times New Roman" w:cs="Times New Roman"/>
              </w:rPr>
              <w:t xml:space="preserve"> безопасности</w:t>
            </w:r>
            <w:r w:rsidR="008B0596">
              <w:rPr>
                <w:rFonts w:ascii="Times New Roman" w:hAnsi="Times New Roman" w:cs="Times New Roman"/>
              </w:rPr>
              <w:t xml:space="preserve"> </w:t>
            </w:r>
            <w:r w:rsidR="008B0596" w:rsidRPr="008B0596">
              <w:rPr>
                <w:rFonts w:ascii="Times New Roman" w:hAnsi="Times New Roman" w:cs="Times New Roman"/>
              </w:rPr>
              <w:t>мест (объектов) массового пребывания людей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5A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Pr="005A7BB6">
              <w:rPr>
                <w:rFonts w:ascii="Times New Roman" w:hAnsi="Times New Roman" w:cs="Times New Roman"/>
              </w:rPr>
              <w:t xml:space="preserve"> решения задачи подпрограммы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632F69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938" w:type="dxa"/>
          </w:tcPr>
          <w:p w:rsidR="00F63913" w:rsidRPr="004D3ECC" w:rsidRDefault="00204C50" w:rsidP="005A7BB6">
            <w:pPr>
              <w:rPr>
                <w:rFonts w:ascii="Times New Roman" w:hAnsi="Times New Roman" w:cs="Times New Roman"/>
              </w:rPr>
            </w:pPr>
            <w:r w:rsidRPr="00204C50">
              <w:rPr>
                <w:rFonts w:ascii="Times New Roman" w:hAnsi="Times New Roman" w:cs="Times New Roman"/>
              </w:rPr>
              <w:t>Поддержание системы оповещени</w:t>
            </w:r>
            <w:r>
              <w:rPr>
                <w:rFonts w:ascii="Times New Roman" w:hAnsi="Times New Roman" w:cs="Times New Roman"/>
              </w:rPr>
              <w:t>я населения города-курорта Кисловодска</w:t>
            </w:r>
            <w:r w:rsidRPr="00204C50">
              <w:rPr>
                <w:rFonts w:ascii="Times New Roman" w:hAnsi="Times New Roman" w:cs="Times New Roman"/>
              </w:rPr>
              <w:t xml:space="preserve">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</w:t>
            </w:r>
            <w:r>
              <w:rPr>
                <w:rFonts w:ascii="Times New Roman" w:hAnsi="Times New Roman" w:cs="Times New Roman"/>
              </w:rPr>
              <w:t>никновении ЧС, в том числе террористического характера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5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vAlign w:val="center"/>
          </w:tcPr>
          <w:p w:rsidR="00F63913" w:rsidRPr="004D3ECC" w:rsidRDefault="00204C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3913" w:rsidTr="000300DE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938" w:type="dxa"/>
          </w:tcPr>
          <w:p w:rsidR="00F63913" w:rsidRPr="004D3ECC" w:rsidRDefault="00F63913" w:rsidP="005645D3">
            <w:pPr>
              <w:rPr>
                <w:rFonts w:ascii="Times New Roman" w:hAnsi="Times New Roman" w:cs="Times New Roman"/>
              </w:rPr>
            </w:pPr>
            <w:r w:rsidRPr="005645D3">
              <w:rPr>
                <w:rFonts w:ascii="Times New Roman" w:hAnsi="Times New Roman" w:cs="Times New Roman"/>
              </w:rP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</w:t>
            </w:r>
            <w:r>
              <w:rPr>
                <w:rFonts w:ascii="Times New Roman" w:hAnsi="Times New Roman" w:cs="Times New Roman"/>
              </w:rPr>
              <w:t>туаций и террористических актов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1415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1273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1272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96,5</w:t>
            </w:r>
          </w:p>
        </w:tc>
        <w:tc>
          <w:tcPr>
            <w:tcW w:w="1273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00DE">
              <w:rPr>
                <w:rFonts w:ascii="Times New Roman" w:hAnsi="Times New Roman" w:cs="Times New Roman"/>
                <w:color w:val="333333"/>
              </w:rPr>
              <w:t>96,5</w:t>
            </w:r>
          </w:p>
        </w:tc>
        <w:tc>
          <w:tcPr>
            <w:tcW w:w="1265" w:type="dxa"/>
            <w:vAlign w:val="center"/>
          </w:tcPr>
          <w:p w:rsidR="00F63913" w:rsidRPr="000300DE" w:rsidRDefault="00F63913" w:rsidP="000300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96,5</w:t>
            </w:r>
          </w:p>
        </w:tc>
      </w:tr>
      <w:tr w:rsidR="00F63913" w:rsidTr="00396D32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49" w:type="dxa"/>
            <w:gridSpan w:val="8"/>
          </w:tcPr>
          <w:p w:rsidR="00F63913" w:rsidRPr="004D3ECC" w:rsidRDefault="00F63913" w:rsidP="00A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3. </w:t>
            </w:r>
            <w:r w:rsidRPr="00AE00D4">
              <w:rPr>
                <w:rFonts w:ascii="Times New Roman" w:hAnsi="Times New Roman" w:cs="Times New Roman"/>
              </w:rPr>
              <w:t>Профилактика террористических и экстремистских проявлений в городе-курорте Кисловодске в рамках реализации государственной политики в области противодействия терроризму и экстремизму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A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257B2F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38" w:type="dxa"/>
          </w:tcPr>
          <w:p w:rsidR="00F63913" w:rsidRPr="004D3ECC" w:rsidRDefault="00F63913" w:rsidP="0065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угроз совершения и совершения актов террористической и экстремистской направленности на территории городского округа города-курорта Кисловодска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4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913" w:rsidTr="00472ED7">
        <w:tc>
          <w:tcPr>
            <w:tcW w:w="711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</w:t>
            </w:r>
            <w:r w:rsidRPr="00F052C5">
              <w:rPr>
                <w:rFonts w:ascii="Times New Roman" w:hAnsi="Times New Roman" w:cs="Times New Roman"/>
              </w:rPr>
              <w:t xml:space="preserve"> «Профилактика терроризма, экстремистской деятельности и укрепление межнациональной и межкон</w:t>
            </w:r>
            <w:r>
              <w:rPr>
                <w:rFonts w:ascii="Times New Roman" w:hAnsi="Times New Roman" w:cs="Times New Roman"/>
              </w:rPr>
              <w:t>фессиональной культуры общения»</w:t>
            </w:r>
          </w:p>
        </w:tc>
      </w:tr>
      <w:tr w:rsidR="00F63913" w:rsidTr="00396D32">
        <w:tc>
          <w:tcPr>
            <w:tcW w:w="711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1764C1" w:rsidP="0047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="00F63913">
              <w:rPr>
                <w:rFonts w:ascii="Times New Roman" w:hAnsi="Times New Roman" w:cs="Times New Roman"/>
              </w:rPr>
              <w:t xml:space="preserve">.  </w:t>
            </w:r>
            <w:r w:rsidR="00091ABA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</w:t>
            </w:r>
          </w:p>
        </w:tc>
      </w:tr>
      <w:tr w:rsidR="00F63913" w:rsidTr="00472ED7">
        <w:tc>
          <w:tcPr>
            <w:tcW w:w="711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472ED7">
            <w:pPr>
              <w:rPr>
                <w:rFonts w:ascii="Times New Roman" w:hAnsi="Times New Roman" w:cs="Times New Roman"/>
              </w:rPr>
            </w:pPr>
            <w:r w:rsidRPr="00F052C5">
              <w:rPr>
                <w:rFonts w:ascii="Times New Roman" w:hAnsi="Times New Roman" w:cs="Times New Roman"/>
              </w:rPr>
              <w:t>Показатель решения задачи подпрограммы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DF1C73">
        <w:tc>
          <w:tcPr>
            <w:tcW w:w="711" w:type="dxa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="00F63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8" w:type="dxa"/>
          </w:tcPr>
          <w:p w:rsidR="00F63913" w:rsidRPr="004D3ECC" w:rsidRDefault="00D551EE" w:rsidP="0047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51EE">
              <w:rPr>
                <w:rFonts w:ascii="Times New Roman" w:hAnsi="Times New Roman" w:cs="Times New Roman"/>
              </w:rPr>
              <w:t>оличество полиграфической продукции (плакатов, буклетов, брошюр, календарей), распро</w:t>
            </w:r>
            <w:r>
              <w:rPr>
                <w:rFonts w:ascii="Times New Roman" w:hAnsi="Times New Roman" w:cs="Times New Roman"/>
              </w:rPr>
              <w:t>страняемой на территории города-курорта Кисловодска</w:t>
            </w:r>
            <w:r w:rsidRPr="00D551EE">
              <w:rPr>
                <w:rFonts w:ascii="Times New Roman" w:hAnsi="Times New Roman" w:cs="Times New Roman"/>
              </w:rPr>
              <w:t xml:space="preserve"> и направленной на предупреждение тер</w:t>
            </w:r>
            <w:r>
              <w:rPr>
                <w:rFonts w:ascii="Times New Roman" w:hAnsi="Times New Roman" w:cs="Times New Roman"/>
              </w:rPr>
              <w:t>роризма</w:t>
            </w:r>
            <w:r w:rsidR="004351D5">
              <w:rPr>
                <w:rFonts w:ascii="Times New Roman" w:hAnsi="Times New Roman" w:cs="Times New Roman"/>
              </w:rPr>
              <w:t xml:space="preserve">, </w:t>
            </w:r>
            <w:r w:rsidRPr="00D551EE">
              <w:rPr>
                <w:rFonts w:ascii="Times New Roman" w:hAnsi="Times New Roman" w:cs="Times New Roman"/>
              </w:rPr>
              <w:t>формирование у граждан бдительности, ответственност</w:t>
            </w:r>
            <w:r w:rsidR="004351D5">
              <w:rPr>
                <w:rFonts w:ascii="Times New Roman" w:hAnsi="Times New Roman" w:cs="Times New Roman"/>
              </w:rPr>
              <w:t>и, умения действовать при возникновении террористических угро</w:t>
            </w:r>
            <w:r w:rsidR="00CE42B9">
              <w:rPr>
                <w:rFonts w:ascii="Times New Roman" w:hAnsi="Times New Roman" w:cs="Times New Roman"/>
              </w:rPr>
              <w:t>з</w:t>
            </w:r>
            <w:r w:rsidR="00B033D8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1499" w:type="dxa"/>
            <w:vAlign w:val="center"/>
          </w:tcPr>
          <w:p w:rsidR="00F63913" w:rsidRPr="004D3ECC" w:rsidRDefault="00D551EE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</w:t>
            </w:r>
            <w:r w:rsidR="00F63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  <w:vAlign w:val="center"/>
          </w:tcPr>
          <w:p w:rsidR="00F63913" w:rsidRPr="004D3ECC" w:rsidRDefault="00B033D8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5" w:type="dxa"/>
            <w:vAlign w:val="center"/>
          </w:tcPr>
          <w:p w:rsidR="00F63913" w:rsidRPr="004D3ECC" w:rsidRDefault="00B033D8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3" w:type="dxa"/>
            <w:vAlign w:val="center"/>
          </w:tcPr>
          <w:p w:rsidR="00F63913" w:rsidRPr="00FF2DA2" w:rsidRDefault="00B033D8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2" w:type="dxa"/>
            <w:vAlign w:val="center"/>
          </w:tcPr>
          <w:p w:rsidR="00F63913" w:rsidRPr="00FF2DA2" w:rsidRDefault="00B033D8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3" w:type="dxa"/>
            <w:vAlign w:val="center"/>
          </w:tcPr>
          <w:p w:rsidR="00F63913" w:rsidRPr="00FF2DA2" w:rsidRDefault="00B033D8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65" w:type="dxa"/>
            <w:vAlign w:val="center"/>
          </w:tcPr>
          <w:p w:rsidR="00F63913" w:rsidRPr="004D3ECC" w:rsidRDefault="00B033D8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F63913" w:rsidTr="00396D32">
        <w:tc>
          <w:tcPr>
            <w:tcW w:w="711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1764C1" w:rsidP="00D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="00F63913">
              <w:rPr>
                <w:rFonts w:ascii="Times New Roman" w:hAnsi="Times New Roman" w:cs="Times New Roman"/>
              </w:rPr>
              <w:t xml:space="preserve">. </w:t>
            </w:r>
            <w:r w:rsidR="00F63913" w:rsidRPr="00D911EF">
              <w:rPr>
                <w:rFonts w:ascii="Times New Roman" w:hAnsi="Times New Roman" w:cs="Times New Roman"/>
              </w:rPr>
              <w:t>Выработка и реализация мер раннего предупреждения межнациональной и межконфессиональной напряженности и связанных с ней проявлений экстремизма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D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Pr="00472ED7">
              <w:rPr>
                <w:rFonts w:ascii="Times New Roman" w:hAnsi="Times New Roman" w:cs="Times New Roman"/>
              </w:rPr>
              <w:t xml:space="preserve"> решения задачи подпрограммы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DF1C73">
        <w:tc>
          <w:tcPr>
            <w:tcW w:w="711" w:type="dxa"/>
          </w:tcPr>
          <w:p w:rsidR="00F63913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  <w:r w:rsidR="00F63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8" w:type="dxa"/>
          </w:tcPr>
          <w:p w:rsidR="00F63913" w:rsidRPr="004D3ECC" w:rsidRDefault="00CE42B9" w:rsidP="00D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E42B9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проведенных </w:t>
            </w:r>
            <w:r w:rsidRPr="00CE42B9">
              <w:rPr>
                <w:rFonts w:ascii="Times New Roman" w:hAnsi="Times New Roman" w:cs="Times New Roman"/>
              </w:rPr>
              <w:t>профилактических и пропагандистских мероприятий, направленных на предупреждение этнического и религиозного экстремизма на территории</w:t>
            </w:r>
            <w:r>
              <w:rPr>
                <w:rFonts w:ascii="Times New Roman" w:hAnsi="Times New Roman" w:cs="Times New Roman"/>
              </w:rPr>
              <w:t xml:space="preserve"> города-курорта Кисловодска</w:t>
            </w:r>
          </w:p>
        </w:tc>
        <w:tc>
          <w:tcPr>
            <w:tcW w:w="1499" w:type="dxa"/>
            <w:vAlign w:val="center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5" w:type="dxa"/>
            <w:vAlign w:val="center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3" w:type="dxa"/>
            <w:vAlign w:val="center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2" w:type="dxa"/>
            <w:vAlign w:val="center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3" w:type="dxa"/>
            <w:vAlign w:val="center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5" w:type="dxa"/>
            <w:vAlign w:val="center"/>
          </w:tcPr>
          <w:p w:rsidR="00F63913" w:rsidRPr="004D3ECC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63913" w:rsidTr="00612908">
        <w:tc>
          <w:tcPr>
            <w:tcW w:w="711" w:type="dxa"/>
          </w:tcPr>
          <w:p w:rsidR="00F63913" w:rsidRDefault="00C15B50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  <w:r w:rsidR="00F63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8" w:type="dxa"/>
          </w:tcPr>
          <w:p w:rsidR="00F63913" w:rsidRPr="004D3ECC" w:rsidRDefault="003E24B0" w:rsidP="005E1C0A">
            <w:pPr>
              <w:rPr>
                <w:rFonts w:ascii="Times New Roman" w:hAnsi="Times New Roman" w:cs="Times New Roman"/>
              </w:rPr>
            </w:pPr>
            <w:r w:rsidRPr="003E24B0">
              <w:rPr>
                <w:rFonts w:ascii="Times New Roman" w:hAnsi="Times New Roman" w:cs="Times New Roman"/>
              </w:rPr>
              <w:t>Количество полиграфической продукции (плакатов, буклетов, брошюр, календарей), распространяемой на территории города-курорта Кисловодска</w:t>
            </w:r>
            <w:r w:rsidR="009E1B17">
              <w:rPr>
                <w:rFonts w:ascii="Times New Roman" w:hAnsi="Times New Roman" w:cs="Times New Roman"/>
              </w:rPr>
              <w:t xml:space="preserve"> по вопросам </w:t>
            </w:r>
            <w:r w:rsidR="009E1B17" w:rsidRPr="009E1B17">
              <w:rPr>
                <w:rFonts w:ascii="Times New Roman" w:hAnsi="Times New Roman" w:cs="Times New Roman"/>
              </w:rPr>
              <w:lastRenderedPageBreak/>
              <w:t xml:space="preserve">профилактики </w:t>
            </w:r>
            <w:r w:rsidR="009E1B17">
              <w:rPr>
                <w:rFonts w:ascii="Times New Roman" w:hAnsi="Times New Roman" w:cs="Times New Roman"/>
              </w:rPr>
              <w:t xml:space="preserve">идеологии </w:t>
            </w:r>
            <w:r w:rsidR="009E1B17" w:rsidRPr="009E1B17">
              <w:rPr>
                <w:rFonts w:ascii="Times New Roman" w:hAnsi="Times New Roman" w:cs="Times New Roman"/>
              </w:rPr>
              <w:t xml:space="preserve">терроризма, пропаганды социально значимых ценностей и создания условий для мирных межнациональных и межрелигиозных </w:t>
            </w:r>
            <w:r w:rsidR="009E1B17">
              <w:rPr>
                <w:rFonts w:ascii="Times New Roman" w:hAnsi="Times New Roman" w:cs="Times New Roman"/>
              </w:rPr>
              <w:t>(межконфессиональных) отношений</w:t>
            </w:r>
            <w:r w:rsidR="00D4326C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1499" w:type="dxa"/>
            <w:vAlign w:val="center"/>
          </w:tcPr>
          <w:p w:rsidR="00F63913" w:rsidRPr="004D3ECC" w:rsidRDefault="008F1279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экз.</w:t>
            </w:r>
          </w:p>
        </w:tc>
        <w:tc>
          <w:tcPr>
            <w:tcW w:w="1614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5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3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2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3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65" w:type="dxa"/>
            <w:vAlign w:val="center"/>
          </w:tcPr>
          <w:p w:rsidR="00F63913" w:rsidRPr="004D3ECC" w:rsidRDefault="00D4326C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F63913" w:rsidTr="00396D32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49" w:type="dxa"/>
            <w:gridSpan w:val="8"/>
          </w:tcPr>
          <w:p w:rsidR="00F63913" w:rsidRPr="004D3ECC" w:rsidRDefault="00F63913" w:rsidP="00A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4. </w:t>
            </w:r>
            <w:r w:rsidRPr="00AE00D4">
              <w:rPr>
                <w:rFonts w:ascii="Times New Roman" w:hAnsi="Times New Roman" w:cs="Times New Roman"/>
              </w:rPr>
              <w:t>Формирование среди населения города-курорта Кисловодска  гражданской солидарности через развитие межэтнической   интеграции на основе духовных и  нравственных устоев многонационального и многоконфессионального общества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Pr="004D3ECC" w:rsidRDefault="00F63913" w:rsidP="00AE00D4">
            <w:pPr>
              <w:rPr>
                <w:rFonts w:ascii="Times New Roman" w:hAnsi="Times New Roman" w:cs="Times New Roman"/>
              </w:rPr>
            </w:pPr>
            <w:r w:rsidRPr="00AE00D4"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890CF3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38" w:type="dxa"/>
          </w:tcPr>
          <w:p w:rsidR="00F63913" w:rsidRPr="004D3ECC" w:rsidRDefault="00F63913" w:rsidP="00890CF3">
            <w:pPr>
              <w:rPr>
                <w:rFonts w:ascii="Times New Roman" w:hAnsi="Times New Roman" w:cs="Times New Roman"/>
              </w:rPr>
            </w:pPr>
            <w:r w:rsidRPr="00890CF3">
              <w:rPr>
                <w:rFonts w:ascii="Times New Roman" w:hAnsi="Times New Roman" w:cs="Times New Roman"/>
              </w:rPr>
              <w:t>Отсутствие конфликтов на межнациональной и межконфессиональной п</w:t>
            </w:r>
            <w:r>
              <w:rPr>
                <w:rFonts w:ascii="Times New Roman" w:hAnsi="Times New Roman" w:cs="Times New Roman"/>
              </w:rPr>
              <w:t>очве на территории города-курорта Кисловодска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4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vAlign w:val="center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913" w:rsidTr="00396D32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2. </w:t>
            </w:r>
            <w:r w:rsidRPr="00FE72B8">
              <w:rPr>
                <w:rFonts w:ascii="Times New Roman" w:hAnsi="Times New Roman" w:cs="Times New Roman"/>
              </w:rPr>
              <w:t>«Профилактика терроризма, экстремистской деятельности и укрепление межнациональной и межконфессиональной культуры общения»»</w:t>
            </w:r>
          </w:p>
        </w:tc>
      </w:tr>
      <w:tr w:rsidR="00F63913" w:rsidTr="00396D32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9" w:type="dxa"/>
            <w:gridSpan w:val="8"/>
          </w:tcPr>
          <w:p w:rsidR="00F63913" w:rsidRPr="004D3ECC" w:rsidRDefault="001764C1" w:rsidP="00FE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r w:rsidR="00F63913">
              <w:rPr>
                <w:rFonts w:ascii="Times New Roman" w:hAnsi="Times New Roman" w:cs="Times New Roman"/>
              </w:rPr>
              <w:t xml:space="preserve">. </w:t>
            </w:r>
            <w:r w:rsidR="00F63913" w:rsidRPr="00FE72B8">
              <w:rPr>
                <w:rFonts w:ascii="Times New Roman" w:hAnsi="Times New Roman" w:cs="Times New Roman"/>
              </w:rPr>
              <w:t xml:space="preserve"> Содействие  дальнейшему  развитию элементов гражданского   общества – общественных объединений этнокультурного характера, национально-кул</w:t>
            </w:r>
            <w:r w:rsidR="00F63913">
              <w:rPr>
                <w:rFonts w:ascii="Times New Roman" w:hAnsi="Times New Roman" w:cs="Times New Roman"/>
              </w:rPr>
              <w:t>ьтурных автономий, а</w:t>
            </w:r>
            <w:r w:rsidR="00F63913" w:rsidRPr="005E1C0A">
              <w:rPr>
                <w:rFonts w:ascii="Times New Roman" w:hAnsi="Times New Roman" w:cs="Times New Roman"/>
              </w:rPr>
              <w:t>ктивизация воспитательной работы среди молодежи по устранению причин и условий, способствующих совершению действий экстремистского характера</w:t>
            </w:r>
          </w:p>
        </w:tc>
      </w:tr>
      <w:tr w:rsidR="00F63913" w:rsidTr="00472ED7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F63913" w:rsidRDefault="00F63913" w:rsidP="00FE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Pr="00FE72B8">
              <w:rPr>
                <w:rFonts w:ascii="Times New Roman" w:hAnsi="Times New Roman" w:cs="Times New Roman"/>
              </w:rPr>
              <w:t xml:space="preserve"> решения задачи подпрограммы</w:t>
            </w:r>
          </w:p>
        </w:tc>
        <w:tc>
          <w:tcPr>
            <w:tcW w:w="1499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63913" w:rsidRPr="004D3ECC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13" w:rsidTr="00DF1C73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938" w:type="dxa"/>
          </w:tcPr>
          <w:p w:rsidR="00F63913" w:rsidRPr="004D3ECC" w:rsidRDefault="00F63913" w:rsidP="00396D32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Привлечение национал</w:t>
            </w:r>
            <w:r w:rsidR="009E1B17">
              <w:rPr>
                <w:rFonts w:ascii="Times New Roman" w:hAnsi="Times New Roman" w:cs="Times New Roman"/>
              </w:rPr>
              <w:t xml:space="preserve">ьно-культурных автономий </w:t>
            </w:r>
            <w:r w:rsidR="00582DC9">
              <w:rPr>
                <w:rFonts w:ascii="Times New Roman" w:hAnsi="Times New Roman" w:cs="Times New Roman"/>
              </w:rPr>
              <w:t xml:space="preserve"> к реализации мероприятий П</w:t>
            </w:r>
            <w:r w:rsidRPr="00D911E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499" w:type="dxa"/>
            <w:vAlign w:val="center"/>
          </w:tcPr>
          <w:p w:rsidR="00F63913" w:rsidRPr="004D3ECC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63913" w:rsidRPr="004D3ECC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:rsidR="00F63913" w:rsidRPr="004D3ECC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vAlign w:val="center"/>
          </w:tcPr>
          <w:p w:rsidR="00F63913" w:rsidRPr="00FF2DA2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2" w:type="dxa"/>
            <w:vAlign w:val="center"/>
          </w:tcPr>
          <w:p w:rsidR="00F63913" w:rsidRPr="00FF2DA2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3" w:type="dxa"/>
            <w:vAlign w:val="center"/>
          </w:tcPr>
          <w:p w:rsidR="00F63913" w:rsidRPr="00FF2DA2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5" w:type="dxa"/>
            <w:vAlign w:val="center"/>
          </w:tcPr>
          <w:p w:rsidR="00F63913" w:rsidRPr="004D3ECC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63913" w:rsidTr="009F768E">
        <w:tc>
          <w:tcPr>
            <w:tcW w:w="711" w:type="dxa"/>
          </w:tcPr>
          <w:p w:rsidR="00F63913" w:rsidRDefault="00F63913" w:rsidP="004D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938" w:type="dxa"/>
          </w:tcPr>
          <w:p w:rsidR="00F63913" w:rsidRPr="004D3ECC" w:rsidRDefault="00F63913" w:rsidP="00396D3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72ED7">
              <w:rPr>
                <w:rFonts w:ascii="Times New Roman" w:hAnsi="Times New Roman" w:cs="Times New Roman"/>
              </w:rPr>
              <w:t>Количество мероприятий проведенных с участием молодежных активов национально-культурных</w:t>
            </w:r>
            <w:r w:rsidR="00C1097B">
              <w:rPr>
                <w:rFonts w:ascii="Times New Roman" w:hAnsi="Times New Roman" w:cs="Times New Roman"/>
              </w:rPr>
              <w:t xml:space="preserve"> автономий, входящих в состав Этнического Совета</w:t>
            </w:r>
            <w:bookmarkEnd w:id="0"/>
          </w:p>
        </w:tc>
        <w:tc>
          <w:tcPr>
            <w:tcW w:w="1499" w:type="dxa"/>
            <w:vAlign w:val="center"/>
          </w:tcPr>
          <w:p w:rsidR="00F63913" w:rsidRPr="004D3ECC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4" w:type="dxa"/>
            <w:vAlign w:val="center"/>
          </w:tcPr>
          <w:p w:rsidR="00F63913" w:rsidRPr="004D3ECC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39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vAlign w:val="center"/>
          </w:tcPr>
          <w:p w:rsidR="00F63913" w:rsidRPr="004D3ECC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39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vAlign w:val="center"/>
          </w:tcPr>
          <w:p w:rsidR="00F63913" w:rsidRPr="00FF2DA2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2" w:type="dxa"/>
            <w:vAlign w:val="center"/>
          </w:tcPr>
          <w:p w:rsidR="00F63913" w:rsidRPr="00FF2DA2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3" w:type="dxa"/>
            <w:vAlign w:val="center"/>
          </w:tcPr>
          <w:p w:rsidR="00F63913" w:rsidRPr="00FF2DA2" w:rsidRDefault="00F63913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5" w:type="dxa"/>
            <w:vAlign w:val="center"/>
          </w:tcPr>
          <w:p w:rsidR="00F63913" w:rsidRPr="004D3ECC" w:rsidRDefault="00122DB9" w:rsidP="003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4D3ECC" w:rsidRPr="004D3ECC" w:rsidRDefault="004D3ECC" w:rsidP="004D3E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D3ECC" w:rsidRPr="004D3ECC" w:rsidSect="001B7148">
      <w:headerReference w:type="default" r:id="rId8"/>
      <w:headerReference w:type="first" r:id="rId9"/>
      <w:pgSz w:w="16838" w:h="11906" w:orient="landscape" w:code="9"/>
      <w:pgMar w:top="567" w:right="397" w:bottom="567" w:left="397" w:header="284" w:footer="28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07" w:rsidRDefault="00525C07" w:rsidP="004D3ECC">
      <w:pPr>
        <w:spacing w:after="0" w:line="240" w:lineRule="auto"/>
      </w:pPr>
      <w:r>
        <w:separator/>
      </w:r>
    </w:p>
  </w:endnote>
  <w:endnote w:type="continuationSeparator" w:id="0">
    <w:p w:rsidR="00525C07" w:rsidRDefault="00525C07" w:rsidP="004D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07" w:rsidRDefault="00525C07" w:rsidP="004D3ECC">
      <w:pPr>
        <w:spacing w:after="0" w:line="240" w:lineRule="auto"/>
      </w:pPr>
      <w:r>
        <w:separator/>
      </w:r>
    </w:p>
  </w:footnote>
  <w:footnote w:type="continuationSeparator" w:id="0">
    <w:p w:rsidR="00525C07" w:rsidRDefault="00525C07" w:rsidP="004D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20604"/>
      <w:docPartObj>
        <w:docPartGallery w:val="Page Numbers (Top of Page)"/>
        <w:docPartUnique/>
      </w:docPartObj>
    </w:sdtPr>
    <w:sdtEndPr/>
    <w:sdtContent>
      <w:p w:rsidR="001B7148" w:rsidRDefault="001B71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9E">
          <w:rPr>
            <w:noProof/>
          </w:rPr>
          <w:t>15</w:t>
        </w:r>
        <w:r>
          <w:fldChar w:fldCharType="end"/>
        </w:r>
      </w:p>
    </w:sdtContent>
  </w:sdt>
  <w:p w:rsidR="00972DEC" w:rsidRDefault="00972DEC" w:rsidP="00972DE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99760"/>
      <w:docPartObj>
        <w:docPartGallery w:val="Page Numbers (Top of Page)"/>
        <w:docPartUnique/>
      </w:docPartObj>
    </w:sdtPr>
    <w:sdtEndPr/>
    <w:sdtContent>
      <w:p w:rsidR="004836E9" w:rsidRDefault="00483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01A80" w:rsidRDefault="00801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C"/>
    <w:rsid w:val="00003820"/>
    <w:rsid w:val="000300DE"/>
    <w:rsid w:val="00065531"/>
    <w:rsid w:val="000913FA"/>
    <w:rsid w:val="00091ABA"/>
    <w:rsid w:val="000A36E5"/>
    <w:rsid w:val="0010073C"/>
    <w:rsid w:val="00122DB9"/>
    <w:rsid w:val="001267C7"/>
    <w:rsid w:val="001764C1"/>
    <w:rsid w:val="001A21EE"/>
    <w:rsid w:val="001A554B"/>
    <w:rsid w:val="001B6939"/>
    <w:rsid w:val="001B7148"/>
    <w:rsid w:val="00201ECD"/>
    <w:rsid w:val="00204C50"/>
    <w:rsid w:val="002101DF"/>
    <w:rsid w:val="00212549"/>
    <w:rsid w:val="00256109"/>
    <w:rsid w:val="00257B2F"/>
    <w:rsid w:val="002704BF"/>
    <w:rsid w:val="00281585"/>
    <w:rsid w:val="00294CA6"/>
    <w:rsid w:val="002A1A22"/>
    <w:rsid w:val="002A27AD"/>
    <w:rsid w:val="002D0735"/>
    <w:rsid w:val="002F1308"/>
    <w:rsid w:val="00302BAA"/>
    <w:rsid w:val="00312EC9"/>
    <w:rsid w:val="003356FE"/>
    <w:rsid w:val="00350715"/>
    <w:rsid w:val="00350903"/>
    <w:rsid w:val="003935C1"/>
    <w:rsid w:val="00396D32"/>
    <w:rsid w:val="003B6A58"/>
    <w:rsid w:val="003C1F67"/>
    <w:rsid w:val="003C4E75"/>
    <w:rsid w:val="003C68C9"/>
    <w:rsid w:val="003E24B0"/>
    <w:rsid w:val="00410A90"/>
    <w:rsid w:val="00413104"/>
    <w:rsid w:val="00426DC3"/>
    <w:rsid w:val="004351D5"/>
    <w:rsid w:val="00451E4E"/>
    <w:rsid w:val="00463120"/>
    <w:rsid w:val="00472ED7"/>
    <w:rsid w:val="004836E9"/>
    <w:rsid w:val="004B5963"/>
    <w:rsid w:val="004D3ECC"/>
    <w:rsid w:val="004F0450"/>
    <w:rsid w:val="00525C07"/>
    <w:rsid w:val="00534A34"/>
    <w:rsid w:val="005645D3"/>
    <w:rsid w:val="00582DC9"/>
    <w:rsid w:val="005A25F6"/>
    <w:rsid w:val="005A7BB6"/>
    <w:rsid w:val="005D035A"/>
    <w:rsid w:val="005E1C0A"/>
    <w:rsid w:val="00604DF2"/>
    <w:rsid w:val="00612908"/>
    <w:rsid w:val="00632F69"/>
    <w:rsid w:val="00633707"/>
    <w:rsid w:val="00641DC2"/>
    <w:rsid w:val="00643B0D"/>
    <w:rsid w:val="0065638D"/>
    <w:rsid w:val="00662309"/>
    <w:rsid w:val="0066563F"/>
    <w:rsid w:val="00696F56"/>
    <w:rsid w:val="006A6D4D"/>
    <w:rsid w:val="006B1CEB"/>
    <w:rsid w:val="006C23E9"/>
    <w:rsid w:val="006D2867"/>
    <w:rsid w:val="006D3D8E"/>
    <w:rsid w:val="0071712F"/>
    <w:rsid w:val="0074229E"/>
    <w:rsid w:val="00743C87"/>
    <w:rsid w:val="00754A9F"/>
    <w:rsid w:val="0076457F"/>
    <w:rsid w:val="00766C0F"/>
    <w:rsid w:val="0080094F"/>
    <w:rsid w:val="00801A80"/>
    <w:rsid w:val="00810612"/>
    <w:rsid w:val="008415FA"/>
    <w:rsid w:val="00842DFB"/>
    <w:rsid w:val="00872AA7"/>
    <w:rsid w:val="00886D84"/>
    <w:rsid w:val="00887A59"/>
    <w:rsid w:val="00890CF3"/>
    <w:rsid w:val="008B0055"/>
    <w:rsid w:val="008B0596"/>
    <w:rsid w:val="008C3516"/>
    <w:rsid w:val="008C79E3"/>
    <w:rsid w:val="008D08C3"/>
    <w:rsid w:val="008E64A4"/>
    <w:rsid w:val="008F1279"/>
    <w:rsid w:val="00922962"/>
    <w:rsid w:val="009464A5"/>
    <w:rsid w:val="0096124E"/>
    <w:rsid w:val="00972DEC"/>
    <w:rsid w:val="009E1B17"/>
    <w:rsid w:val="009F768E"/>
    <w:rsid w:val="00A02FBE"/>
    <w:rsid w:val="00A5110F"/>
    <w:rsid w:val="00A62A04"/>
    <w:rsid w:val="00AB73A1"/>
    <w:rsid w:val="00AD7E2C"/>
    <w:rsid w:val="00AE00D4"/>
    <w:rsid w:val="00AF04EC"/>
    <w:rsid w:val="00AF140D"/>
    <w:rsid w:val="00AF37C5"/>
    <w:rsid w:val="00B033D8"/>
    <w:rsid w:val="00B323A7"/>
    <w:rsid w:val="00B522D1"/>
    <w:rsid w:val="00B63F11"/>
    <w:rsid w:val="00B710DA"/>
    <w:rsid w:val="00B956CE"/>
    <w:rsid w:val="00BD347B"/>
    <w:rsid w:val="00BE6A1A"/>
    <w:rsid w:val="00C1097B"/>
    <w:rsid w:val="00C15B50"/>
    <w:rsid w:val="00C41126"/>
    <w:rsid w:val="00CC133C"/>
    <w:rsid w:val="00CE42B9"/>
    <w:rsid w:val="00D05217"/>
    <w:rsid w:val="00D4326C"/>
    <w:rsid w:val="00D466FE"/>
    <w:rsid w:val="00D551EE"/>
    <w:rsid w:val="00D911EF"/>
    <w:rsid w:val="00DA73AB"/>
    <w:rsid w:val="00DB5FEB"/>
    <w:rsid w:val="00DB6207"/>
    <w:rsid w:val="00DC2301"/>
    <w:rsid w:val="00DD3D9B"/>
    <w:rsid w:val="00DF1C73"/>
    <w:rsid w:val="00E10491"/>
    <w:rsid w:val="00E1589C"/>
    <w:rsid w:val="00E15A86"/>
    <w:rsid w:val="00E86549"/>
    <w:rsid w:val="00E86EC3"/>
    <w:rsid w:val="00E8795D"/>
    <w:rsid w:val="00E9083F"/>
    <w:rsid w:val="00E979CE"/>
    <w:rsid w:val="00EC1B4B"/>
    <w:rsid w:val="00F052C5"/>
    <w:rsid w:val="00F065AD"/>
    <w:rsid w:val="00F23D4B"/>
    <w:rsid w:val="00F33CF0"/>
    <w:rsid w:val="00F63913"/>
    <w:rsid w:val="00F85EF2"/>
    <w:rsid w:val="00FC02AA"/>
    <w:rsid w:val="00FC075D"/>
    <w:rsid w:val="00FD38AF"/>
    <w:rsid w:val="00FD489E"/>
    <w:rsid w:val="00FE366F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ECC"/>
  </w:style>
  <w:style w:type="paragraph" w:styleId="a5">
    <w:name w:val="footer"/>
    <w:basedOn w:val="a"/>
    <w:link w:val="a6"/>
    <w:uiPriority w:val="99"/>
    <w:unhideWhenUsed/>
    <w:rsid w:val="004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ECC"/>
  </w:style>
  <w:style w:type="table" w:styleId="a7">
    <w:name w:val="Table Grid"/>
    <w:basedOn w:val="a1"/>
    <w:uiPriority w:val="59"/>
    <w:rsid w:val="004D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ECC"/>
  </w:style>
  <w:style w:type="paragraph" w:styleId="a5">
    <w:name w:val="footer"/>
    <w:basedOn w:val="a"/>
    <w:link w:val="a6"/>
    <w:uiPriority w:val="99"/>
    <w:unhideWhenUsed/>
    <w:rsid w:val="004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ECC"/>
  </w:style>
  <w:style w:type="table" w:styleId="a7">
    <w:name w:val="Table Grid"/>
    <w:basedOn w:val="a1"/>
    <w:uiPriority w:val="59"/>
    <w:rsid w:val="004D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6A5F-9ADF-48EA-939A-B438F36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2018-07-18T14:03:00Z</cp:lastPrinted>
  <dcterms:created xsi:type="dcterms:W3CDTF">2015-08-27T12:36:00Z</dcterms:created>
  <dcterms:modified xsi:type="dcterms:W3CDTF">2018-07-30T11:53:00Z</dcterms:modified>
</cp:coreProperties>
</file>