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32"/>
          <w:szCs w:val="32"/>
        </w:rPr>
        <w:id w:val="694730443"/>
        <w:docPartObj>
          <w:docPartGallery w:val="Cover Pages"/>
          <w:docPartUnique/>
        </w:docPartObj>
      </w:sdtPr>
      <w:sdtContent>
        <w:p w:rsidR="00E3640C" w:rsidRPr="006106EE" w:rsidRDefault="000F5809" w:rsidP="006106EE">
          <w:pPr>
            <w:spacing w:after="200"/>
            <w:jc w:val="left"/>
            <w:rPr>
              <w:sz w:val="32"/>
              <w:szCs w:val="32"/>
            </w:rPr>
          </w:pPr>
          <w:r>
            <w:rPr>
              <w:noProof/>
              <w:sz w:val="32"/>
              <w:szCs w:val="32"/>
              <w:lang w:eastAsia="ru-RU" w:bidi="he-IL"/>
            </w:rPr>
            <w:drawing>
              <wp:anchor distT="0" distB="0" distL="114300" distR="114300" simplePos="0" relativeHeight="251729920" behindDoc="0" locked="0" layoutInCell="1" allowOverlap="1" wp14:anchorId="6B8EEA46" wp14:editId="64BE6B79">
                <wp:simplePos x="0" y="0"/>
                <wp:positionH relativeFrom="column">
                  <wp:posOffset>2479675</wp:posOffset>
                </wp:positionH>
                <wp:positionV relativeFrom="paragraph">
                  <wp:posOffset>37465</wp:posOffset>
                </wp:positionV>
                <wp:extent cx="1487170" cy="1920240"/>
                <wp:effectExtent l="0" t="0" r="0" b="3810"/>
                <wp:wrapSquare wrapText="bothSides"/>
                <wp:docPr id="5" name="Рисунок 5" descr="C:\Users\User\AppData\Local\Temp\Rar$DRa0.560\герб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AppData\Local\Temp\Rar$DRa0.560\герб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17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74942">
            <w:rPr>
              <w:noProof/>
              <w:sz w:val="32"/>
              <w:szCs w:val="32"/>
              <w:lang w:eastAsia="ru-RU" w:bidi="he-IL"/>
            </w:rPr>
            <mc:AlternateContent>
              <mc:Choice Requires="wpg">
                <w:drawing>
                  <wp:anchor distT="0" distB="0" distL="114300" distR="114300" simplePos="0" relativeHeight="251728896" behindDoc="0" locked="0" layoutInCell="0" allowOverlap="1" wp14:anchorId="096C1487" wp14:editId="125C34EB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2400" cy="6400800"/>
                    <wp:effectExtent l="38100" t="0" r="40640" b="38100"/>
                    <wp:wrapNone/>
                    <wp:docPr id="407" name="Группа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6400800"/>
                              <a:chOff x="0" y="4408"/>
                              <a:chExt cx="12240" cy="10080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827"/>
                                <a:chOff x="-6" y="3399"/>
                                <a:chExt cx="12197" cy="433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496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24" y="11772"/>
                                <a:ext cx="5275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48"/>
                                      <w:szCs w:val="48"/>
                                      <w14:numForm w14:val="oldStyle"/>
                                    </w:rPr>
                                    <w:alias w:val="Год"/>
                                    <w:id w:val="941420175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9939E7" w:rsidRPr="00284433" w:rsidRDefault="009939E7" w:rsidP="009E2542">
                                      <w:pPr>
                                        <w:jc w:val="center"/>
                                        <w:rPr>
                                          <w:sz w:val="48"/>
                                          <w:szCs w:val="48"/>
                                          <w14:numForm w14:val="oldStyle"/>
                                        </w:rPr>
                                      </w:pPr>
                                      <w:r>
                                        <w:rPr>
                                          <w:sz w:val="48"/>
                                          <w:szCs w:val="48"/>
                                          <w14:numForm w14:val="oldStyle"/>
                                        </w:rPr>
                                        <w:t>2020 г.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13" y="4408"/>
                                <a:ext cx="8638" cy="549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9939E7" w:rsidRPr="000F5809" w:rsidRDefault="009939E7" w:rsidP="00C9158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EB966" w:themeColor="accent1"/>
                                      <w:sz w:val="64"/>
                                      <w:szCs w:val="64"/>
                                    </w:rPr>
                                  </w:pPr>
                                  <w:r w:rsidRPr="000F5809">
                                    <w:rPr>
                                      <w:b/>
                                      <w:bCs/>
                                      <w:color w:val="000000" w:themeColor="text1"/>
                                      <w:sz w:val="64"/>
                                      <w:szCs w:val="64"/>
                                    </w:rPr>
                                    <w:t xml:space="preserve">Информация об итогах инвестиционной деятельности </w:t>
                                  </w:r>
                                  <w:r w:rsidRPr="000F5809">
                                    <w:rPr>
                                      <w:b/>
                                      <w:bCs/>
                                      <w:color w:val="000000" w:themeColor="text1"/>
                                      <w:sz w:val="64"/>
                                      <w:szCs w:val="64"/>
                                    </w:rPr>
                                    <w:br/>
                                    <w:t xml:space="preserve">в городе-курорте Кисловодске </w:t>
                                  </w:r>
                                  <w:r w:rsidRPr="000F5809">
                                    <w:rPr>
                                      <w:b/>
                                      <w:bCs/>
                                      <w:color w:val="000000" w:themeColor="text1"/>
                                      <w:sz w:val="64"/>
                                      <w:szCs w:val="64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64"/>
                                      <w:szCs w:val="64"/>
                                    </w:rPr>
                                    <w:t xml:space="preserve">за </w:t>
                                  </w:r>
                                  <w:r w:rsidRPr="000F5809">
                                    <w:rPr>
                                      <w:b/>
                                      <w:bCs/>
                                      <w:color w:val="000000" w:themeColor="text1"/>
                                      <w:sz w:val="64"/>
                                      <w:szCs w:val="64"/>
                                    </w:rPr>
                                    <w:t>2019 год</w:t>
                                  </w:r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CEB966" w:themeColor="accent1"/>
                                        <w:sz w:val="64"/>
                                        <w:szCs w:val="64"/>
                                      </w:rPr>
                                      <w:alias w:val="Подзаголовок"/>
                                      <w:id w:val="1243758862"/>
                                      <w:showingPlcHdr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Content>
                                      <w:r w:rsidRPr="000F5809">
                                        <w:rPr>
                                          <w:b/>
                                          <w:bCs/>
                                          <w:color w:val="CEB966" w:themeColor="accent1"/>
                                          <w:sz w:val="64"/>
                                          <w:szCs w:val="64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64"/>
                                      <w:szCs w:val="64"/>
                                    </w:rPr>
                                    <w:alias w:val="Автор"/>
                                    <w:id w:val="101546548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9939E7" w:rsidRPr="000F5809" w:rsidRDefault="009939E7" w:rsidP="000F5809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64"/>
                                          <w:szCs w:val="64"/>
                                        </w:rPr>
                                      </w:pPr>
                                      <w:r w:rsidRPr="000F5809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64"/>
                                          <w:szCs w:val="64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3" o:spid="_x0000_s1026" style="position:absolute;margin-left:0;margin-top:0;width:612pt;height:7in;z-index:251728896;mso-width-percent:1000;mso-position-horizontal:center;mso-position-horizontal-relative:page;mso-position-vertical:center;mso-position-vertical-relative:margin;mso-width-percent:1000;mso-height-relative:margin" coordorigin=",4408" coordsize="12240,10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" o:allowincell="f">
                    <v:group id="Group 4" o:spid="_x0000_s1027" style="position:absolute;top:9661;width:12240;height:4827" coordorigin="-6,3399" coordsize="12197,4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496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6" o:spid="_x0000_s1038" style="position:absolute;left:3624;top:11772;width:5275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48"/>
                                <w:szCs w:val="48"/>
                                <w14:numForm w14:val="oldStyle"/>
                              </w:rPr>
                              <w:alias w:val="Год"/>
                              <w:id w:val="941420175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3A5A14" w:rsidRPr="00284433" w:rsidRDefault="003A5A14" w:rsidP="009E2542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  <w14:numForm w14:val="oldStyle"/>
                                  </w:rPr>
                                </w:pPr>
                                <w:r>
                                  <w:rPr>
                                    <w:sz w:val="48"/>
                                    <w:szCs w:val="48"/>
                                    <w14:numForm w14:val="oldStyle"/>
                                  </w:rPr>
                                  <w:t>2020 г.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39" style="position:absolute;left:1413;top:4408;width:8638;height:54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p w:rsidR="003A5A14" w:rsidRPr="000F5809" w:rsidRDefault="003A5A14" w:rsidP="00C91583">
                            <w:pPr>
                              <w:jc w:val="center"/>
                              <w:rPr>
                                <w:b/>
                                <w:bCs/>
                                <w:color w:val="CEB966" w:themeColor="accent1"/>
                                <w:sz w:val="64"/>
                                <w:szCs w:val="64"/>
                              </w:rPr>
                            </w:pPr>
                            <w:r w:rsidRPr="000F5809">
                              <w:rPr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Информация об итогах инвестиционной деятельности </w:t>
                            </w:r>
                            <w:r w:rsidRPr="000F5809">
                              <w:rPr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br/>
                              <w:t xml:space="preserve">в городе-курорте Кисловодске </w:t>
                            </w:r>
                            <w:r w:rsidRPr="000F5809">
                              <w:rPr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за </w:t>
                            </w:r>
                            <w:r w:rsidRPr="000F5809">
                              <w:rPr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2019 год</w:t>
                            </w:r>
                            <w:sdt>
                              <w:sdtPr>
                                <w:rPr>
                                  <w:b/>
                                  <w:bCs/>
                                  <w:color w:val="CEB966" w:themeColor="accent1"/>
                                  <w:sz w:val="64"/>
                                  <w:szCs w:val="64"/>
                                </w:rPr>
                                <w:alias w:val="Подзаголовок"/>
                                <w:id w:val="1243758862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Content>
                                <w:r w:rsidRPr="000F5809">
                                  <w:rPr>
                                    <w:b/>
                                    <w:bCs/>
                                    <w:color w:val="CEB966" w:themeColor="accent1"/>
                                    <w:sz w:val="64"/>
                                    <w:szCs w:val="64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alias w:val="Автор"/>
                              <w:id w:val="101546548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3A5A14" w:rsidRPr="000F5809" w:rsidRDefault="003A5A14" w:rsidP="000F5809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64"/>
                                    <w:szCs w:val="64"/>
                                  </w:rPr>
                                </w:pPr>
                                <w:r w:rsidRPr="000F5809">
                                  <w:rPr>
                                    <w:b/>
                                    <w:bCs/>
                                    <w:color w:val="000000" w:themeColor="text1"/>
                                    <w:sz w:val="64"/>
                                    <w:szCs w:val="6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="00B74942">
            <w:rPr>
              <w:sz w:val="32"/>
              <w:szCs w:val="32"/>
            </w:rPr>
            <w:br w:type="page"/>
          </w:r>
        </w:p>
      </w:sdtContent>
    </w:sdt>
    <w:p w:rsidR="00ED1C1C" w:rsidRDefault="0079421B" w:rsidP="0079421B">
      <w:pPr>
        <w:pStyle w:val="ad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9421B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С</w:t>
      </w:r>
      <w:r w:rsidR="009F4604" w:rsidRPr="0079421B">
        <w:rPr>
          <w:rFonts w:asciiTheme="minorHAnsi" w:hAnsiTheme="minorHAnsi" w:cstheme="minorHAnsi"/>
          <w:color w:val="000000" w:themeColor="text1"/>
          <w:sz w:val="28"/>
          <w:szCs w:val="28"/>
        </w:rPr>
        <w:t>одержание</w:t>
      </w:r>
    </w:p>
    <w:p w:rsidR="0079421B" w:rsidRPr="0079421B" w:rsidRDefault="0079421B" w:rsidP="0079421B"/>
    <w:tbl>
      <w:tblPr>
        <w:tblStyle w:val="a6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567"/>
      </w:tblGrid>
      <w:tr w:rsidR="003B1178" w:rsidRPr="006D7437" w:rsidTr="001A3C61">
        <w:tc>
          <w:tcPr>
            <w:tcW w:w="10173" w:type="dxa"/>
          </w:tcPr>
          <w:p w:rsidR="00F624B1" w:rsidRPr="006D7437" w:rsidRDefault="00F624B1" w:rsidP="006D7437">
            <w:pPr>
              <w:spacing w:before="120" w:after="120" w:line="360" w:lineRule="auto"/>
              <w:jc w:val="left"/>
              <w:rPr>
                <w:bCs/>
                <w:color w:val="000000" w:themeColor="text1"/>
                <w:sz w:val="36"/>
                <w:szCs w:val="36"/>
              </w:rPr>
            </w:pPr>
            <w:r w:rsidRPr="006D7437">
              <w:rPr>
                <w:bCs/>
                <w:color w:val="000000" w:themeColor="text1"/>
                <w:sz w:val="36"/>
                <w:szCs w:val="36"/>
              </w:rPr>
              <w:t xml:space="preserve">I. Инвестиции в основной капитал за </w:t>
            </w:r>
            <w:r w:rsidR="00C91583" w:rsidRPr="006D7437">
              <w:rPr>
                <w:bCs/>
                <w:color w:val="000000" w:themeColor="text1"/>
                <w:sz w:val="36"/>
                <w:szCs w:val="36"/>
              </w:rPr>
              <w:t>9 месяцев</w:t>
            </w:r>
            <w:r w:rsidRPr="006D7437">
              <w:rPr>
                <w:bCs/>
                <w:color w:val="000000" w:themeColor="text1"/>
                <w:sz w:val="36"/>
                <w:szCs w:val="36"/>
              </w:rPr>
              <w:t xml:space="preserve"> 2019 года </w:t>
            </w:r>
          </w:p>
          <w:p w:rsidR="003B1178" w:rsidRPr="006D7437" w:rsidRDefault="00F624B1" w:rsidP="006D7437">
            <w:pPr>
              <w:spacing w:before="120" w:after="120" w:line="360" w:lineRule="auto"/>
              <w:jc w:val="left"/>
              <w:rPr>
                <w:bCs/>
                <w:color w:val="000000" w:themeColor="text1"/>
                <w:sz w:val="36"/>
                <w:szCs w:val="36"/>
              </w:rPr>
            </w:pPr>
            <w:r w:rsidRPr="006D7437">
              <w:rPr>
                <w:bCs/>
                <w:color w:val="000000" w:themeColor="text1"/>
                <w:sz w:val="36"/>
                <w:szCs w:val="36"/>
              </w:rPr>
              <w:t>(данные органа статистики, наблюдаемые прямым статистическим методом)</w:t>
            </w:r>
          </w:p>
        </w:tc>
        <w:tc>
          <w:tcPr>
            <w:tcW w:w="567" w:type="dxa"/>
          </w:tcPr>
          <w:p w:rsidR="003B1178" w:rsidRPr="006D7437" w:rsidRDefault="00B93D5C" w:rsidP="00F624B1">
            <w:pPr>
              <w:spacing w:before="120" w:after="120" w:line="360" w:lineRule="auto"/>
              <w:jc w:val="center"/>
              <w:rPr>
                <w:bCs/>
                <w:color w:val="000000" w:themeColor="text1"/>
                <w:sz w:val="36"/>
                <w:szCs w:val="36"/>
              </w:rPr>
            </w:pPr>
            <w:r w:rsidRPr="006D7437">
              <w:rPr>
                <w:bCs/>
                <w:color w:val="000000" w:themeColor="text1"/>
                <w:sz w:val="36"/>
                <w:szCs w:val="36"/>
              </w:rPr>
              <w:t>2</w:t>
            </w:r>
          </w:p>
        </w:tc>
      </w:tr>
      <w:tr w:rsidR="003B1178" w:rsidRPr="006D7437" w:rsidTr="001A3C61">
        <w:tc>
          <w:tcPr>
            <w:tcW w:w="10173" w:type="dxa"/>
          </w:tcPr>
          <w:p w:rsidR="003B1178" w:rsidRPr="006D7437" w:rsidRDefault="00F624B1" w:rsidP="008E7BD5">
            <w:pPr>
              <w:spacing w:before="120" w:after="120" w:line="360" w:lineRule="auto"/>
              <w:jc w:val="left"/>
              <w:rPr>
                <w:rFonts w:cs="Times New Roman"/>
                <w:bCs/>
                <w:color w:val="000000" w:themeColor="text1"/>
                <w:sz w:val="36"/>
                <w:szCs w:val="36"/>
              </w:rPr>
            </w:pPr>
            <w:r w:rsidRPr="006D7437">
              <w:rPr>
                <w:rFonts w:cs="Times New Roman"/>
                <w:bCs/>
                <w:color w:val="000000" w:themeColor="text1"/>
                <w:sz w:val="36"/>
                <w:szCs w:val="36"/>
              </w:rPr>
              <w:t xml:space="preserve">II. Инвестиции в основной капитал за </w:t>
            </w:r>
            <w:r w:rsidR="00C91583" w:rsidRPr="006D7437">
              <w:rPr>
                <w:rFonts w:cs="Times New Roman"/>
                <w:bCs/>
                <w:color w:val="000000" w:themeColor="text1"/>
                <w:sz w:val="36"/>
                <w:szCs w:val="36"/>
              </w:rPr>
              <w:t>12</w:t>
            </w:r>
            <w:r w:rsidRPr="006D7437">
              <w:rPr>
                <w:rFonts w:cs="Times New Roman"/>
                <w:bCs/>
                <w:color w:val="000000" w:themeColor="text1"/>
                <w:sz w:val="36"/>
                <w:szCs w:val="36"/>
              </w:rPr>
              <w:t xml:space="preserve"> месяцев 2019 года</w:t>
            </w:r>
            <w:r w:rsidR="008E7BD5">
              <w:rPr>
                <w:rFonts w:cs="Times New Roman"/>
                <w:bCs/>
                <w:color w:val="000000" w:themeColor="text1"/>
                <w:sz w:val="36"/>
                <w:szCs w:val="36"/>
              </w:rPr>
              <w:t xml:space="preserve">, освоенные субъектами малого и среднего предпринимательства, </w:t>
            </w:r>
            <w:r w:rsidRPr="006D7437">
              <w:rPr>
                <w:rFonts w:cs="Times New Roman"/>
                <w:bCs/>
                <w:color w:val="000000" w:themeColor="text1"/>
                <w:sz w:val="36"/>
                <w:szCs w:val="36"/>
              </w:rPr>
              <w:t xml:space="preserve"> </w:t>
            </w:r>
            <w:r w:rsidR="00B93D5C" w:rsidRPr="006D7437">
              <w:rPr>
                <w:rFonts w:cs="Times New Roman"/>
                <w:bCs/>
                <w:color w:val="000000" w:themeColor="text1"/>
                <w:sz w:val="36"/>
                <w:szCs w:val="36"/>
              </w:rPr>
              <w:br/>
            </w:r>
            <w:r w:rsidR="008E7BD5">
              <w:rPr>
                <w:rFonts w:cs="Times New Roman"/>
                <w:bCs/>
                <w:color w:val="000000" w:themeColor="text1"/>
                <w:sz w:val="36"/>
                <w:szCs w:val="36"/>
              </w:rPr>
              <w:t>которые не наблюдались</w:t>
            </w:r>
            <w:r w:rsidRPr="006D7437">
              <w:rPr>
                <w:rFonts w:cs="Times New Roman"/>
                <w:bCs/>
                <w:color w:val="000000" w:themeColor="text1"/>
                <w:sz w:val="36"/>
                <w:szCs w:val="36"/>
              </w:rPr>
              <w:t xml:space="preserve"> прямым статистическим методом</w:t>
            </w:r>
          </w:p>
        </w:tc>
        <w:tc>
          <w:tcPr>
            <w:tcW w:w="567" w:type="dxa"/>
          </w:tcPr>
          <w:p w:rsidR="003B1178" w:rsidRPr="006D7437" w:rsidRDefault="00B93D5C" w:rsidP="00F624B1">
            <w:pPr>
              <w:spacing w:before="120" w:after="120" w:line="360" w:lineRule="auto"/>
              <w:jc w:val="center"/>
              <w:rPr>
                <w:bCs/>
                <w:color w:val="000000" w:themeColor="text1"/>
                <w:sz w:val="36"/>
                <w:szCs w:val="36"/>
              </w:rPr>
            </w:pPr>
            <w:r w:rsidRPr="006D7437">
              <w:rPr>
                <w:bCs/>
                <w:color w:val="000000" w:themeColor="text1"/>
                <w:sz w:val="36"/>
                <w:szCs w:val="36"/>
              </w:rPr>
              <w:t>2</w:t>
            </w:r>
          </w:p>
        </w:tc>
      </w:tr>
      <w:tr w:rsidR="003B1178" w:rsidRPr="006D7437" w:rsidTr="001A3C61">
        <w:tc>
          <w:tcPr>
            <w:tcW w:w="10173" w:type="dxa"/>
          </w:tcPr>
          <w:p w:rsidR="00DD015E" w:rsidRDefault="00F624B1" w:rsidP="006D7437">
            <w:pPr>
              <w:spacing w:before="120" w:after="120" w:line="360" w:lineRule="auto"/>
              <w:jc w:val="left"/>
              <w:rPr>
                <w:rFonts w:eastAsia="Calibri" w:cs="Arial"/>
                <w:bCs/>
                <w:color w:val="000000" w:themeColor="text1"/>
                <w:sz w:val="36"/>
                <w:szCs w:val="36"/>
              </w:rPr>
            </w:pPr>
            <w:r w:rsidRPr="006D7437">
              <w:rPr>
                <w:rFonts w:eastAsia="Calibri" w:cs="Arial"/>
                <w:bCs/>
                <w:color w:val="000000" w:themeColor="text1"/>
                <w:sz w:val="36"/>
                <w:szCs w:val="36"/>
              </w:rPr>
              <w:t xml:space="preserve">III. Реализованные инвестиционные проекты </w:t>
            </w:r>
          </w:p>
          <w:p w:rsidR="003B1178" w:rsidRPr="006D7437" w:rsidRDefault="00F624B1" w:rsidP="006D7437">
            <w:pPr>
              <w:spacing w:before="120" w:after="120" w:line="360" w:lineRule="auto"/>
              <w:jc w:val="left"/>
              <w:rPr>
                <w:rFonts w:eastAsia="Calibri" w:cs="Arial"/>
                <w:bCs/>
                <w:color w:val="000000" w:themeColor="text1"/>
                <w:sz w:val="36"/>
                <w:szCs w:val="36"/>
              </w:rPr>
            </w:pPr>
            <w:r w:rsidRPr="006D7437">
              <w:rPr>
                <w:rFonts w:eastAsia="Calibri" w:cs="Arial"/>
                <w:bCs/>
                <w:color w:val="000000" w:themeColor="text1"/>
                <w:sz w:val="36"/>
                <w:szCs w:val="36"/>
              </w:rPr>
              <w:t>за январь-</w:t>
            </w:r>
            <w:r w:rsidR="00C91583" w:rsidRPr="006D7437">
              <w:rPr>
                <w:rFonts w:eastAsia="Calibri" w:cs="Arial"/>
                <w:bCs/>
                <w:color w:val="000000" w:themeColor="text1"/>
                <w:sz w:val="36"/>
                <w:szCs w:val="36"/>
              </w:rPr>
              <w:t>декабрь</w:t>
            </w:r>
            <w:r w:rsidRPr="006D7437">
              <w:rPr>
                <w:rFonts w:eastAsia="Calibri" w:cs="Arial"/>
                <w:bCs/>
                <w:color w:val="000000" w:themeColor="text1"/>
                <w:sz w:val="36"/>
                <w:szCs w:val="36"/>
              </w:rPr>
              <w:t xml:space="preserve"> 2019 года</w:t>
            </w:r>
          </w:p>
        </w:tc>
        <w:tc>
          <w:tcPr>
            <w:tcW w:w="567" w:type="dxa"/>
          </w:tcPr>
          <w:p w:rsidR="003B1178" w:rsidRPr="006D7437" w:rsidRDefault="00DD015E" w:rsidP="00F624B1">
            <w:pPr>
              <w:spacing w:before="120" w:after="120" w:line="360" w:lineRule="auto"/>
              <w:jc w:val="center"/>
              <w:rPr>
                <w:bCs/>
                <w:color w:val="000000" w:themeColor="text1"/>
                <w:sz w:val="36"/>
                <w:szCs w:val="36"/>
              </w:rPr>
            </w:pPr>
            <w:r>
              <w:rPr>
                <w:bCs/>
                <w:color w:val="000000" w:themeColor="text1"/>
                <w:sz w:val="36"/>
                <w:szCs w:val="36"/>
              </w:rPr>
              <w:t>3</w:t>
            </w:r>
          </w:p>
        </w:tc>
      </w:tr>
      <w:tr w:rsidR="003B1178" w:rsidRPr="006D7437" w:rsidTr="001A3C61">
        <w:tc>
          <w:tcPr>
            <w:tcW w:w="10173" w:type="dxa"/>
          </w:tcPr>
          <w:p w:rsidR="003B1178" w:rsidRPr="006D7437" w:rsidRDefault="00F624B1" w:rsidP="006D7437">
            <w:pPr>
              <w:spacing w:before="120" w:after="120" w:line="360" w:lineRule="auto"/>
              <w:jc w:val="left"/>
              <w:rPr>
                <w:rFonts w:eastAsia="Calibri" w:cs="Arial"/>
                <w:bCs/>
                <w:color w:val="000000" w:themeColor="text1"/>
                <w:sz w:val="36"/>
                <w:szCs w:val="36"/>
              </w:rPr>
            </w:pPr>
            <w:r w:rsidRPr="006D7437">
              <w:rPr>
                <w:rFonts w:eastAsia="Calibri" w:cs="Arial"/>
                <w:bCs/>
                <w:color w:val="000000" w:themeColor="text1"/>
                <w:sz w:val="36"/>
                <w:szCs w:val="36"/>
              </w:rPr>
              <w:t xml:space="preserve">IV. Реализуемые инвестиционные проекты </w:t>
            </w:r>
            <w:r w:rsidR="006D7437" w:rsidRPr="006D7437">
              <w:rPr>
                <w:rFonts w:eastAsia="Calibri" w:cs="Arial"/>
                <w:bCs/>
                <w:color w:val="000000" w:themeColor="text1"/>
                <w:sz w:val="36"/>
                <w:szCs w:val="36"/>
              </w:rPr>
              <w:br/>
            </w:r>
            <w:r w:rsidRPr="006D7437">
              <w:rPr>
                <w:rFonts w:eastAsia="Calibri" w:cs="Arial"/>
                <w:bCs/>
                <w:color w:val="000000" w:themeColor="text1"/>
                <w:sz w:val="36"/>
                <w:szCs w:val="36"/>
              </w:rPr>
              <w:t>(по состоянию на 01.</w:t>
            </w:r>
            <w:r w:rsidR="00C91583" w:rsidRPr="006D7437">
              <w:rPr>
                <w:rFonts w:eastAsia="Calibri" w:cs="Arial"/>
                <w:bCs/>
                <w:color w:val="000000" w:themeColor="text1"/>
                <w:sz w:val="36"/>
                <w:szCs w:val="36"/>
              </w:rPr>
              <w:t>0</w:t>
            </w:r>
            <w:r w:rsidRPr="006D7437">
              <w:rPr>
                <w:rFonts w:eastAsia="Calibri" w:cs="Arial"/>
                <w:bCs/>
                <w:color w:val="000000" w:themeColor="text1"/>
                <w:sz w:val="36"/>
                <w:szCs w:val="36"/>
              </w:rPr>
              <w:t>1.20</w:t>
            </w:r>
            <w:r w:rsidR="00C91583" w:rsidRPr="006D7437">
              <w:rPr>
                <w:rFonts w:eastAsia="Calibri" w:cs="Arial"/>
                <w:bCs/>
                <w:color w:val="000000" w:themeColor="text1"/>
                <w:sz w:val="36"/>
                <w:szCs w:val="36"/>
              </w:rPr>
              <w:t>20</w:t>
            </w:r>
            <w:r w:rsidRPr="006D7437">
              <w:rPr>
                <w:rFonts w:eastAsia="Calibri" w:cs="Arial"/>
                <w:bCs/>
                <w:color w:val="000000" w:themeColor="text1"/>
                <w:sz w:val="36"/>
                <w:szCs w:val="36"/>
              </w:rPr>
              <w:t xml:space="preserve"> г.)</w:t>
            </w:r>
          </w:p>
        </w:tc>
        <w:tc>
          <w:tcPr>
            <w:tcW w:w="567" w:type="dxa"/>
          </w:tcPr>
          <w:p w:rsidR="003B1178" w:rsidRPr="006D7437" w:rsidRDefault="00B82B5A" w:rsidP="00F624B1">
            <w:pPr>
              <w:spacing w:before="120" w:after="120" w:line="360" w:lineRule="auto"/>
              <w:jc w:val="center"/>
              <w:rPr>
                <w:bCs/>
                <w:color w:val="000000" w:themeColor="text1"/>
                <w:sz w:val="36"/>
                <w:szCs w:val="36"/>
              </w:rPr>
            </w:pPr>
            <w:r>
              <w:rPr>
                <w:bCs/>
                <w:color w:val="000000" w:themeColor="text1"/>
                <w:sz w:val="36"/>
                <w:szCs w:val="36"/>
              </w:rPr>
              <w:t>6</w:t>
            </w:r>
          </w:p>
        </w:tc>
      </w:tr>
      <w:tr w:rsidR="003B1178" w:rsidRPr="006D7437" w:rsidTr="001A3C61">
        <w:tc>
          <w:tcPr>
            <w:tcW w:w="10173" w:type="dxa"/>
          </w:tcPr>
          <w:p w:rsidR="003B1178" w:rsidRPr="006D7437" w:rsidRDefault="00F624B1" w:rsidP="006D7437">
            <w:pPr>
              <w:spacing w:before="120" w:after="120" w:line="360" w:lineRule="auto"/>
              <w:jc w:val="left"/>
              <w:rPr>
                <w:bCs/>
                <w:color w:val="000000" w:themeColor="text1"/>
                <w:sz w:val="36"/>
                <w:szCs w:val="36"/>
              </w:rPr>
            </w:pPr>
            <w:r w:rsidRPr="006D7437">
              <w:rPr>
                <w:bCs/>
                <w:color w:val="000000" w:themeColor="text1"/>
                <w:sz w:val="36"/>
                <w:szCs w:val="36"/>
              </w:rPr>
              <w:t xml:space="preserve">V. Планируемые к реализации инвестиционные проекты в </w:t>
            </w:r>
            <w:r w:rsidR="006D7437" w:rsidRPr="006D7437">
              <w:rPr>
                <w:bCs/>
                <w:color w:val="000000" w:themeColor="text1"/>
                <w:sz w:val="36"/>
                <w:szCs w:val="36"/>
              </w:rPr>
              <w:br/>
            </w:r>
            <w:r w:rsidRPr="006D7437">
              <w:rPr>
                <w:bCs/>
                <w:color w:val="000000" w:themeColor="text1"/>
                <w:sz w:val="36"/>
                <w:szCs w:val="36"/>
              </w:rPr>
              <w:t>20</w:t>
            </w:r>
            <w:r w:rsidR="00020B43" w:rsidRPr="006D7437">
              <w:rPr>
                <w:bCs/>
                <w:color w:val="000000" w:themeColor="text1"/>
                <w:sz w:val="36"/>
                <w:szCs w:val="36"/>
              </w:rPr>
              <w:t>20</w:t>
            </w:r>
            <w:r w:rsidRPr="006D7437">
              <w:rPr>
                <w:bCs/>
                <w:color w:val="000000" w:themeColor="text1"/>
                <w:sz w:val="36"/>
                <w:szCs w:val="36"/>
              </w:rPr>
              <w:t>-202</w:t>
            </w:r>
            <w:r w:rsidR="000F73BF" w:rsidRPr="006D7437">
              <w:rPr>
                <w:bCs/>
                <w:color w:val="000000" w:themeColor="text1"/>
                <w:sz w:val="36"/>
                <w:szCs w:val="36"/>
              </w:rPr>
              <w:t>2</w:t>
            </w:r>
            <w:r w:rsidRPr="006D7437">
              <w:rPr>
                <w:bCs/>
                <w:color w:val="000000" w:themeColor="text1"/>
                <w:sz w:val="36"/>
                <w:szCs w:val="36"/>
              </w:rPr>
              <w:t xml:space="preserve"> годах</w:t>
            </w:r>
          </w:p>
        </w:tc>
        <w:tc>
          <w:tcPr>
            <w:tcW w:w="567" w:type="dxa"/>
          </w:tcPr>
          <w:p w:rsidR="003B1178" w:rsidRPr="006D7437" w:rsidRDefault="00B82B5A" w:rsidP="00F624B1">
            <w:pPr>
              <w:spacing w:before="120" w:after="120" w:line="360" w:lineRule="auto"/>
              <w:jc w:val="center"/>
              <w:rPr>
                <w:bCs/>
                <w:color w:val="000000" w:themeColor="text1"/>
                <w:sz w:val="36"/>
                <w:szCs w:val="36"/>
              </w:rPr>
            </w:pPr>
            <w:r>
              <w:rPr>
                <w:bCs/>
                <w:color w:val="000000" w:themeColor="text1"/>
                <w:sz w:val="36"/>
                <w:szCs w:val="36"/>
              </w:rPr>
              <w:t>9</w:t>
            </w:r>
          </w:p>
        </w:tc>
      </w:tr>
    </w:tbl>
    <w:p w:rsidR="0071327B" w:rsidRPr="006D7437" w:rsidRDefault="0071327B" w:rsidP="00F624B1">
      <w:pPr>
        <w:spacing w:line="360" w:lineRule="auto"/>
        <w:rPr>
          <w:bCs/>
          <w:sz w:val="36"/>
          <w:szCs w:val="36"/>
        </w:rPr>
      </w:pPr>
    </w:p>
    <w:p w:rsidR="00497E5E" w:rsidRDefault="00497E5E" w:rsidP="00654406">
      <w:pPr>
        <w:rPr>
          <w:sz w:val="40"/>
          <w:szCs w:val="40"/>
        </w:rPr>
      </w:pPr>
    </w:p>
    <w:p w:rsidR="00497E5E" w:rsidRDefault="00497E5E" w:rsidP="00654406">
      <w:pPr>
        <w:rPr>
          <w:sz w:val="40"/>
          <w:szCs w:val="40"/>
        </w:rPr>
      </w:pPr>
    </w:p>
    <w:p w:rsidR="00497E5E" w:rsidRDefault="00497E5E" w:rsidP="00654406">
      <w:pPr>
        <w:rPr>
          <w:sz w:val="40"/>
          <w:szCs w:val="40"/>
        </w:rPr>
      </w:pPr>
    </w:p>
    <w:p w:rsidR="000557DE" w:rsidRDefault="000557DE" w:rsidP="00E04B03">
      <w:pPr>
        <w:spacing w:line="240" w:lineRule="auto"/>
        <w:rPr>
          <w:sz w:val="40"/>
          <w:szCs w:val="40"/>
        </w:rPr>
      </w:pPr>
    </w:p>
    <w:p w:rsidR="00E6631A" w:rsidRDefault="00E6631A" w:rsidP="00E04B03">
      <w:pPr>
        <w:spacing w:line="240" w:lineRule="auto"/>
        <w:rPr>
          <w:sz w:val="40"/>
          <w:szCs w:val="40"/>
        </w:rPr>
      </w:pPr>
    </w:p>
    <w:p w:rsidR="00E6631A" w:rsidRDefault="00E6631A" w:rsidP="00E04B03">
      <w:pPr>
        <w:spacing w:line="240" w:lineRule="auto"/>
        <w:rPr>
          <w:sz w:val="40"/>
          <w:szCs w:val="40"/>
        </w:rPr>
      </w:pPr>
    </w:p>
    <w:p w:rsidR="00F624B1" w:rsidRPr="006D7437" w:rsidRDefault="00F624B1" w:rsidP="00E04B03">
      <w:pPr>
        <w:spacing w:line="240" w:lineRule="auto"/>
        <w:rPr>
          <w:sz w:val="40"/>
          <w:szCs w:val="40"/>
        </w:rPr>
      </w:pPr>
    </w:p>
    <w:p w:rsidR="000557DE" w:rsidRPr="00940B92" w:rsidRDefault="000557DE" w:rsidP="00940B92">
      <w:pPr>
        <w:spacing w:line="240" w:lineRule="auto"/>
        <w:rPr>
          <w:i/>
          <w:szCs w:val="28"/>
        </w:rPr>
      </w:pPr>
    </w:p>
    <w:p w:rsidR="000557DE" w:rsidRDefault="00F14270" w:rsidP="007535A8">
      <w:pPr>
        <w:pStyle w:val="ad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I</w:t>
      </w:r>
      <w:r w:rsidR="00B867C8" w:rsidRPr="00F14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62D6B" w:rsidRPr="00F14270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Инвестиции в основной капитал</w:t>
      </w:r>
      <w:r w:rsidR="002E6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="007535A8">
        <w:rPr>
          <w:rFonts w:ascii="Times New Roman" w:hAnsi="Times New Roman" w:cs="Times New Roman"/>
          <w:color w:val="000000" w:themeColor="text1"/>
          <w:sz w:val="28"/>
          <w:szCs w:val="28"/>
        </w:rPr>
        <w:t>9 месяцев</w:t>
      </w:r>
      <w:r w:rsidR="002E6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</w:t>
      </w:r>
      <w:r w:rsidR="00B867C8" w:rsidRPr="00F14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867C8" w:rsidRPr="001717EE" w:rsidRDefault="00B867C8" w:rsidP="00F14270">
      <w:pPr>
        <w:pStyle w:val="ad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270">
        <w:rPr>
          <w:rFonts w:ascii="Times New Roman" w:hAnsi="Times New Roman" w:cs="Times New Roman"/>
          <w:color w:val="000000" w:themeColor="text1"/>
          <w:sz w:val="28"/>
          <w:szCs w:val="28"/>
        </w:rPr>
        <w:t>(данные органа статистики, наблюдаемые прямым статистическим методом)</w:t>
      </w:r>
    </w:p>
    <w:p w:rsidR="0004240D" w:rsidRDefault="001011F9" w:rsidP="003A5A14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соответствии с данными </w:t>
      </w:r>
      <w:r w:rsidRPr="00D867BA">
        <w:rPr>
          <w:rFonts w:cs="Times New Roman"/>
          <w:szCs w:val="28"/>
        </w:rPr>
        <w:t>Управления Федеральной службы государственной статистики по Северо-Кавказскому федеральному округу</w:t>
      </w:r>
      <w:r w:rsidR="003A5A14">
        <w:rPr>
          <w:rFonts w:cs="Times New Roman"/>
          <w:szCs w:val="28"/>
        </w:rPr>
        <w:t>, объем</w:t>
      </w:r>
      <w:r>
        <w:rPr>
          <w:rFonts w:cs="Times New Roman"/>
          <w:szCs w:val="28"/>
        </w:rPr>
        <w:t xml:space="preserve"> инвестиций</w:t>
      </w:r>
      <w:r w:rsidR="00E62D6B" w:rsidRPr="00E62D6B">
        <w:rPr>
          <w:rFonts w:cs="Times New Roman"/>
          <w:szCs w:val="28"/>
        </w:rPr>
        <w:t xml:space="preserve"> в </w:t>
      </w:r>
      <w:r w:rsidR="00E62D6B" w:rsidRPr="00421A27">
        <w:rPr>
          <w:rFonts w:cs="Times New Roman"/>
          <w:szCs w:val="28"/>
        </w:rPr>
        <w:t xml:space="preserve">основной капитал (без субъектов малого предпринимательства) за январь - </w:t>
      </w:r>
      <w:r w:rsidR="006C7698">
        <w:rPr>
          <w:rFonts w:cs="Times New Roman"/>
          <w:szCs w:val="28"/>
        </w:rPr>
        <w:t>сентябрь</w:t>
      </w:r>
      <w:r w:rsidR="00E62D6B" w:rsidRPr="00421A27">
        <w:rPr>
          <w:rFonts w:cs="Times New Roman"/>
          <w:szCs w:val="28"/>
        </w:rPr>
        <w:t xml:space="preserve"> 201</w:t>
      </w:r>
      <w:r w:rsidR="00DB5A31" w:rsidRPr="00421A27">
        <w:rPr>
          <w:rFonts w:cs="Times New Roman"/>
          <w:szCs w:val="28"/>
        </w:rPr>
        <w:t>9</w:t>
      </w:r>
      <w:r w:rsidR="00E62D6B" w:rsidRPr="00421A27">
        <w:rPr>
          <w:rFonts w:cs="Times New Roman"/>
          <w:szCs w:val="28"/>
        </w:rPr>
        <w:t xml:space="preserve"> года</w:t>
      </w:r>
      <w:r w:rsidR="003A5A14">
        <w:rPr>
          <w:rFonts w:cs="Times New Roman"/>
          <w:szCs w:val="28"/>
        </w:rPr>
        <w:t xml:space="preserve"> составил </w:t>
      </w:r>
      <w:r w:rsidR="006C7698">
        <w:rPr>
          <w:rFonts w:cs="Times New Roman"/>
          <w:szCs w:val="28"/>
        </w:rPr>
        <w:t>1 млрд. 162,5</w:t>
      </w:r>
      <w:r w:rsidR="00B00304">
        <w:rPr>
          <w:rFonts w:cs="Times New Roman"/>
          <w:szCs w:val="28"/>
        </w:rPr>
        <w:t>41</w:t>
      </w:r>
      <w:r w:rsidR="00FD4AE9" w:rsidRPr="00421A27">
        <w:rPr>
          <w:rFonts w:cs="Times New Roman"/>
          <w:szCs w:val="28"/>
        </w:rPr>
        <w:t xml:space="preserve"> млн. руб., </w:t>
      </w:r>
      <w:r w:rsidR="00783424">
        <w:rPr>
          <w:rFonts w:cs="Times New Roman"/>
          <w:szCs w:val="28"/>
        </w:rPr>
        <w:t>что на 0,6% или на 6,885 млн. руб. больше, чем за аналогичный период 2018 года</w:t>
      </w:r>
      <w:r w:rsidR="0004240D">
        <w:rPr>
          <w:rFonts w:cs="Times New Roman"/>
          <w:szCs w:val="28"/>
        </w:rPr>
        <w:t xml:space="preserve"> </w:t>
      </w:r>
      <w:r w:rsidR="0004240D" w:rsidRPr="00960B01">
        <w:rPr>
          <w:rFonts w:cs="Times New Roman"/>
          <w:szCs w:val="28"/>
        </w:rPr>
        <w:t>(</w:t>
      </w:r>
      <w:r w:rsidR="0004240D">
        <w:rPr>
          <w:rFonts w:cs="Times New Roman"/>
          <w:szCs w:val="28"/>
        </w:rPr>
        <w:t>1 млрд. 155</w:t>
      </w:r>
      <w:r w:rsidR="0004240D" w:rsidRPr="00960B01">
        <w:rPr>
          <w:rFonts w:cs="Times New Roman"/>
          <w:szCs w:val="28"/>
        </w:rPr>
        <w:t>,</w:t>
      </w:r>
      <w:r w:rsidR="0004240D">
        <w:rPr>
          <w:rFonts w:cs="Times New Roman"/>
          <w:szCs w:val="28"/>
        </w:rPr>
        <w:t>656 млн. руб.).</w:t>
      </w:r>
      <w:r w:rsidR="0004240D" w:rsidRPr="00960B01">
        <w:rPr>
          <w:rFonts w:cs="Times New Roman"/>
          <w:szCs w:val="28"/>
        </w:rPr>
        <w:t xml:space="preserve"> </w:t>
      </w:r>
      <w:proofErr w:type="gramEnd"/>
    </w:p>
    <w:p w:rsidR="0004240D" w:rsidRPr="0004240D" w:rsidRDefault="0004240D" w:rsidP="003A5A14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В разрезе источников финансирования</w:t>
      </w:r>
      <w:r w:rsidRPr="0004240D">
        <w:rPr>
          <w:rFonts w:cs="Times New Roman"/>
          <w:szCs w:val="28"/>
        </w:rPr>
        <w:t>:</w:t>
      </w:r>
    </w:p>
    <w:p w:rsidR="00413D77" w:rsidRDefault="00E62D6B" w:rsidP="00D1400D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  <w:r w:rsidRPr="00960B01">
        <w:rPr>
          <w:rFonts w:cs="Times New Roman"/>
          <w:szCs w:val="28"/>
        </w:rPr>
        <w:t>- за счет бюджетных источников финансирования</w:t>
      </w:r>
      <w:r w:rsidR="00D867BA" w:rsidRPr="00960B01">
        <w:rPr>
          <w:rFonts w:cs="Times New Roman"/>
          <w:szCs w:val="28"/>
        </w:rPr>
        <w:t xml:space="preserve"> </w:t>
      </w:r>
      <w:r w:rsidR="0004240D">
        <w:rPr>
          <w:rFonts w:cs="Times New Roman"/>
          <w:szCs w:val="28"/>
        </w:rPr>
        <w:t xml:space="preserve">объем инвестиций в основной капитал составил </w:t>
      </w:r>
      <w:r w:rsidR="006C7698">
        <w:rPr>
          <w:rFonts w:cs="Times New Roman"/>
          <w:szCs w:val="28"/>
        </w:rPr>
        <w:t>756</w:t>
      </w:r>
      <w:r w:rsidR="00C81F21" w:rsidRPr="00960B01">
        <w:rPr>
          <w:rFonts w:cs="Times New Roman"/>
          <w:szCs w:val="28"/>
        </w:rPr>
        <w:t>,</w:t>
      </w:r>
      <w:r w:rsidR="006C7698">
        <w:rPr>
          <w:rFonts w:cs="Times New Roman"/>
          <w:szCs w:val="28"/>
        </w:rPr>
        <w:t>265</w:t>
      </w:r>
      <w:r w:rsidR="00C81F21" w:rsidRPr="00960B01">
        <w:rPr>
          <w:rFonts w:cs="Times New Roman"/>
          <w:szCs w:val="28"/>
        </w:rPr>
        <w:t xml:space="preserve"> </w:t>
      </w:r>
      <w:r w:rsidR="00DD6DC3" w:rsidRPr="00960B01">
        <w:rPr>
          <w:rFonts w:cs="Times New Roman"/>
          <w:szCs w:val="28"/>
        </w:rPr>
        <w:t xml:space="preserve">млн. руб., </w:t>
      </w:r>
      <w:r w:rsidR="0004240D">
        <w:rPr>
          <w:rFonts w:cs="Times New Roman"/>
          <w:szCs w:val="28"/>
        </w:rPr>
        <w:t xml:space="preserve">что на </w:t>
      </w:r>
      <w:r w:rsidR="00421A27" w:rsidRPr="00960B01">
        <w:rPr>
          <w:rFonts w:cs="Times New Roman"/>
          <w:szCs w:val="28"/>
        </w:rPr>
        <w:t>1,</w:t>
      </w:r>
      <w:r w:rsidR="00A93B71">
        <w:rPr>
          <w:rFonts w:cs="Times New Roman"/>
          <w:szCs w:val="28"/>
        </w:rPr>
        <w:t>5</w:t>
      </w:r>
      <w:r w:rsidR="00DD6DC3" w:rsidRPr="00960B01">
        <w:rPr>
          <w:rFonts w:cs="Times New Roman"/>
          <w:szCs w:val="28"/>
        </w:rPr>
        <w:t xml:space="preserve">% </w:t>
      </w:r>
      <w:r w:rsidR="0004240D">
        <w:rPr>
          <w:rFonts w:cs="Times New Roman"/>
          <w:szCs w:val="28"/>
        </w:rPr>
        <w:t xml:space="preserve">или на </w:t>
      </w:r>
      <w:r w:rsidR="00D1400D">
        <w:rPr>
          <w:rFonts w:cs="Times New Roman"/>
          <w:szCs w:val="28"/>
        </w:rPr>
        <w:t xml:space="preserve">11,469 млн. руб. больше, чем за аналогичный период </w:t>
      </w:r>
      <w:r w:rsidR="00421A27" w:rsidRPr="00960B01">
        <w:rPr>
          <w:rFonts w:cs="Times New Roman"/>
          <w:szCs w:val="28"/>
        </w:rPr>
        <w:t xml:space="preserve">2018 года </w:t>
      </w:r>
      <w:r w:rsidR="00DD6DC3" w:rsidRPr="00960B01">
        <w:rPr>
          <w:rFonts w:cs="Times New Roman"/>
          <w:szCs w:val="28"/>
        </w:rPr>
        <w:t>(</w:t>
      </w:r>
      <w:r w:rsidR="00B00304">
        <w:rPr>
          <w:rFonts w:cs="Times New Roman"/>
          <w:szCs w:val="28"/>
        </w:rPr>
        <w:t>744</w:t>
      </w:r>
      <w:r w:rsidR="00421A27" w:rsidRPr="00960B01">
        <w:rPr>
          <w:rFonts w:cs="Times New Roman"/>
          <w:szCs w:val="28"/>
        </w:rPr>
        <w:t>,</w:t>
      </w:r>
      <w:r w:rsidR="00B00304">
        <w:rPr>
          <w:rFonts w:cs="Times New Roman"/>
          <w:szCs w:val="28"/>
        </w:rPr>
        <w:t>796</w:t>
      </w:r>
      <w:r w:rsidR="00421A27" w:rsidRPr="00960B01">
        <w:rPr>
          <w:rFonts w:cs="Times New Roman"/>
          <w:szCs w:val="28"/>
        </w:rPr>
        <w:t xml:space="preserve"> </w:t>
      </w:r>
      <w:r w:rsidR="00DD6DC3" w:rsidRPr="00960B01">
        <w:rPr>
          <w:rFonts w:cs="Times New Roman"/>
          <w:szCs w:val="28"/>
        </w:rPr>
        <w:t>млн. руб.);</w:t>
      </w:r>
    </w:p>
    <w:p w:rsidR="0022105B" w:rsidRDefault="00E62D6B" w:rsidP="00413D77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Cs w:val="28"/>
        </w:rPr>
      </w:pPr>
      <w:r w:rsidRPr="00960B01">
        <w:rPr>
          <w:rFonts w:cs="Times New Roman"/>
          <w:szCs w:val="28"/>
        </w:rPr>
        <w:t>- за счет внебюджетных источников финансирования</w:t>
      </w:r>
      <w:r w:rsidR="0022105B" w:rsidRPr="0022105B">
        <w:t xml:space="preserve"> </w:t>
      </w:r>
      <w:r w:rsidR="0022105B" w:rsidRPr="0022105B">
        <w:rPr>
          <w:rFonts w:cs="Times New Roman"/>
          <w:szCs w:val="28"/>
        </w:rPr>
        <w:t>объем инвестиций в основной капитал составил</w:t>
      </w:r>
      <w:r w:rsidRPr="00960B01">
        <w:rPr>
          <w:rFonts w:cs="Times New Roman"/>
          <w:szCs w:val="28"/>
        </w:rPr>
        <w:t xml:space="preserve"> –</w:t>
      </w:r>
      <w:r w:rsidR="00DD6DC3" w:rsidRPr="00960B01">
        <w:rPr>
          <w:rFonts w:cs="Times New Roman"/>
          <w:szCs w:val="28"/>
        </w:rPr>
        <w:t xml:space="preserve"> </w:t>
      </w:r>
      <w:r w:rsidR="00885EF5">
        <w:rPr>
          <w:rFonts w:cs="Times New Roman"/>
          <w:szCs w:val="28"/>
        </w:rPr>
        <w:t>406</w:t>
      </w:r>
      <w:r w:rsidR="00DD6DC3" w:rsidRPr="00960B01">
        <w:rPr>
          <w:rFonts w:cs="Times New Roman"/>
          <w:szCs w:val="28"/>
        </w:rPr>
        <w:t>,</w:t>
      </w:r>
      <w:r w:rsidR="00885EF5">
        <w:rPr>
          <w:rFonts w:cs="Times New Roman"/>
          <w:szCs w:val="28"/>
        </w:rPr>
        <w:t>276</w:t>
      </w:r>
      <w:r w:rsidR="00DD6DC3" w:rsidRPr="00960B01">
        <w:rPr>
          <w:rFonts w:cs="Times New Roman"/>
          <w:szCs w:val="28"/>
        </w:rPr>
        <w:t xml:space="preserve"> </w:t>
      </w:r>
      <w:r w:rsidRPr="00960B01">
        <w:rPr>
          <w:rFonts w:cs="Times New Roman"/>
          <w:szCs w:val="28"/>
        </w:rPr>
        <w:t xml:space="preserve">млн. руб., </w:t>
      </w:r>
      <w:r w:rsidR="0022105B">
        <w:rPr>
          <w:rFonts w:cs="Times New Roman"/>
          <w:szCs w:val="28"/>
        </w:rPr>
        <w:t>что на 1,1% или на 4,584 млн. руб. меньше, чем за аналогичный период 2018 года</w:t>
      </w:r>
      <w:r w:rsidR="00710C79">
        <w:rPr>
          <w:rFonts w:cs="Times New Roman"/>
          <w:szCs w:val="28"/>
        </w:rPr>
        <w:t xml:space="preserve"> (410,86 млн. руб.)</w:t>
      </w:r>
      <w:r w:rsidR="0022105B">
        <w:rPr>
          <w:rFonts w:cs="Times New Roman"/>
          <w:szCs w:val="28"/>
        </w:rPr>
        <w:t>.</w:t>
      </w:r>
    </w:p>
    <w:p w:rsidR="00D95287" w:rsidRDefault="00D95287" w:rsidP="00673B85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</w:p>
    <w:tbl>
      <w:tblPr>
        <w:tblStyle w:val="a6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820"/>
      </w:tblGrid>
      <w:tr w:rsidR="00D95287" w:rsidTr="000A2C35">
        <w:tc>
          <w:tcPr>
            <w:tcW w:w="6487" w:type="dxa"/>
          </w:tcPr>
          <w:p w:rsidR="007D58D4" w:rsidRPr="00854E28" w:rsidRDefault="00D95287" w:rsidP="007D58D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854E28">
              <w:rPr>
                <w:rFonts w:cs="Times New Roman"/>
                <w:b/>
                <w:bCs/>
                <w:sz w:val="24"/>
                <w:szCs w:val="24"/>
              </w:rPr>
              <w:t>Диаграмма 1</w:t>
            </w:r>
          </w:p>
          <w:p w:rsidR="007D58D4" w:rsidRPr="00854E28" w:rsidRDefault="007D58D4" w:rsidP="007D58D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D95287" w:rsidRPr="00854E28" w:rsidRDefault="007D58D4" w:rsidP="007D58D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4E28">
              <w:rPr>
                <w:rFonts w:cs="Times New Roman"/>
                <w:sz w:val="24"/>
                <w:szCs w:val="24"/>
              </w:rPr>
              <w:t>И</w:t>
            </w:r>
            <w:r w:rsidR="00D95287" w:rsidRPr="00854E28">
              <w:rPr>
                <w:rFonts w:cs="Times New Roman"/>
                <w:sz w:val="24"/>
                <w:szCs w:val="24"/>
              </w:rPr>
              <w:t xml:space="preserve">нвестиции в основной капитал </w:t>
            </w:r>
            <w:r w:rsidR="003639EA" w:rsidRPr="00854E28">
              <w:rPr>
                <w:rFonts w:cs="Times New Roman"/>
                <w:sz w:val="24"/>
                <w:szCs w:val="24"/>
              </w:rPr>
              <w:t>за 9 месяцев</w:t>
            </w:r>
            <w:r w:rsidR="00D95287" w:rsidRPr="00854E28">
              <w:rPr>
                <w:rFonts w:cs="Times New Roman"/>
                <w:sz w:val="24"/>
                <w:szCs w:val="24"/>
              </w:rPr>
              <w:t xml:space="preserve"> 2017-2019 годов (наблюдаемые прямым статистическим методом), млн. руб.</w:t>
            </w:r>
          </w:p>
        </w:tc>
        <w:tc>
          <w:tcPr>
            <w:tcW w:w="4820" w:type="dxa"/>
          </w:tcPr>
          <w:p w:rsidR="007D58D4" w:rsidRPr="00854E28" w:rsidRDefault="000A2C35" w:rsidP="000A2C35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854E28">
              <w:rPr>
                <w:rFonts w:cs="Times New Roman"/>
                <w:b/>
                <w:bCs/>
                <w:sz w:val="24"/>
                <w:szCs w:val="24"/>
              </w:rPr>
              <w:t>Диаграмма 2</w:t>
            </w:r>
            <w:r w:rsidR="00D95287" w:rsidRPr="00854E28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A2C35" w:rsidRPr="00854E28" w:rsidRDefault="000A2C35" w:rsidP="007D58D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D95287" w:rsidRPr="00854E28" w:rsidRDefault="007D58D4" w:rsidP="007D58D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54E28">
              <w:rPr>
                <w:rFonts w:cs="Times New Roman"/>
                <w:sz w:val="24"/>
                <w:szCs w:val="24"/>
              </w:rPr>
              <w:t>И</w:t>
            </w:r>
            <w:r w:rsidR="00D95287" w:rsidRPr="00854E28">
              <w:rPr>
                <w:rFonts w:cs="Times New Roman"/>
                <w:sz w:val="24"/>
                <w:szCs w:val="24"/>
              </w:rPr>
              <w:t>нвестиции в основной ка</w:t>
            </w:r>
            <w:r w:rsidR="007B70D3" w:rsidRPr="00854E28">
              <w:rPr>
                <w:rFonts w:cs="Times New Roman"/>
                <w:sz w:val="24"/>
                <w:szCs w:val="24"/>
              </w:rPr>
              <w:t>питал</w:t>
            </w:r>
            <w:r w:rsidR="007B70D3" w:rsidRPr="00854E28">
              <w:rPr>
                <w:sz w:val="24"/>
                <w:szCs w:val="24"/>
              </w:rPr>
              <w:t xml:space="preserve"> </w:t>
            </w:r>
            <w:r w:rsidR="00F002AF" w:rsidRPr="00854E28">
              <w:rPr>
                <w:sz w:val="24"/>
                <w:szCs w:val="24"/>
              </w:rPr>
              <w:t>г</w:t>
            </w:r>
            <w:r w:rsidR="007B70D3" w:rsidRPr="00854E28">
              <w:rPr>
                <w:rFonts w:cs="Times New Roman"/>
                <w:sz w:val="24"/>
                <w:szCs w:val="24"/>
              </w:rPr>
              <w:t>ород</w:t>
            </w:r>
            <w:r w:rsidR="00F002AF" w:rsidRPr="00854E28">
              <w:rPr>
                <w:rFonts w:cs="Times New Roman"/>
                <w:sz w:val="24"/>
                <w:szCs w:val="24"/>
              </w:rPr>
              <w:t>ов</w:t>
            </w:r>
            <w:r w:rsidR="007B70D3" w:rsidRPr="00854E28">
              <w:rPr>
                <w:rFonts w:cs="Times New Roman"/>
                <w:sz w:val="24"/>
                <w:szCs w:val="24"/>
              </w:rPr>
              <w:t>-курорт</w:t>
            </w:r>
            <w:r w:rsidR="00F002AF" w:rsidRPr="00854E28">
              <w:rPr>
                <w:rFonts w:cs="Times New Roman"/>
                <w:sz w:val="24"/>
                <w:szCs w:val="24"/>
              </w:rPr>
              <w:t>ов</w:t>
            </w:r>
            <w:r w:rsidR="000D2ECB" w:rsidRPr="00854E28">
              <w:rPr>
                <w:rFonts w:cs="Times New Roman"/>
                <w:sz w:val="24"/>
                <w:szCs w:val="24"/>
              </w:rPr>
              <w:t xml:space="preserve"> КМВ </w:t>
            </w:r>
            <w:r w:rsidRPr="00854E28">
              <w:rPr>
                <w:rFonts w:cs="Times New Roman"/>
                <w:sz w:val="24"/>
                <w:szCs w:val="24"/>
              </w:rPr>
              <w:t xml:space="preserve">за </w:t>
            </w:r>
            <w:r w:rsidR="003639EA" w:rsidRPr="00854E28">
              <w:rPr>
                <w:rFonts w:cs="Times New Roman"/>
                <w:sz w:val="24"/>
                <w:szCs w:val="24"/>
              </w:rPr>
              <w:t>9 месяцев</w:t>
            </w:r>
            <w:r w:rsidR="007B70D3" w:rsidRPr="00854E28">
              <w:rPr>
                <w:rFonts w:cs="Times New Roman"/>
                <w:sz w:val="24"/>
                <w:szCs w:val="24"/>
              </w:rPr>
              <w:t xml:space="preserve"> 2019 года</w:t>
            </w:r>
            <w:r w:rsidR="00D95287" w:rsidRPr="00854E28">
              <w:rPr>
                <w:rFonts w:cs="Times New Roman"/>
                <w:sz w:val="24"/>
                <w:szCs w:val="24"/>
              </w:rPr>
              <w:t xml:space="preserve">, </w:t>
            </w:r>
            <w:r w:rsidR="00854E28">
              <w:rPr>
                <w:rFonts w:cs="Times New Roman"/>
                <w:sz w:val="24"/>
                <w:szCs w:val="24"/>
              </w:rPr>
              <w:br/>
            </w:r>
            <w:r w:rsidR="00D95287" w:rsidRPr="00854E28">
              <w:rPr>
                <w:rFonts w:cs="Times New Roman"/>
                <w:sz w:val="24"/>
                <w:szCs w:val="24"/>
              </w:rPr>
              <w:t>млн. руб.</w:t>
            </w:r>
          </w:p>
        </w:tc>
      </w:tr>
    </w:tbl>
    <w:p w:rsidR="00D95287" w:rsidRPr="001011F9" w:rsidRDefault="000D2ECB" w:rsidP="00673B85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 w:bidi="he-I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86D130C" wp14:editId="7B806A81">
                <wp:simplePos x="0" y="0"/>
                <wp:positionH relativeFrom="column">
                  <wp:posOffset>-76200</wp:posOffset>
                </wp:positionH>
                <wp:positionV relativeFrom="paragraph">
                  <wp:posOffset>19050</wp:posOffset>
                </wp:positionV>
                <wp:extent cx="0" cy="2156460"/>
                <wp:effectExtent l="0" t="0" r="19050" b="1524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6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.5pt" to="-6pt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" strokecolor="#6f6023 [1540]"/>
            </w:pict>
          </mc:Fallback>
        </mc:AlternateContent>
      </w:r>
      <w:r w:rsidR="00E24B8B" w:rsidRPr="00E62D6B">
        <w:rPr>
          <w:rFonts w:cs="Times New Roman"/>
          <w:noProof/>
          <w:szCs w:val="28"/>
          <w:lang w:eastAsia="ru-RU" w:bidi="he-IL"/>
        </w:rPr>
        <w:drawing>
          <wp:anchor distT="0" distB="0" distL="114300" distR="114300" simplePos="0" relativeHeight="251708416" behindDoc="0" locked="0" layoutInCell="1" allowOverlap="1" wp14:anchorId="2279C88C" wp14:editId="350F5643">
            <wp:simplePos x="0" y="0"/>
            <wp:positionH relativeFrom="column">
              <wp:posOffset>-235585</wp:posOffset>
            </wp:positionH>
            <wp:positionV relativeFrom="paragraph">
              <wp:posOffset>127000</wp:posOffset>
            </wp:positionV>
            <wp:extent cx="4236720" cy="2286000"/>
            <wp:effectExtent l="0" t="0" r="11430" b="1905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76F">
        <w:rPr>
          <w:rFonts w:eastAsia="Calibri" w:cs="Arial"/>
          <w:noProof/>
          <w:lang w:eastAsia="ru-RU" w:bidi="he-IL"/>
        </w:rPr>
        <w:drawing>
          <wp:anchor distT="0" distB="0" distL="114300" distR="114300" simplePos="0" relativeHeight="251707391" behindDoc="1" locked="0" layoutInCell="1" allowOverlap="1" wp14:anchorId="4ED457FF" wp14:editId="4340A734">
            <wp:simplePos x="0" y="0"/>
            <wp:positionH relativeFrom="column">
              <wp:posOffset>3261995</wp:posOffset>
            </wp:positionH>
            <wp:positionV relativeFrom="paragraph">
              <wp:posOffset>19050</wp:posOffset>
            </wp:positionV>
            <wp:extent cx="3954780" cy="2545080"/>
            <wp:effectExtent l="0" t="0" r="0" b="0"/>
            <wp:wrapThrough wrapText="bothSides">
              <wp:wrapPolygon edited="0">
                <wp:start x="12590" y="647"/>
                <wp:lineTo x="10821" y="3557"/>
                <wp:lineTo x="10821" y="6144"/>
                <wp:lineTo x="16439" y="8731"/>
                <wp:lineTo x="10925" y="11317"/>
                <wp:lineTo x="6035" y="12449"/>
                <wp:lineTo x="5827" y="12772"/>
                <wp:lineTo x="6555" y="13904"/>
                <wp:lineTo x="6555" y="14066"/>
                <wp:lineTo x="7803" y="14389"/>
                <wp:lineTo x="8324" y="14389"/>
                <wp:lineTo x="19665" y="13904"/>
                <wp:lineTo x="19769" y="12126"/>
                <wp:lineTo x="10821" y="11317"/>
                <wp:lineTo x="12173" y="11317"/>
                <wp:lineTo x="18832" y="9216"/>
                <wp:lineTo x="18832" y="8731"/>
                <wp:lineTo x="19665" y="8084"/>
                <wp:lineTo x="19249" y="7437"/>
                <wp:lineTo x="10717" y="6144"/>
                <wp:lineTo x="10821" y="3557"/>
                <wp:lineTo x="16127" y="2425"/>
                <wp:lineTo x="16335" y="970"/>
                <wp:lineTo x="13318" y="647"/>
                <wp:lineTo x="12590" y="647"/>
              </wp:wrapPolygon>
            </wp:wrapThrough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B2A" w:rsidRPr="00470880" w:rsidRDefault="00212B2A" w:rsidP="00E04B03">
      <w:pPr>
        <w:autoSpaceDE w:val="0"/>
        <w:autoSpaceDN w:val="0"/>
        <w:adjustRightInd w:val="0"/>
        <w:spacing w:line="240" w:lineRule="auto"/>
        <w:ind w:firstLine="708"/>
        <w:jc w:val="center"/>
        <w:rPr>
          <w:b/>
          <w:bCs/>
          <w:sz w:val="22"/>
        </w:rPr>
      </w:pPr>
    </w:p>
    <w:p w:rsidR="00567BA5" w:rsidRDefault="00567BA5" w:rsidP="009F2083">
      <w:pPr>
        <w:spacing w:line="240" w:lineRule="auto"/>
        <w:rPr>
          <w:rFonts w:eastAsia="Calibri" w:cs="Arial"/>
        </w:rPr>
      </w:pPr>
    </w:p>
    <w:p w:rsidR="00567BA5" w:rsidRDefault="00567BA5" w:rsidP="00DA356A">
      <w:pPr>
        <w:spacing w:line="240" w:lineRule="auto"/>
        <w:ind w:firstLine="567"/>
        <w:rPr>
          <w:rFonts w:eastAsia="Calibri" w:cs="Arial"/>
        </w:rPr>
      </w:pPr>
    </w:p>
    <w:p w:rsidR="00F605C4" w:rsidRDefault="00F605C4" w:rsidP="00DA356A">
      <w:pPr>
        <w:spacing w:line="240" w:lineRule="auto"/>
        <w:ind w:firstLine="567"/>
        <w:rPr>
          <w:rFonts w:eastAsia="Calibri" w:cs="Arial"/>
        </w:rPr>
      </w:pPr>
    </w:p>
    <w:p w:rsidR="00F605C4" w:rsidRDefault="00F605C4" w:rsidP="00DA356A">
      <w:pPr>
        <w:spacing w:line="240" w:lineRule="auto"/>
        <w:ind w:firstLine="567"/>
        <w:rPr>
          <w:rFonts w:eastAsia="Calibri" w:cs="Arial"/>
        </w:rPr>
      </w:pPr>
    </w:p>
    <w:p w:rsidR="00F605C4" w:rsidRDefault="00F605C4" w:rsidP="00DA356A">
      <w:pPr>
        <w:spacing w:line="240" w:lineRule="auto"/>
        <w:ind w:firstLine="567"/>
        <w:rPr>
          <w:rFonts w:eastAsia="Calibri" w:cs="Arial"/>
        </w:rPr>
      </w:pPr>
    </w:p>
    <w:p w:rsidR="00F605C4" w:rsidRDefault="00F605C4" w:rsidP="00DA356A">
      <w:pPr>
        <w:spacing w:line="240" w:lineRule="auto"/>
        <w:ind w:firstLine="567"/>
        <w:rPr>
          <w:rFonts w:eastAsia="Calibri" w:cs="Arial"/>
        </w:rPr>
      </w:pPr>
    </w:p>
    <w:p w:rsidR="00F605C4" w:rsidRDefault="00F605C4" w:rsidP="00DA356A">
      <w:pPr>
        <w:spacing w:line="240" w:lineRule="auto"/>
        <w:ind w:firstLine="567"/>
        <w:rPr>
          <w:rFonts w:eastAsia="Calibri" w:cs="Arial"/>
        </w:rPr>
      </w:pPr>
    </w:p>
    <w:p w:rsidR="00F605C4" w:rsidRDefault="00F605C4" w:rsidP="00DA356A">
      <w:pPr>
        <w:spacing w:line="240" w:lineRule="auto"/>
        <w:ind w:firstLine="567"/>
        <w:rPr>
          <w:rFonts w:eastAsia="Calibri" w:cs="Arial"/>
        </w:rPr>
      </w:pPr>
    </w:p>
    <w:p w:rsidR="00F605C4" w:rsidRDefault="00F605C4" w:rsidP="00DA356A">
      <w:pPr>
        <w:spacing w:line="240" w:lineRule="auto"/>
        <w:ind w:firstLine="567"/>
        <w:rPr>
          <w:rFonts w:eastAsia="Calibri" w:cs="Arial"/>
        </w:rPr>
      </w:pPr>
    </w:p>
    <w:p w:rsidR="00F605C4" w:rsidRDefault="00F605C4" w:rsidP="00DA356A">
      <w:pPr>
        <w:spacing w:line="240" w:lineRule="auto"/>
        <w:ind w:firstLine="567"/>
        <w:rPr>
          <w:rFonts w:eastAsia="Calibri" w:cs="Arial"/>
        </w:rPr>
      </w:pPr>
    </w:p>
    <w:p w:rsidR="00FA73C3" w:rsidRDefault="00FA73C3" w:rsidP="00B93D5C">
      <w:pPr>
        <w:pStyle w:val="ad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2C749E" w:rsidRPr="002C749E" w:rsidRDefault="0026014C" w:rsidP="000D4E53">
      <w:pPr>
        <w:pStyle w:val="ad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6014C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II</w:t>
      </w:r>
      <w:r w:rsidR="00B867C8" w:rsidRPr="0026014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  <w:r w:rsidR="000D4E53" w:rsidRPr="000D4E53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Инвестиции в основной капитал за 12 месяцев 2019 года, освоенные субъектами малого </w:t>
      </w:r>
      <w:r w:rsidR="000D4E53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и среднего предпринимательства, </w:t>
      </w:r>
      <w:r w:rsidR="000D4E53" w:rsidRPr="000D4E53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которые не наблюдались прямым статистическим методом</w:t>
      </w:r>
    </w:p>
    <w:p w:rsidR="0037481C" w:rsidRDefault="00FB78A1" w:rsidP="001F3E25">
      <w:pPr>
        <w:spacing w:line="240" w:lineRule="auto"/>
        <w:ind w:firstLine="284"/>
        <w:rPr>
          <w:rFonts w:eastAsia="Calibri" w:cs="Arial"/>
        </w:rPr>
      </w:pPr>
      <w:r>
        <w:rPr>
          <w:rFonts w:eastAsia="Calibri" w:cs="Arial"/>
        </w:rPr>
        <w:t>В 2019 году</w:t>
      </w:r>
      <w:r w:rsidR="00CE22B9">
        <w:rPr>
          <w:rFonts w:eastAsia="Calibri" w:cs="Arial"/>
        </w:rPr>
        <w:t xml:space="preserve"> </w:t>
      </w:r>
      <w:r w:rsidRPr="00FB78A1">
        <w:rPr>
          <w:rFonts w:eastAsia="Calibri" w:cs="Arial"/>
        </w:rPr>
        <w:t xml:space="preserve">субъектами малого и среднего предпринимательства, </w:t>
      </w:r>
      <w:r w:rsidR="00CE22B9">
        <w:rPr>
          <w:rFonts w:eastAsia="Calibri" w:cs="Arial"/>
        </w:rPr>
        <w:t xml:space="preserve">инвестиционные вложения которых </w:t>
      </w:r>
      <w:r w:rsidRPr="0043641E">
        <w:rPr>
          <w:rFonts w:eastAsia="Calibri" w:cs="Arial"/>
          <w:b/>
          <w:bCs/>
        </w:rPr>
        <w:t>не наблюдались прямым статистическим методом</w:t>
      </w:r>
      <w:r w:rsidR="00CE22B9">
        <w:rPr>
          <w:rFonts w:eastAsia="Calibri" w:cs="Arial"/>
        </w:rPr>
        <w:t xml:space="preserve"> освоено </w:t>
      </w:r>
      <w:r w:rsidR="0043641E">
        <w:rPr>
          <w:rFonts w:eastAsia="Calibri" w:cs="Arial"/>
        </w:rPr>
        <w:t>2 млрд. 74,</w:t>
      </w:r>
      <w:r w:rsidR="0043641E" w:rsidRPr="00B01ADF">
        <w:rPr>
          <w:rFonts w:eastAsia="Calibri" w:cs="Arial"/>
        </w:rPr>
        <w:t xml:space="preserve">8 </w:t>
      </w:r>
      <w:proofErr w:type="gramStart"/>
      <w:r w:rsidR="0043641E" w:rsidRPr="00B01ADF">
        <w:rPr>
          <w:rFonts w:eastAsia="Calibri" w:cs="Arial"/>
        </w:rPr>
        <w:t>млн</w:t>
      </w:r>
      <w:proofErr w:type="gramEnd"/>
      <w:r w:rsidR="0043641E" w:rsidRPr="00B01ADF">
        <w:rPr>
          <w:rFonts w:eastAsia="Calibri" w:cs="Arial"/>
        </w:rPr>
        <w:t xml:space="preserve"> руб., что на </w:t>
      </w:r>
      <w:r w:rsidR="00BB2C9C" w:rsidRPr="00B01ADF">
        <w:rPr>
          <w:rFonts w:eastAsia="Calibri" w:cs="Arial"/>
        </w:rPr>
        <w:t>39</w:t>
      </w:r>
      <w:r w:rsidR="001900EA" w:rsidRPr="00B01ADF">
        <w:rPr>
          <w:rFonts w:eastAsia="Calibri" w:cs="Arial"/>
        </w:rPr>
        <w:t>,</w:t>
      </w:r>
      <w:r w:rsidR="00BB2C9C" w:rsidRPr="00B01ADF">
        <w:rPr>
          <w:rFonts w:eastAsia="Calibri" w:cs="Arial"/>
        </w:rPr>
        <w:t>2</w:t>
      </w:r>
      <w:r w:rsidR="001900EA" w:rsidRPr="00B01ADF">
        <w:rPr>
          <w:rFonts w:eastAsia="Calibri" w:cs="Arial"/>
        </w:rPr>
        <w:t xml:space="preserve">% </w:t>
      </w:r>
      <w:r w:rsidR="0043641E" w:rsidRPr="00B01ADF">
        <w:rPr>
          <w:rFonts w:eastAsia="Calibri" w:cs="Arial"/>
        </w:rPr>
        <w:t>или на</w:t>
      </w:r>
      <w:r w:rsidR="00393223" w:rsidRPr="00B01ADF">
        <w:rPr>
          <w:rFonts w:eastAsia="Calibri" w:cs="Arial"/>
        </w:rPr>
        <w:t xml:space="preserve"> 1 млрд.</w:t>
      </w:r>
      <w:r w:rsidR="00DD068F" w:rsidRPr="00B01ADF">
        <w:rPr>
          <w:rFonts w:eastAsia="Calibri" w:cs="Arial"/>
        </w:rPr>
        <w:t xml:space="preserve"> 335</w:t>
      </w:r>
      <w:r w:rsidR="00393223" w:rsidRPr="00B01ADF">
        <w:rPr>
          <w:rFonts w:eastAsia="Calibri" w:cs="Arial"/>
        </w:rPr>
        <w:t>,</w:t>
      </w:r>
      <w:r w:rsidR="00DD068F" w:rsidRPr="00B01ADF">
        <w:rPr>
          <w:rFonts w:eastAsia="Calibri" w:cs="Arial"/>
        </w:rPr>
        <w:t>6</w:t>
      </w:r>
      <w:r w:rsidR="00393223" w:rsidRPr="00B01ADF">
        <w:rPr>
          <w:rFonts w:eastAsia="Calibri" w:cs="Arial"/>
        </w:rPr>
        <w:t>7 млн. руб. меньше</w:t>
      </w:r>
      <w:r w:rsidR="0043641E" w:rsidRPr="00B01ADF">
        <w:rPr>
          <w:rFonts w:eastAsia="Calibri" w:cs="Arial"/>
        </w:rPr>
        <w:t>, чем за анало</w:t>
      </w:r>
      <w:r w:rsidR="001900EA" w:rsidRPr="00B01ADF">
        <w:rPr>
          <w:rFonts w:eastAsia="Calibri" w:cs="Arial"/>
        </w:rPr>
        <w:t>гичный период 2018 года (</w:t>
      </w:r>
      <w:r w:rsidR="00710C79" w:rsidRPr="00B01ADF">
        <w:rPr>
          <w:rFonts w:eastAsia="Calibri" w:cs="Arial"/>
        </w:rPr>
        <w:t xml:space="preserve">3 млрд. </w:t>
      </w:r>
      <w:r w:rsidR="00EB3D01" w:rsidRPr="00B01ADF">
        <w:rPr>
          <w:rFonts w:eastAsia="Calibri" w:cs="Arial"/>
        </w:rPr>
        <w:t>410</w:t>
      </w:r>
      <w:r w:rsidR="00710C79" w:rsidRPr="00B01ADF">
        <w:rPr>
          <w:rFonts w:eastAsia="Calibri" w:cs="Arial"/>
        </w:rPr>
        <w:t>,</w:t>
      </w:r>
      <w:r w:rsidR="00EB3D01" w:rsidRPr="00B01ADF">
        <w:rPr>
          <w:rFonts w:eastAsia="Calibri" w:cs="Arial"/>
        </w:rPr>
        <w:t>4</w:t>
      </w:r>
      <w:r w:rsidR="00710C79" w:rsidRPr="00B01ADF">
        <w:rPr>
          <w:rFonts w:eastAsia="Calibri" w:cs="Arial"/>
        </w:rPr>
        <w:t>7 млн. руб.</w:t>
      </w:r>
      <w:r w:rsidR="001900EA" w:rsidRPr="00B01ADF">
        <w:rPr>
          <w:rFonts w:eastAsia="Calibri" w:cs="Arial"/>
        </w:rPr>
        <w:t>).</w:t>
      </w:r>
      <w:r w:rsidR="001900EA">
        <w:rPr>
          <w:rFonts w:eastAsia="Calibri" w:cs="Arial"/>
        </w:rPr>
        <w:t xml:space="preserve"> </w:t>
      </w:r>
      <w:r w:rsidR="00584B2E">
        <w:rPr>
          <w:rFonts w:eastAsia="Calibri" w:cs="Arial"/>
        </w:rPr>
        <w:t xml:space="preserve">Снижение показателя в 2019 году </w:t>
      </w:r>
      <w:r w:rsidR="0037481C">
        <w:rPr>
          <w:rFonts w:eastAsia="Calibri" w:cs="Arial"/>
        </w:rPr>
        <w:t xml:space="preserve">к уровню предыдущего года </w:t>
      </w:r>
      <w:r w:rsidR="00B01ADF">
        <w:rPr>
          <w:rFonts w:eastAsia="Calibri" w:cs="Arial"/>
        </w:rPr>
        <w:t>обусловлено</w:t>
      </w:r>
      <w:r w:rsidR="004758FC">
        <w:rPr>
          <w:rFonts w:eastAsia="Calibri" w:cs="Arial"/>
        </w:rPr>
        <w:t xml:space="preserve"> </w:t>
      </w:r>
      <w:r w:rsidR="00C53AF6">
        <w:rPr>
          <w:rFonts w:eastAsia="Calibri" w:cs="Arial"/>
        </w:rPr>
        <w:t xml:space="preserve">циклическим всплеском </w:t>
      </w:r>
      <w:r w:rsidR="000612A7">
        <w:rPr>
          <w:rFonts w:eastAsia="Calibri" w:cs="Arial"/>
        </w:rPr>
        <w:t xml:space="preserve">роста </w:t>
      </w:r>
      <w:r w:rsidR="00C53AF6">
        <w:rPr>
          <w:rFonts w:eastAsia="Calibri" w:cs="Arial"/>
        </w:rPr>
        <w:lastRenderedPageBreak/>
        <w:t>инве</w:t>
      </w:r>
      <w:r w:rsidR="001F3E25">
        <w:rPr>
          <w:rFonts w:eastAsia="Calibri" w:cs="Arial"/>
        </w:rPr>
        <w:t>стиционных вложений</w:t>
      </w:r>
      <w:r w:rsidR="001F3E25" w:rsidRPr="001F3E25">
        <w:rPr>
          <w:rFonts w:eastAsia="Calibri" w:cs="Arial"/>
        </w:rPr>
        <w:t xml:space="preserve"> </w:t>
      </w:r>
      <w:r w:rsidR="00142FB0">
        <w:rPr>
          <w:rFonts w:eastAsia="Calibri" w:cs="Arial"/>
        </w:rPr>
        <w:t>в 2018 году</w:t>
      </w:r>
      <w:r w:rsidR="005C0B89">
        <w:rPr>
          <w:rFonts w:eastAsia="Calibri" w:cs="Arial"/>
        </w:rPr>
        <w:t>, освоенных</w:t>
      </w:r>
      <w:r w:rsidR="00142FB0">
        <w:rPr>
          <w:rFonts w:eastAsia="Calibri" w:cs="Arial"/>
        </w:rPr>
        <w:t xml:space="preserve"> при реализации </w:t>
      </w:r>
      <w:r w:rsidR="001F3E25">
        <w:rPr>
          <w:rFonts w:eastAsia="Calibri" w:cs="Arial"/>
        </w:rPr>
        <w:t>крупных</w:t>
      </w:r>
      <w:r w:rsidR="00142FB0">
        <w:rPr>
          <w:rFonts w:eastAsia="Calibri" w:cs="Arial"/>
        </w:rPr>
        <w:t xml:space="preserve"> инвестиционных проектов</w:t>
      </w:r>
      <w:r w:rsidR="001F3E25">
        <w:rPr>
          <w:rFonts w:eastAsia="Calibri" w:cs="Arial"/>
        </w:rPr>
        <w:t>, в том числе</w:t>
      </w:r>
      <w:r w:rsidR="00142FB0" w:rsidRPr="00142FB0">
        <w:rPr>
          <w:rFonts w:eastAsia="Calibri" w:cs="Arial"/>
        </w:rPr>
        <w:t>:</w:t>
      </w:r>
      <w:r w:rsidR="00C53AF6">
        <w:rPr>
          <w:rFonts w:eastAsia="Calibri" w:cs="Arial"/>
        </w:rPr>
        <w:t xml:space="preserve"> </w:t>
      </w:r>
    </w:p>
    <w:p w:rsidR="00584B2E" w:rsidRPr="00425148" w:rsidRDefault="00425148" w:rsidP="001F3E25">
      <w:pPr>
        <w:spacing w:line="240" w:lineRule="auto"/>
        <w:ind w:firstLine="284"/>
        <w:rPr>
          <w:rFonts w:eastAsia="Calibri" w:cs="Arial"/>
        </w:rPr>
      </w:pPr>
      <w:r w:rsidRPr="00425148">
        <w:rPr>
          <w:rFonts w:eastAsia="Calibri" w:cs="Arial"/>
        </w:rPr>
        <w:t xml:space="preserve">- </w:t>
      </w:r>
      <w:r>
        <w:rPr>
          <w:rFonts w:eastAsia="Calibri" w:cs="Arial"/>
        </w:rPr>
        <w:t>Строительство</w:t>
      </w:r>
      <w:r w:rsidRPr="00425148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санатория </w:t>
      </w:r>
      <w:r w:rsidRPr="00656EF0">
        <w:rPr>
          <w:rFonts w:eastAsia="Calibri" w:cs="Arial"/>
        </w:rPr>
        <w:t>«Главные Нарзанные Ванны»</w:t>
      </w:r>
      <w:r w:rsidR="001F3E25">
        <w:rPr>
          <w:rFonts w:eastAsia="Calibri" w:cs="Arial"/>
        </w:rPr>
        <w:t xml:space="preserve">. </w:t>
      </w:r>
      <w:r w:rsidR="00F50244">
        <w:rPr>
          <w:rFonts w:eastAsia="Calibri" w:cs="Arial"/>
        </w:rPr>
        <w:t>Освоено</w:t>
      </w:r>
      <w:r w:rsidR="001F3E25">
        <w:rPr>
          <w:rFonts w:eastAsia="Calibri" w:cs="Arial"/>
        </w:rPr>
        <w:t xml:space="preserve"> </w:t>
      </w:r>
      <w:r>
        <w:rPr>
          <w:rFonts w:eastAsia="Calibri" w:cs="Arial"/>
        </w:rPr>
        <w:t>780 млн. руб.</w:t>
      </w:r>
    </w:p>
    <w:p w:rsidR="00425148" w:rsidRPr="00425148" w:rsidRDefault="00425148" w:rsidP="00F50244">
      <w:pPr>
        <w:spacing w:line="240" w:lineRule="auto"/>
        <w:ind w:firstLine="284"/>
        <w:rPr>
          <w:rFonts w:eastAsia="Calibri" w:cs="Arial"/>
        </w:rPr>
      </w:pPr>
      <w:r w:rsidRPr="00425148">
        <w:rPr>
          <w:rFonts w:eastAsia="Calibri" w:cs="Arial"/>
        </w:rPr>
        <w:t>-</w:t>
      </w:r>
      <w:r>
        <w:rPr>
          <w:rFonts w:eastAsia="Calibri" w:cs="Arial"/>
        </w:rPr>
        <w:t xml:space="preserve"> </w:t>
      </w:r>
      <w:r w:rsidR="00F50244">
        <w:rPr>
          <w:rFonts w:eastAsia="Calibri" w:cs="Arial"/>
        </w:rPr>
        <w:t>Реконструкция</w:t>
      </w:r>
      <w:r>
        <w:rPr>
          <w:rFonts w:eastAsia="Calibri" w:cs="Arial"/>
        </w:rPr>
        <w:t xml:space="preserve"> корпуса санатория «Узбекистан»</w:t>
      </w:r>
      <w:r w:rsidR="00F50244">
        <w:rPr>
          <w:rFonts w:eastAsia="Calibri" w:cs="Arial"/>
        </w:rPr>
        <w:t>. Освоено</w:t>
      </w:r>
      <w:r w:rsidR="001F3E25">
        <w:rPr>
          <w:rFonts w:eastAsia="Calibri" w:cs="Arial"/>
        </w:rPr>
        <w:t xml:space="preserve"> </w:t>
      </w:r>
      <w:r>
        <w:rPr>
          <w:rFonts w:eastAsia="Calibri" w:cs="Arial"/>
        </w:rPr>
        <w:t>190 млн. руб.</w:t>
      </w:r>
    </w:p>
    <w:p w:rsidR="00425148" w:rsidRDefault="00425148" w:rsidP="00425148">
      <w:pPr>
        <w:spacing w:line="240" w:lineRule="auto"/>
        <w:ind w:firstLine="284"/>
        <w:rPr>
          <w:rFonts w:eastAsia="Calibri" w:cs="Arial"/>
        </w:rPr>
      </w:pPr>
      <w:r w:rsidRPr="00425148">
        <w:rPr>
          <w:rFonts w:eastAsia="Calibri" w:cs="Arial"/>
        </w:rPr>
        <w:t xml:space="preserve">- </w:t>
      </w:r>
      <w:r>
        <w:rPr>
          <w:rFonts w:eastAsia="Calibri" w:cs="Arial"/>
        </w:rPr>
        <w:t xml:space="preserve">Строительство многоквартирного жилого дома по </w:t>
      </w:r>
      <w:r w:rsidRPr="00BB2C9C">
        <w:rPr>
          <w:rFonts w:eastAsia="Calibri" w:cs="Arial"/>
        </w:rPr>
        <w:t>ул. 40 Лет Октября/Куйбышева, 1-1а/7</w:t>
      </w:r>
      <w:r w:rsidR="001F3E25">
        <w:rPr>
          <w:rFonts w:eastAsia="Calibri" w:cs="Arial"/>
        </w:rPr>
        <w:t>. Освоено-</w:t>
      </w:r>
      <w:r>
        <w:rPr>
          <w:rFonts w:eastAsia="Calibri" w:cs="Arial"/>
        </w:rPr>
        <w:t xml:space="preserve"> </w:t>
      </w:r>
      <w:r w:rsidRPr="00BB2C9C">
        <w:rPr>
          <w:rFonts w:eastAsia="Calibri" w:cs="Arial"/>
        </w:rPr>
        <w:t>435</w:t>
      </w:r>
      <w:r>
        <w:rPr>
          <w:rFonts w:eastAsia="Calibri" w:cs="Arial"/>
        </w:rPr>
        <w:t xml:space="preserve"> млн. руб.</w:t>
      </w:r>
    </w:p>
    <w:p w:rsidR="00F50244" w:rsidRDefault="00C53AF6" w:rsidP="00F50244">
      <w:pPr>
        <w:spacing w:line="240" w:lineRule="auto"/>
        <w:ind w:firstLine="284"/>
        <w:rPr>
          <w:rFonts w:eastAsia="Calibri" w:cs="Arial"/>
        </w:rPr>
      </w:pPr>
      <w:r>
        <w:rPr>
          <w:rFonts w:eastAsia="Calibri" w:cs="Arial"/>
        </w:rPr>
        <w:t xml:space="preserve">- </w:t>
      </w:r>
      <w:r w:rsidR="00F50244">
        <w:rPr>
          <w:rFonts w:eastAsia="Calibri" w:cs="Arial"/>
        </w:rPr>
        <w:t>Строительство к</w:t>
      </w:r>
      <w:r w:rsidR="006C4B27">
        <w:rPr>
          <w:rFonts w:eastAsia="Calibri" w:cs="Arial"/>
        </w:rPr>
        <w:t>линик</w:t>
      </w:r>
      <w:r w:rsidR="00F50244">
        <w:rPr>
          <w:rFonts w:eastAsia="Calibri" w:cs="Arial"/>
        </w:rPr>
        <w:t>и</w:t>
      </w:r>
      <w:r w:rsidR="006C4B27">
        <w:rPr>
          <w:rFonts w:eastAsia="Calibri" w:cs="Arial"/>
        </w:rPr>
        <w:t xml:space="preserve"> по пр. </w:t>
      </w:r>
      <w:r w:rsidR="00F50244">
        <w:rPr>
          <w:rFonts w:eastAsia="Calibri" w:cs="Arial"/>
        </w:rPr>
        <w:t>Ленина,38. Освоено</w:t>
      </w:r>
      <w:r w:rsidR="006C4B27">
        <w:rPr>
          <w:rFonts w:eastAsia="Calibri" w:cs="Arial"/>
        </w:rPr>
        <w:t xml:space="preserve"> </w:t>
      </w:r>
      <w:r w:rsidR="006C4B27" w:rsidRPr="00E323C3">
        <w:rPr>
          <w:rFonts w:eastAsia="Calibri" w:cs="Arial"/>
        </w:rPr>
        <w:t>165</w:t>
      </w:r>
      <w:r w:rsidR="006C4B27">
        <w:rPr>
          <w:rFonts w:eastAsia="Calibri" w:cs="Arial"/>
        </w:rPr>
        <w:t>,</w:t>
      </w:r>
      <w:r w:rsidR="006C4B27" w:rsidRPr="00E323C3">
        <w:rPr>
          <w:rFonts w:eastAsia="Calibri" w:cs="Arial"/>
        </w:rPr>
        <w:t>6</w:t>
      </w:r>
      <w:r w:rsidR="006C4B27">
        <w:rPr>
          <w:rFonts w:eastAsia="Calibri" w:cs="Arial"/>
        </w:rPr>
        <w:t xml:space="preserve"> млн. руб.</w:t>
      </w:r>
    </w:p>
    <w:p w:rsidR="00425148" w:rsidRDefault="00F50244" w:rsidP="002A70F9">
      <w:pPr>
        <w:spacing w:line="240" w:lineRule="auto"/>
        <w:ind w:firstLine="284"/>
        <w:rPr>
          <w:rFonts w:eastAsia="Calibri" w:cs="Arial"/>
        </w:rPr>
      </w:pPr>
      <w:r>
        <w:rPr>
          <w:rFonts w:eastAsia="Calibri" w:cs="Arial"/>
        </w:rPr>
        <w:t xml:space="preserve">- </w:t>
      </w:r>
      <w:r w:rsidR="002A70F9">
        <w:rPr>
          <w:rFonts w:eastAsia="Calibri" w:cs="Arial"/>
        </w:rPr>
        <w:t>Строительство г</w:t>
      </w:r>
      <w:r w:rsidR="006C4B27">
        <w:rPr>
          <w:rFonts w:eastAsia="Calibri" w:cs="Arial"/>
        </w:rPr>
        <w:t>остиниц</w:t>
      </w:r>
      <w:r w:rsidR="002A70F9">
        <w:rPr>
          <w:rFonts w:eastAsia="Calibri" w:cs="Arial"/>
        </w:rPr>
        <w:t>ы</w:t>
      </w:r>
      <w:r w:rsidR="006C4B27">
        <w:rPr>
          <w:rFonts w:eastAsia="Calibri" w:cs="Arial"/>
        </w:rPr>
        <w:t xml:space="preserve"> по ул. </w:t>
      </w:r>
      <w:r w:rsidR="002A70F9">
        <w:rPr>
          <w:rFonts w:eastAsia="Calibri" w:cs="Arial"/>
        </w:rPr>
        <w:t>Шаляпина, 10. Освоено-</w:t>
      </w:r>
      <w:r w:rsidR="006C4B27">
        <w:rPr>
          <w:rFonts w:eastAsia="Calibri" w:cs="Arial"/>
        </w:rPr>
        <w:t xml:space="preserve"> </w:t>
      </w:r>
      <w:r w:rsidR="006C4B27" w:rsidRPr="00E323C3">
        <w:rPr>
          <w:rFonts w:eastAsia="Calibri" w:cs="Arial"/>
        </w:rPr>
        <w:t>109</w:t>
      </w:r>
      <w:r w:rsidR="006C4B27">
        <w:rPr>
          <w:rFonts w:eastAsia="Calibri" w:cs="Arial"/>
        </w:rPr>
        <w:t xml:space="preserve"> млн. руб.</w:t>
      </w:r>
    </w:p>
    <w:p w:rsidR="005C0B89" w:rsidRDefault="005C0B89" w:rsidP="002A70F9">
      <w:pPr>
        <w:spacing w:line="240" w:lineRule="auto"/>
        <w:ind w:firstLine="284"/>
        <w:rPr>
          <w:rFonts w:eastAsia="Calibri" w:cs="Arial"/>
        </w:rPr>
      </w:pPr>
    </w:p>
    <w:p w:rsidR="00FB6540" w:rsidRPr="00F511E5" w:rsidRDefault="005C0B89" w:rsidP="00F511E5">
      <w:pPr>
        <w:spacing w:line="240" w:lineRule="auto"/>
        <w:ind w:firstLine="284"/>
        <w:rPr>
          <w:rFonts w:eastAsia="Calibri" w:cs="Arial"/>
        </w:rPr>
      </w:pPr>
      <w:r>
        <w:rPr>
          <w:rFonts w:eastAsia="Calibri" w:cs="Arial"/>
        </w:rPr>
        <w:t>В разрезе отраслей</w:t>
      </w:r>
      <w:r w:rsidR="00D837A9">
        <w:rPr>
          <w:rFonts w:eastAsia="Calibri" w:cs="Arial"/>
        </w:rPr>
        <w:t xml:space="preserve">, </w:t>
      </w:r>
      <w:r w:rsidR="001E2806">
        <w:rPr>
          <w:rFonts w:eastAsia="Calibri" w:cs="Arial"/>
        </w:rPr>
        <w:t xml:space="preserve">наибольший удельный вес </w:t>
      </w:r>
      <w:r w:rsidR="001E2806" w:rsidRPr="001E2806">
        <w:rPr>
          <w:rFonts w:eastAsia="Calibri" w:cs="Arial"/>
        </w:rPr>
        <w:t xml:space="preserve">освоенных инвестиций </w:t>
      </w:r>
      <w:r w:rsidR="001E2806">
        <w:rPr>
          <w:rFonts w:eastAsia="Calibri" w:cs="Arial"/>
        </w:rPr>
        <w:t>приходится на строительств</w:t>
      </w:r>
      <w:r w:rsidR="00F511E5">
        <w:rPr>
          <w:rFonts w:eastAsia="Calibri" w:cs="Arial"/>
        </w:rPr>
        <w:t>о</w:t>
      </w:r>
      <w:r w:rsidR="001E2806">
        <w:rPr>
          <w:rFonts w:eastAsia="Calibri" w:cs="Arial"/>
        </w:rPr>
        <w:t xml:space="preserve"> </w:t>
      </w:r>
      <w:r w:rsidR="00666261">
        <w:rPr>
          <w:rFonts w:eastAsia="Calibri" w:cs="Arial"/>
        </w:rPr>
        <w:t>многоквартирных жилых</w:t>
      </w:r>
      <w:r w:rsidR="00917B65">
        <w:rPr>
          <w:rFonts w:eastAsia="Calibri" w:cs="Arial"/>
        </w:rPr>
        <w:t xml:space="preserve"> домов- 40,5%, </w:t>
      </w:r>
      <w:r w:rsidR="00755F01">
        <w:rPr>
          <w:rFonts w:eastAsia="Calibri" w:cs="Arial"/>
        </w:rPr>
        <w:t xml:space="preserve">объектов торговли и сервиса- 30%, </w:t>
      </w:r>
      <w:r w:rsidR="00F511E5">
        <w:rPr>
          <w:rFonts w:eastAsia="Calibri" w:cs="Arial"/>
        </w:rPr>
        <w:t xml:space="preserve">а также </w:t>
      </w:r>
      <w:r w:rsidR="00917B65">
        <w:rPr>
          <w:rFonts w:eastAsia="Calibri" w:cs="Arial"/>
        </w:rPr>
        <w:t>санаторно-курортных и гостиничных учреждений-</w:t>
      </w:r>
      <w:r w:rsidR="00755F01">
        <w:rPr>
          <w:rFonts w:eastAsia="Calibri" w:cs="Arial"/>
        </w:rPr>
        <w:t xml:space="preserve"> 28,2%.</w:t>
      </w:r>
      <w:r w:rsidR="00666261">
        <w:rPr>
          <w:rFonts w:eastAsia="Calibri" w:cs="Arial"/>
        </w:rPr>
        <w:t xml:space="preserve"> </w:t>
      </w:r>
    </w:p>
    <w:p w:rsidR="00FB6540" w:rsidRPr="00BC11E4" w:rsidRDefault="00FB6540" w:rsidP="005A1DEA">
      <w:pPr>
        <w:spacing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0E93" w:rsidRPr="00FC0E93" w:rsidRDefault="00FC0E93" w:rsidP="00110858">
      <w:pPr>
        <w:spacing w:line="240" w:lineRule="auto"/>
        <w:ind w:firstLine="284"/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FC0E9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Диаграмма </w:t>
      </w:r>
      <w:r w:rsidR="0011085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FC0E9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FC0E93" w:rsidRDefault="00FC0E93" w:rsidP="00FC0E93">
      <w:pPr>
        <w:spacing w:line="240" w:lineRule="auto"/>
        <w:ind w:firstLine="284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2761D" w:rsidRPr="00B66ECD" w:rsidRDefault="00FC0E93" w:rsidP="001E2806">
      <w:pPr>
        <w:spacing w:line="240" w:lineRule="auto"/>
        <w:ind w:firstLine="284"/>
        <w:jc w:val="center"/>
        <w:rPr>
          <w:rFonts w:eastAsia="Calibri" w:cs="Arial"/>
          <w:sz w:val="24"/>
          <w:szCs w:val="24"/>
        </w:rPr>
      </w:pPr>
      <w:r w:rsidRPr="00FC0E93">
        <w:rPr>
          <w:rFonts w:eastAsia="Times New Roman" w:cs="Times New Roman"/>
          <w:color w:val="000000"/>
          <w:sz w:val="24"/>
          <w:szCs w:val="24"/>
          <w:lang w:eastAsia="ru-RU"/>
        </w:rPr>
        <w:t>Отраслевая структура освоенных инвестиций</w:t>
      </w:r>
      <w:r w:rsidR="001E280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субъектами</w:t>
      </w:r>
      <w:r w:rsidR="0011085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МСП в 2019 г.</w:t>
      </w:r>
      <w:r w:rsidRPr="00FC0E93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="0011085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110858">
        <w:rPr>
          <w:rFonts w:eastAsia="Times New Roman" w:cs="Times New Roman"/>
          <w:color w:val="000000"/>
          <w:sz w:val="24"/>
          <w:szCs w:val="24"/>
          <w:lang w:eastAsia="ru-RU"/>
        </w:rPr>
        <w:br/>
        <w:t>ненаблюдаемых прямым статистическим методом</w:t>
      </w:r>
      <w:r w:rsidRPr="00FC0E9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млн. руб.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2"/>
      </w:tblGrid>
      <w:tr w:rsidR="00311A7D" w:rsidTr="00311A7D">
        <w:tc>
          <w:tcPr>
            <w:tcW w:w="10732" w:type="dxa"/>
          </w:tcPr>
          <w:p w:rsidR="00311A7D" w:rsidRPr="003F413C" w:rsidRDefault="00F511E5" w:rsidP="003F413C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noProof/>
                <w:lang w:eastAsia="ru-RU" w:bidi="he-IL"/>
              </w:rPr>
              <w:drawing>
                <wp:anchor distT="0" distB="0" distL="114300" distR="114300" simplePos="0" relativeHeight="251782144" behindDoc="0" locked="0" layoutInCell="1" allowOverlap="1" wp14:anchorId="70DBF78C" wp14:editId="41B4BA55">
                  <wp:simplePos x="0" y="0"/>
                  <wp:positionH relativeFrom="column">
                    <wp:posOffset>2505710</wp:posOffset>
                  </wp:positionH>
                  <wp:positionV relativeFrom="paragraph">
                    <wp:posOffset>2520950</wp:posOffset>
                  </wp:positionV>
                  <wp:extent cx="1924050" cy="159385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78A5">
              <w:rPr>
                <w:rFonts w:eastAsia="Times New Roman" w:cs="Times New Roman"/>
                <w:noProof/>
                <w:color w:val="000000"/>
                <w:szCs w:val="28"/>
                <w:lang w:eastAsia="ru-RU" w:bidi="he-IL"/>
              </w:rPr>
              <w:drawing>
                <wp:anchor distT="0" distB="0" distL="114300" distR="114300" simplePos="0" relativeHeight="251752448" behindDoc="1" locked="0" layoutInCell="1" allowOverlap="1" wp14:anchorId="7CB21CBF" wp14:editId="5805C824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10795</wp:posOffset>
                  </wp:positionV>
                  <wp:extent cx="7124700" cy="3019425"/>
                  <wp:effectExtent l="0" t="0" r="0" b="0"/>
                  <wp:wrapThrough wrapText="bothSides">
                    <wp:wrapPolygon edited="0">
                      <wp:start x="2195" y="409"/>
                      <wp:lineTo x="2195" y="1635"/>
                      <wp:lineTo x="7277" y="2862"/>
                      <wp:lineTo x="10800" y="2862"/>
                      <wp:lineTo x="8143" y="4497"/>
                      <wp:lineTo x="8201" y="5042"/>
                      <wp:lineTo x="4967" y="6269"/>
                      <wp:lineTo x="4909" y="7223"/>
                      <wp:lineTo x="5313" y="7223"/>
                      <wp:lineTo x="404" y="8177"/>
                      <wp:lineTo x="462" y="9267"/>
                      <wp:lineTo x="10800" y="9403"/>
                      <wp:lineTo x="8143" y="11311"/>
                      <wp:lineTo x="8143" y="11992"/>
                      <wp:lineTo x="10338" y="13764"/>
                      <wp:lineTo x="10800" y="13764"/>
                      <wp:lineTo x="4158" y="14854"/>
                      <wp:lineTo x="4158" y="15944"/>
                      <wp:lineTo x="10800" y="15944"/>
                      <wp:lineTo x="7681" y="17171"/>
                      <wp:lineTo x="7681" y="17580"/>
                      <wp:lineTo x="18597" y="17580"/>
                      <wp:lineTo x="18655" y="17171"/>
                      <wp:lineTo x="10800" y="15944"/>
                      <wp:lineTo x="14496" y="15808"/>
                      <wp:lineTo x="14496" y="14718"/>
                      <wp:lineTo x="10800" y="13764"/>
                      <wp:lineTo x="12302" y="13764"/>
                      <wp:lineTo x="15998" y="12265"/>
                      <wp:lineTo x="16056" y="11311"/>
                      <wp:lineTo x="10800" y="9403"/>
                      <wp:lineTo x="20734" y="8994"/>
                      <wp:lineTo x="20676" y="7768"/>
                      <wp:lineTo x="5660" y="7223"/>
                      <wp:lineTo x="7855" y="7223"/>
                      <wp:lineTo x="15420" y="5587"/>
                      <wp:lineTo x="15536" y="4497"/>
                      <wp:lineTo x="10800" y="2862"/>
                      <wp:lineTo x="20329" y="2180"/>
                      <wp:lineTo x="20272" y="954"/>
                      <wp:lineTo x="4794" y="409"/>
                      <wp:lineTo x="2195" y="409"/>
                    </wp:wrapPolygon>
                  </wp:wrapThrough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623B5" w:rsidRPr="00BC11E4" w:rsidRDefault="002623B5" w:rsidP="002623B5"/>
    <w:p w:rsidR="00704E92" w:rsidRPr="00BC11E4" w:rsidRDefault="00704E92" w:rsidP="00704E92"/>
    <w:p w:rsidR="001D2AA5" w:rsidRPr="0026014C" w:rsidRDefault="00A41C1B" w:rsidP="00CF1814">
      <w:pPr>
        <w:pStyle w:val="ad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III</w:t>
      </w:r>
      <w:r w:rsidR="00B867C8" w:rsidRPr="0026014C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. Реализованные инвестиционные прое</w:t>
      </w:r>
      <w:r w:rsidR="000557DE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кты за январь-</w:t>
      </w:r>
      <w:r w:rsidR="00CF1814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декабрь</w:t>
      </w:r>
      <w:r w:rsidR="000557DE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201</w:t>
      </w:r>
      <w:r w:rsidR="00DD2571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9</w:t>
      </w:r>
      <w:r w:rsidR="000557DE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года</w:t>
      </w:r>
    </w:p>
    <w:p w:rsidR="00C718A1" w:rsidRDefault="00B867C8" w:rsidP="00C718A1">
      <w:pPr>
        <w:spacing w:line="240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B867C8">
        <w:rPr>
          <w:rFonts w:eastAsia="Times New Roman" w:cs="Times New Roman"/>
          <w:color w:val="000000"/>
          <w:szCs w:val="28"/>
          <w:lang w:eastAsia="ru-RU"/>
        </w:rPr>
        <w:t>За январь-</w:t>
      </w:r>
      <w:r w:rsidR="00B95A30">
        <w:rPr>
          <w:rFonts w:eastAsia="Times New Roman" w:cs="Times New Roman"/>
          <w:color w:val="000000"/>
          <w:szCs w:val="28"/>
          <w:lang w:eastAsia="ru-RU"/>
        </w:rPr>
        <w:t>декабрь</w:t>
      </w:r>
      <w:r w:rsidRPr="00B867C8">
        <w:rPr>
          <w:rFonts w:eastAsia="Times New Roman" w:cs="Times New Roman"/>
          <w:color w:val="000000"/>
          <w:szCs w:val="28"/>
          <w:lang w:eastAsia="ru-RU"/>
        </w:rPr>
        <w:t xml:space="preserve"> 201</w:t>
      </w:r>
      <w:r w:rsidR="00DD2571">
        <w:rPr>
          <w:rFonts w:eastAsia="Times New Roman" w:cs="Times New Roman"/>
          <w:color w:val="000000"/>
          <w:szCs w:val="28"/>
          <w:lang w:eastAsia="ru-RU"/>
        </w:rPr>
        <w:t>9</w:t>
      </w:r>
      <w:r w:rsidRPr="00B867C8">
        <w:rPr>
          <w:rFonts w:eastAsia="Times New Roman" w:cs="Times New Roman"/>
          <w:color w:val="000000"/>
          <w:szCs w:val="28"/>
          <w:lang w:eastAsia="ru-RU"/>
        </w:rPr>
        <w:t xml:space="preserve"> года на территории города-курорта Кисловодска </w:t>
      </w:r>
      <w:r w:rsidR="00D72FAD" w:rsidRPr="00D72FAD">
        <w:rPr>
          <w:rFonts w:eastAsia="Times New Roman" w:cs="Times New Roman"/>
          <w:color w:val="000000"/>
          <w:szCs w:val="28"/>
          <w:lang w:eastAsia="ru-RU"/>
        </w:rPr>
        <w:t>реализован 31 проект, что на 5 проектов или на 19,2% больше, чем в 2018 году. В разрезе источников финансирования- 26 проектов, реализованных за счет частных инвестиций, 5 проектов, реализованных в рамках бюджетно</w:t>
      </w:r>
      <w:r w:rsidR="00D72FAD">
        <w:rPr>
          <w:rFonts w:eastAsia="Times New Roman" w:cs="Times New Roman"/>
          <w:color w:val="000000"/>
          <w:szCs w:val="28"/>
          <w:lang w:eastAsia="ru-RU"/>
        </w:rPr>
        <w:t>го финансирования всех уровней.</w:t>
      </w:r>
      <w:r w:rsidR="00C718A1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485484" w:rsidRDefault="00485484" w:rsidP="00C718A1">
      <w:pPr>
        <w:spacing w:line="240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D72FAD">
        <w:rPr>
          <w:rFonts w:eastAsia="Times New Roman" w:cs="Times New Roman"/>
          <w:color w:val="000000"/>
          <w:szCs w:val="28"/>
          <w:lang w:eastAsia="ru-RU"/>
        </w:rPr>
        <w:t xml:space="preserve">В разрезе отраслей реализовано: 3 проекта в области </w:t>
      </w:r>
      <w:proofErr w:type="spellStart"/>
      <w:r w:rsidRPr="00D72FAD">
        <w:rPr>
          <w:rFonts w:eastAsia="Times New Roman" w:cs="Times New Roman"/>
          <w:color w:val="000000"/>
          <w:szCs w:val="28"/>
          <w:lang w:eastAsia="ru-RU"/>
        </w:rPr>
        <w:t>санкура</w:t>
      </w:r>
      <w:proofErr w:type="spellEnd"/>
      <w:r w:rsidRPr="00D72FAD">
        <w:rPr>
          <w:rFonts w:eastAsia="Times New Roman" w:cs="Times New Roman"/>
          <w:color w:val="000000"/>
          <w:szCs w:val="28"/>
          <w:lang w:eastAsia="ru-RU"/>
        </w:rPr>
        <w:t xml:space="preserve"> и гостиничной отрасли, 1- в области физической культуры и спорта, 15- в торговле, 6- в области строительства многоквартирных жилых домов, 4- благоуст</w:t>
      </w:r>
      <w:r w:rsidR="0024664C">
        <w:rPr>
          <w:rFonts w:eastAsia="Times New Roman" w:cs="Times New Roman"/>
          <w:color w:val="000000"/>
          <w:szCs w:val="28"/>
          <w:lang w:eastAsia="ru-RU"/>
        </w:rPr>
        <w:t>ройство общественных территорий</w:t>
      </w:r>
      <w:r w:rsidR="00BF2DC1">
        <w:rPr>
          <w:rFonts w:eastAsia="Times New Roman" w:cs="Times New Roman"/>
          <w:color w:val="000000"/>
          <w:szCs w:val="28"/>
          <w:lang w:eastAsia="ru-RU"/>
        </w:rPr>
        <w:t>, 2</w:t>
      </w:r>
      <w:r w:rsidR="0024664C">
        <w:rPr>
          <w:rFonts w:eastAsia="Times New Roman" w:cs="Times New Roman"/>
          <w:color w:val="000000"/>
          <w:szCs w:val="28"/>
          <w:lang w:eastAsia="ru-RU"/>
        </w:rPr>
        <w:t>- в сфере общественного питания.</w:t>
      </w:r>
      <w:r w:rsidRPr="00D72FAD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BC3278" w:rsidRDefault="00D72FAD" w:rsidP="00BC3278">
      <w:pPr>
        <w:spacing w:line="240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D72FAD">
        <w:rPr>
          <w:rFonts w:eastAsia="Times New Roman" w:cs="Times New Roman"/>
          <w:color w:val="000000"/>
          <w:szCs w:val="28"/>
          <w:lang w:eastAsia="ru-RU"/>
        </w:rPr>
        <w:lastRenderedPageBreak/>
        <w:t>По итогам реа</w:t>
      </w:r>
      <w:r w:rsidR="00C718A1">
        <w:rPr>
          <w:rFonts w:eastAsia="Times New Roman" w:cs="Times New Roman"/>
          <w:color w:val="000000"/>
          <w:szCs w:val="28"/>
          <w:lang w:eastAsia="ru-RU"/>
        </w:rPr>
        <w:t>лизации данных проектов создано</w:t>
      </w:r>
      <w:r w:rsidR="00BC3278" w:rsidRPr="00BC3278">
        <w:rPr>
          <w:rFonts w:eastAsia="Times New Roman" w:cs="Times New Roman"/>
          <w:color w:val="000000"/>
          <w:szCs w:val="28"/>
          <w:lang w:eastAsia="ru-RU"/>
        </w:rPr>
        <w:t>:</w:t>
      </w:r>
      <w:r w:rsidR="00C718A1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BC3278" w:rsidRDefault="00BC3278" w:rsidP="00BC3278">
      <w:pPr>
        <w:spacing w:line="240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C718A1">
        <w:rPr>
          <w:rFonts w:eastAsia="Times New Roman" w:cs="Times New Roman"/>
          <w:color w:val="000000"/>
          <w:szCs w:val="28"/>
          <w:lang w:eastAsia="ru-RU"/>
        </w:rPr>
        <w:t>71 коечное место</w:t>
      </w:r>
      <w:r w:rsidR="00233769">
        <w:rPr>
          <w:rFonts w:eastAsia="Times New Roman" w:cs="Times New Roman"/>
          <w:color w:val="000000"/>
          <w:szCs w:val="28"/>
          <w:lang w:eastAsia="ru-RU"/>
        </w:rPr>
        <w:t>,</w:t>
      </w:r>
      <w:r w:rsidR="00233769" w:rsidRPr="00233769">
        <w:t xml:space="preserve"> </w:t>
      </w:r>
      <w:r w:rsidR="00233769" w:rsidRPr="00233769">
        <w:rPr>
          <w:rFonts w:eastAsia="Times New Roman" w:cs="Times New Roman"/>
          <w:color w:val="000000"/>
          <w:szCs w:val="28"/>
          <w:lang w:eastAsia="ru-RU"/>
        </w:rPr>
        <w:t xml:space="preserve">что на </w:t>
      </w:r>
      <w:r>
        <w:rPr>
          <w:rFonts w:eastAsia="Times New Roman" w:cs="Times New Roman"/>
          <w:color w:val="000000"/>
          <w:szCs w:val="28"/>
          <w:lang w:eastAsia="ru-RU"/>
        </w:rPr>
        <w:t>414</w:t>
      </w:r>
      <w:r w:rsidR="00233769" w:rsidRPr="00233769">
        <w:rPr>
          <w:rFonts w:eastAsia="Times New Roman" w:cs="Times New Roman"/>
          <w:color w:val="000000"/>
          <w:szCs w:val="28"/>
          <w:lang w:eastAsia="ru-RU"/>
        </w:rPr>
        <w:t xml:space="preserve"> ед. или на </w:t>
      </w:r>
      <w:r>
        <w:rPr>
          <w:rFonts w:eastAsia="Times New Roman" w:cs="Times New Roman"/>
          <w:color w:val="000000"/>
          <w:szCs w:val="28"/>
          <w:lang w:eastAsia="ru-RU"/>
        </w:rPr>
        <w:t>85</w:t>
      </w:r>
      <w:r w:rsidR="00233769" w:rsidRPr="00233769">
        <w:rPr>
          <w:rFonts w:eastAsia="Times New Roman" w:cs="Times New Roman"/>
          <w:color w:val="000000"/>
          <w:szCs w:val="28"/>
          <w:lang w:eastAsia="ru-RU"/>
        </w:rPr>
        <w:t>,</w:t>
      </w:r>
      <w:r>
        <w:rPr>
          <w:rFonts w:eastAsia="Times New Roman" w:cs="Times New Roman"/>
          <w:color w:val="000000"/>
          <w:szCs w:val="28"/>
          <w:lang w:eastAsia="ru-RU"/>
        </w:rPr>
        <w:t>4</w:t>
      </w:r>
      <w:r w:rsidR="004573F7">
        <w:rPr>
          <w:rFonts w:eastAsia="Times New Roman" w:cs="Times New Roman"/>
          <w:color w:val="000000"/>
          <w:szCs w:val="28"/>
          <w:lang w:eastAsia="ru-RU"/>
        </w:rPr>
        <w:t>% меньше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чем в 2018 году</w:t>
      </w:r>
      <w:r w:rsidR="0005224D">
        <w:rPr>
          <w:rFonts w:eastAsia="Times New Roman" w:cs="Times New Roman"/>
          <w:color w:val="000000"/>
          <w:szCs w:val="28"/>
          <w:lang w:eastAsia="ru-RU"/>
        </w:rPr>
        <w:t xml:space="preserve"> (485 ед</w:t>
      </w:r>
      <w:r w:rsidR="004573F7">
        <w:rPr>
          <w:rFonts w:eastAsia="Times New Roman" w:cs="Times New Roman"/>
          <w:color w:val="000000"/>
          <w:szCs w:val="28"/>
          <w:lang w:eastAsia="ru-RU"/>
        </w:rPr>
        <w:t>.</w:t>
      </w:r>
      <w:r w:rsidR="0005224D">
        <w:rPr>
          <w:rFonts w:eastAsia="Times New Roman" w:cs="Times New Roman"/>
          <w:color w:val="000000"/>
          <w:szCs w:val="28"/>
          <w:lang w:eastAsia="ru-RU"/>
        </w:rPr>
        <w:t>)</w:t>
      </w:r>
      <w:r w:rsidRPr="00BC3278">
        <w:rPr>
          <w:rFonts w:eastAsia="Times New Roman" w:cs="Times New Roman"/>
          <w:color w:val="000000"/>
          <w:szCs w:val="28"/>
          <w:lang w:eastAsia="ru-RU"/>
        </w:rPr>
        <w:t>;</w:t>
      </w:r>
      <w:r w:rsidR="00C718A1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BC3278" w:rsidRDefault="00BC3278" w:rsidP="004573F7">
      <w:pPr>
        <w:spacing w:line="240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D72FAD" w:rsidRPr="00D72FAD">
        <w:rPr>
          <w:rFonts w:eastAsia="Times New Roman" w:cs="Times New Roman"/>
          <w:color w:val="000000"/>
          <w:szCs w:val="28"/>
          <w:lang w:eastAsia="ru-RU"/>
        </w:rPr>
        <w:t>154 рабоч</w:t>
      </w:r>
      <w:r w:rsidR="004573F7">
        <w:rPr>
          <w:rFonts w:eastAsia="Times New Roman" w:cs="Times New Roman"/>
          <w:color w:val="000000"/>
          <w:szCs w:val="28"/>
          <w:lang w:eastAsia="ru-RU"/>
        </w:rPr>
        <w:t>их</w:t>
      </w:r>
      <w:r w:rsidR="00D72FAD" w:rsidRPr="00D72FAD">
        <w:rPr>
          <w:rFonts w:eastAsia="Times New Roman" w:cs="Times New Roman"/>
          <w:color w:val="000000"/>
          <w:szCs w:val="28"/>
          <w:lang w:eastAsia="ru-RU"/>
        </w:rPr>
        <w:t xml:space="preserve"> мест</w:t>
      </w:r>
      <w:r w:rsidR="004573F7">
        <w:rPr>
          <w:rFonts w:eastAsia="Times New Roman" w:cs="Times New Roman"/>
          <w:color w:val="000000"/>
          <w:szCs w:val="28"/>
          <w:lang w:eastAsia="ru-RU"/>
        </w:rPr>
        <w:t>а</w:t>
      </w:r>
      <w:r w:rsidR="00233769">
        <w:rPr>
          <w:rFonts w:eastAsia="Times New Roman" w:cs="Times New Roman"/>
          <w:color w:val="000000"/>
          <w:szCs w:val="28"/>
          <w:lang w:eastAsia="ru-RU"/>
        </w:rPr>
        <w:t xml:space="preserve">, что </w:t>
      </w:r>
      <w:r w:rsidR="00E77C46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 w:rsidR="00233769">
        <w:rPr>
          <w:rFonts w:eastAsia="Times New Roman" w:cs="Times New Roman"/>
          <w:color w:val="000000"/>
          <w:szCs w:val="28"/>
          <w:lang w:eastAsia="ru-RU"/>
        </w:rPr>
        <w:t xml:space="preserve">264 ед. </w:t>
      </w:r>
      <w:r w:rsidR="004573F7">
        <w:rPr>
          <w:rFonts w:eastAsia="Times New Roman" w:cs="Times New Roman"/>
          <w:color w:val="000000"/>
          <w:szCs w:val="28"/>
          <w:lang w:eastAsia="ru-RU"/>
        </w:rPr>
        <w:t>или на 63,2% меньше</w:t>
      </w:r>
      <w:r w:rsidR="00E77C46">
        <w:rPr>
          <w:rFonts w:eastAsia="Times New Roman" w:cs="Times New Roman"/>
          <w:color w:val="000000"/>
          <w:szCs w:val="28"/>
          <w:lang w:eastAsia="ru-RU"/>
        </w:rPr>
        <w:t xml:space="preserve"> чем в 2018 году</w:t>
      </w:r>
      <w:r w:rsidR="0005224D">
        <w:rPr>
          <w:rFonts w:eastAsia="Times New Roman" w:cs="Times New Roman"/>
          <w:color w:val="000000"/>
          <w:szCs w:val="28"/>
          <w:lang w:eastAsia="ru-RU"/>
        </w:rPr>
        <w:t xml:space="preserve"> (418 ед</w:t>
      </w:r>
      <w:r w:rsidR="004573F7">
        <w:rPr>
          <w:rFonts w:eastAsia="Times New Roman" w:cs="Times New Roman"/>
          <w:color w:val="000000"/>
          <w:szCs w:val="28"/>
          <w:lang w:eastAsia="ru-RU"/>
        </w:rPr>
        <w:t>.</w:t>
      </w:r>
      <w:r w:rsidR="0005224D">
        <w:rPr>
          <w:rFonts w:eastAsia="Times New Roman" w:cs="Times New Roman"/>
          <w:color w:val="000000"/>
          <w:szCs w:val="28"/>
          <w:lang w:eastAsia="ru-RU"/>
        </w:rPr>
        <w:t>)</w:t>
      </w:r>
      <w:r w:rsidR="0005224D" w:rsidRPr="0005224D">
        <w:rPr>
          <w:rFonts w:eastAsia="Times New Roman" w:cs="Times New Roman"/>
          <w:color w:val="000000"/>
          <w:szCs w:val="28"/>
          <w:lang w:eastAsia="ru-RU"/>
        </w:rPr>
        <w:t>;</w:t>
      </w:r>
      <w:r w:rsidR="00D72FAD" w:rsidRPr="00D72FAD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D72FAD" w:rsidRDefault="00D72FAD" w:rsidP="00BC3278">
      <w:pPr>
        <w:spacing w:line="240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D72FAD">
        <w:rPr>
          <w:rFonts w:eastAsia="Times New Roman" w:cs="Times New Roman"/>
          <w:color w:val="000000"/>
          <w:szCs w:val="28"/>
          <w:lang w:eastAsia="ru-RU"/>
        </w:rPr>
        <w:t>Общая стоимость реализованных проектов 1560,33 млн. руб.</w:t>
      </w:r>
      <w:r w:rsidR="00485484">
        <w:rPr>
          <w:rFonts w:eastAsia="Times New Roman" w:cs="Times New Roman"/>
          <w:color w:val="000000"/>
          <w:szCs w:val="28"/>
          <w:lang w:eastAsia="ru-RU"/>
        </w:rPr>
        <w:t>,</w:t>
      </w:r>
      <w:r w:rsidR="00485484" w:rsidRPr="00485484">
        <w:t xml:space="preserve"> </w:t>
      </w:r>
      <w:r w:rsidR="00485484">
        <w:t>и</w:t>
      </w:r>
      <w:r w:rsidR="00485484" w:rsidRPr="00485484">
        <w:rPr>
          <w:rFonts w:eastAsia="Times New Roman" w:cs="Times New Roman"/>
          <w:color w:val="000000"/>
          <w:szCs w:val="28"/>
          <w:lang w:eastAsia="ru-RU"/>
        </w:rPr>
        <w:t xml:space="preserve">з </w:t>
      </w:r>
      <w:r w:rsidR="00485484">
        <w:rPr>
          <w:rFonts w:eastAsia="Times New Roman" w:cs="Times New Roman"/>
          <w:color w:val="000000"/>
          <w:szCs w:val="28"/>
          <w:lang w:eastAsia="ru-RU"/>
        </w:rPr>
        <w:t>которых</w:t>
      </w:r>
      <w:r w:rsidR="00485484" w:rsidRPr="00485484">
        <w:rPr>
          <w:rFonts w:eastAsia="Times New Roman" w:cs="Times New Roman"/>
          <w:color w:val="000000"/>
          <w:szCs w:val="28"/>
          <w:lang w:eastAsia="ru-RU"/>
        </w:rPr>
        <w:t xml:space="preserve"> освоено 915,5 млн. руб., в том числе 801,6 млн. руб. внебюджетных средств.</w:t>
      </w:r>
    </w:p>
    <w:p w:rsidR="00E21EA4" w:rsidRDefault="00E21EA4" w:rsidP="00BC3278">
      <w:pPr>
        <w:spacing w:line="240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Style w:val="a6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528"/>
      </w:tblGrid>
      <w:tr w:rsidR="00C25EDF" w:rsidTr="007B5BC5">
        <w:tc>
          <w:tcPr>
            <w:tcW w:w="5637" w:type="dxa"/>
          </w:tcPr>
          <w:p w:rsidR="00C25EDF" w:rsidRPr="00854E28" w:rsidRDefault="00C25EDF" w:rsidP="00C25EDF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854E28">
              <w:rPr>
                <w:rFonts w:cs="Times New Roman"/>
                <w:b/>
                <w:bCs/>
                <w:sz w:val="24"/>
                <w:szCs w:val="24"/>
              </w:rPr>
              <w:t xml:space="preserve">Диаграмма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  <w:p w:rsidR="00C25EDF" w:rsidRPr="00854E28" w:rsidRDefault="00C25EDF" w:rsidP="009939E7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25EDF" w:rsidRPr="00854E28" w:rsidRDefault="002E545B" w:rsidP="00C745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Отраслева</w:t>
            </w:r>
            <w:r w:rsidR="00C74577">
              <w:rPr>
                <w:rFonts w:cs="Times New Roman"/>
                <w:sz w:val="24"/>
                <w:szCs w:val="24"/>
              </w:rPr>
              <w:t>я структура с</w:t>
            </w:r>
            <w:r w:rsidR="00C25EDF">
              <w:rPr>
                <w:rFonts w:cs="Times New Roman"/>
                <w:sz w:val="24"/>
                <w:szCs w:val="24"/>
              </w:rPr>
              <w:t>озданны</w:t>
            </w:r>
            <w:r w:rsidR="00C74577">
              <w:rPr>
                <w:rFonts w:cs="Times New Roman"/>
                <w:sz w:val="24"/>
                <w:szCs w:val="24"/>
              </w:rPr>
              <w:t>х</w:t>
            </w:r>
            <w:r w:rsidR="00C25EDF">
              <w:rPr>
                <w:rFonts w:cs="Times New Roman"/>
                <w:sz w:val="24"/>
                <w:szCs w:val="24"/>
              </w:rPr>
              <w:t xml:space="preserve"> рабочи</w:t>
            </w:r>
            <w:r w:rsidR="00C74577">
              <w:rPr>
                <w:rFonts w:cs="Times New Roman"/>
                <w:sz w:val="24"/>
                <w:szCs w:val="24"/>
              </w:rPr>
              <w:t>х</w:t>
            </w:r>
            <w:r w:rsidR="00C25EDF">
              <w:rPr>
                <w:rFonts w:cs="Times New Roman"/>
                <w:sz w:val="24"/>
                <w:szCs w:val="24"/>
              </w:rPr>
              <w:t xml:space="preserve"> мест</w:t>
            </w:r>
            <w:r w:rsidR="00BC5504">
              <w:rPr>
                <w:rFonts w:cs="Times New Roman"/>
                <w:sz w:val="24"/>
                <w:szCs w:val="24"/>
              </w:rPr>
              <w:t xml:space="preserve"> </w:t>
            </w:r>
            <w:r w:rsidR="00C74577">
              <w:rPr>
                <w:rFonts w:cs="Times New Roman"/>
                <w:sz w:val="24"/>
                <w:szCs w:val="24"/>
              </w:rPr>
              <w:br/>
            </w:r>
            <w:r w:rsidR="00BC5504">
              <w:rPr>
                <w:rFonts w:cs="Times New Roman"/>
                <w:sz w:val="24"/>
                <w:szCs w:val="24"/>
              </w:rPr>
              <w:t xml:space="preserve">в 2019 году, </w:t>
            </w:r>
            <w:r w:rsidR="00C74577">
              <w:rPr>
                <w:rFonts w:cs="Times New Roman"/>
                <w:sz w:val="24"/>
                <w:szCs w:val="24"/>
              </w:rPr>
              <w:t>%</w:t>
            </w:r>
            <w:r w:rsidR="00BC550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C25EDF" w:rsidRPr="00854E28" w:rsidRDefault="00C25EDF" w:rsidP="00C25EDF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854E28">
              <w:rPr>
                <w:rFonts w:cs="Times New Roman"/>
                <w:b/>
                <w:bCs/>
                <w:sz w:val="24"/>
                <w:szCs w:val="24"/>
              </w:rPr>
              <w:t xml:space="preserve">Диаграмма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5</w:t>
            </w:r>
            <w:r w:rsidRPr="00854E28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25EDF" w:rsidRPr="00854E28" w:rsidRDefault="00C25EDF" w:rsidP="009939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C25EDF" w:rsidRPr="00854E28" w:rsidRDefault="002E545B" w:rsidP="009939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Созданные рабочие места в 2017-2019 годах, ед.</w:t>
            </w:r>
          </w:p>
        </w:tc>
      </w:tr>
    </w:tbl>
    <w:p w:rsidR="00C25EDF" w:rsidRDefault="00C74577" w:rsidP="00BC5504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noProof/>
          <w:szCs w:val="28"/>
          <w:lang w:eastAsia="ru-RU" w:bidi="he-I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BDAE07D" wp14:editId="46E31A43">
                <wp:simplePos x="0" y="0"/>
                <wp:positionH relativeFrom="column">
                  <wp:posOffset>3496310</wp:posOffset>
                </wp:positionH>
                <wp:positionV relativeFrom="paragraph">
                  <wp:posOffset>55880</wp:posOffset>
                </wp:positionV>
                <wp:extent cx="0" cy="310515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5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EB966">
                              <a:shade val="48000"/>
                              <a:satMod val="11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5.3pt,4.4pt" to="275.3pt,2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" strokecolor="#988744"/>
            </w:pict>
          </mc:Fallback>
        </mc:AlternateContent>
      </w:r>
    </w:p>
    <w:p w:rsidR="00E21EA4" w:rsidRDefault="007B20B7" w:rsidP="00BC3278">
      <w:pPr>
        <w:spacing w:line="240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41211A">
        <w:rPr>
          <w:rFonts w:eastAsia="Times New Roman" w:cs="Times New Roman"/>
          <w:noProof/>
          <w:color w:val="000000"/>
          <w:szCs w:val="28"/>
          <w:lang w:eastAsia="ru-RU" w:bidi="he-IL"/>
        </w:rPr>
        <w:drawing>
          <wp:anchor distT="0" distB="0" distL="114300" distR="114300" simplePos="0" relativeHeight="251785216" behindDoc="0" locked="0" layoutInCell="1" allowOverlap="1" wp14:anchorId="5118B7D6" wp14:editId="3C5170EC">
            <wp:simplePos x="0" y="0"/>
            <wp:positionH relativeFrom="column">
              <wp:posOffset>3505835</wp:posOffset>
            </wp:positionH>
            <wp:positionV relativeFrom="paragraph">
              <wp:posOffset>66675</wp:posOffset>
            </wp:positionV>
            <wp:extent cx="3571875" cy="2800350"/>
            <wp:effectExtent l="0" t="0" r="0" b="0"/>
            <wp:wrapNone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E21EA4">
        <w:rPr>
          <w:rFonts w:eastAsia="Times New Roman" w:cs="Times New Roman"/>
          <w:noProof/>
          <w:color w:val="000000"/>
          <w:szCs w:val="28"/>
          <w:lang w:eastAsia="ru-RU" w:bidi="he-IL"/>
        </w:rPr>
        <w:drawing>
          <wp:anchor distT="0" distB="0" distL="114300" distR="114300" simplePos="0" relativeHeight="251784192" behindDoc="1" locked="0" layoutInCell="1" allowOverlap="1" wp14:anchorId="1B65E1F5" wp14:editId="2E9A2DC6">
            <wp:simplePos x="0" y="0"/>
            <wp:positionH relativeFrom="column">
              <wp:posOffset>-116205</wp:posOffset>
            </wp:positionH>
            <wp:positionV relativeFrom="paragraph">
              <wp:posOffset>13970</wp:posOffset>
            </wp:positionV>
            <wp:extent cx="7124700" cy="3019425"/>
            <wp:effectExtent l="0" t="0" r="0" b="0"/>
            <wp:wrapThrough wrapText="bothSides">
              <wp:wrapPolygon edited="0">
                <wp:start x="3754" y="1772"/>
                <wp:lineTo x="3754" y="2862"/>
                <wp:lineTo x="5256" y="4225"/>
                <wp:lineTo x="9067" y="5996"/>
                <wp:lineTo x="10800" y="6405"/>
                <wp:lineTo x="10800" y="8585"/>
                <wp:lineTo x="4216" y="9812"/>
                <wp:lineTo x="3292" y="10085"/>
                <wp:lineTo x="3292" y="10902"/>
                <wp:lineTo x="10800" y="12946"/>
                <wp:lineTo x="866" y="13491"/>
                <wp:lineTo x="866" y="16353"/>
                <wp:lineTo x="1040" y="17307"/>
                <wp:lineTo x="1271" y="17307"/>
                <wp:lineTo x="924" y="19079"/>
                <wp:lineTo x="635" y="20033"/>
                <wp:lineTo x="578" y="21396"/>
                <wp:lineTo x="21542" y="21396"/>
                <wp:lineTo x="21542" y="19897"/>
                <wp:lineTo x="7450" y="19351"/>
                <wp:lineTo x="7161" y="18670"/>
                <wp:lineTo x="6237" y="17307"/>
                <wp:lineTo x="6411" y="16490"/>
                <wp:lineTo x="6064" y="16217"/>
                <wp:lineTo x="1790" y="15127"/>
                <wp:lineTo x="8086" y="15127"/>
                <wp:lineTo x="10569" y="14582"/>
                <wp:lineTo x="10742" y="12946"/>
                <wp:lineTo x="4620" y="10766"/>
                <wp:lineTo x="10742" y="8585"/>
                <wp:lineTo x="10742" y="6405"/>
                <wp:lineTo x="5025" y="1772"/>
                <wp:lineTo x="3754" y="1772"/>
              </wp:wrapPolygon>
            </wp:wrapThrough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21EA4" w:rsidRDefault="00E21EA4" w:rsidP="00BC3278">
      <w:pPr>
        <w:spacing w:line="240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</w:p>
    <w:p w:rsidR="00E21EA4" w:rsidRDefault="00E21EA4" w:rsidP="00BC3278">
      <w:pPr>
        <w:spacing w:line="240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</w:p>
    <w:p w:rsidR="00E21EA4" w:rsidRDefault="00E21EA4" w:rsidP="00BC3278">
      <w:pPr>
        <w:spacing w:line="240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</w:p>
    <w:p w:rsidR="00E21EA4" w:rsidRDefault="00E21EA4" w:rsidP="00BC3278">
      <w:pPr>
        <w:spacing w:line="240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</w:p>
    <w:p w:rsidR="00E21EA4" w:rsidRDefault="00E21EA4" w:rsidP="00BC3278">
      <w:pPr>
        <w:spacing w:line="240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</w:p>
    <w:p w:rsidR="00E21EA4" w:rsidRDefault="00E21EA4" w:rsidP="00BC3278">
      <w:pPr>
        <w:spacing w:line="240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</w:p>
    <w:p w:rsidR="00E21EA4" w:rsidRDefault="00E21EA4" w:rsidP="00BC3278">
      <w:pPr>
        <w:spacing w:line="240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</w:p>
    <w:p w:rsidR="00E21EA4" w:rsidRDefault="00E21EA4" w:rsidP="00BC3278">
      <w:pPr>
        <w:spacing w:line="240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</w:p>
    <w:p w:rsidR="00E21EA4" w:rsidRDefault="00E21EA4" w:rsidP="00BC3278">
      <w:pPr>
        <w:spacing w:line="240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</w:p>
    <w:p w:rsidR="00E21EA4" w:rsidRDefault="00E21EA4" w:rsidP="00BC3278">
      <w:pPr>
        <w:spacing w:line="240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</w:p>
    <w:p w:rsidR="00E21EA4" w:rsidRDefault="00E21EA4" w:rsidP="00BC3278">
      <w:pPr>
        <w:spacing w:line="240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</w:p>
    <w:p w:rsidR="00E21EA4" w:rsidRDefault="00E21EA4" w:rsidP="00BC3278">
      <w:pPr>
        <w:spacing w:line="240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</w:p>
    <w:p w:rsidR="00E21EA4" w:rsidRDefault="00E21EA4" w:rsidP="00BC3278">
      <w:pPr>
        <w:spacing w:line="240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</w:p>
    <w:p w:rsidR="00E21EA4" w:rsidRDefault="00E21EA4" w:rsidP="00BC3278">
      <w:pPr>
        <w:spacing w:line="240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</w:p>
    <w:p w:rsidR="00D57238" w:rsidRDefault="000557DE" w:rsidP="00905347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b/>
          <w:bCs/>
          <w:sz w:val="24"/>
          <w:szCs w:val="24"/>
        </w:rPr>
      </w:pPr>
      <w:r w:rsidRPr="00D57238">
        <w:rPr>
          <w:rFonts w:eastAsia="Calibri" w:cs="Times New Roman"/>
          <w:b/>
          <w:bCs/>
          <w:sz w:val="24"/>
          <w:szCs w:val="24"/>
        </w:rPr>
        <w:t xml:space="preserve">Таблица </w:t>
      </w:r>
      <w:r w:rsidR="00905347">
        <w:rPr>
          <w:rFonts w:eastAsia="Calibri" w:cs="Times New Roman"/>
          <w:b/>
          <w:bCs/>
          <w:sz w:val="24"/>
          <w:szCs w:val="24"/>
        </w:rPr>
        <w:t>1</w:t>
      </w:r>
    </w:p>
    <w:p w:rsidR="00D57238" w:rsidRPr="00D57238" w:rsidRDefault="006B2A9A" w:rsidP="00D57238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b/>
          <w:bCs/>
          <w:sz w:val="24"/>
          <w:szCs w:val="24"/>
        </w:rPr>
      </w:pPr>
      <w:r w:rsidRPr="00D57238">
        <w:rPr>
          <w:rFonts w:eastAsia="Calibri" w:cs="Times New Roman"/>
          <w:b/>
          <w:bCs/>
          <w:sz w:val="24"/>
          <w:szCs w:val="24"/>
        </w:rPr>
        <w:t xml:space="preserve"> </w:t>
      </w:r>
    </w:p>
    <w:p w:rsidR="008E580D" w:rsidRPr="00D57238" w:rsidRDefault="00D57238" w:rsidP="00905347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</w:t>
      </w:r>
      <w:r w:rsidR="006B2A9A" w:rsidRPr="00D57238">
        <w:rPr>
          <w:rFonts w:eastAsia="Calibri" w:cs="Times New Roman"/>
          <w:sz w:val="24"/>
          <w:szCs w:val="24"/>
        </w:rPr>
        <w:t>ерече</w:t>
      </w:r>
      <w:r w:rsidR="00B15D97" w:rsidRPr="00D57238">
        <w:rPr>
          <w:rFonts w:eastAsia="Calibri" w:cs="Times New Roman"/>
          <w:sz w:val="24"/>
          <w:szCs w:val="24"/>
        </w:rPr>
        <w:t xml:space="preserve">нь реализованных инвестиционных </w:t>
      </w:r>
      <w:r w:rsidR="006B2A9A" w:rsidRPr="00D57238">
        <w:rPr>
          <w:rFonts w:eastAsia="Calibri" w:cs="Times New Roman"/>
          <w:sz w:val="24"/>
          <w:szCs w:val="24"/>
        </w:rPr>
        <w:t>проектов</w:t>
      </w:r>
      <w:r w:rsidR="00B867C8" w:rsidRPr="00D57238">
        <w:rPr>
          <w:rFonts w:eastAsia="Calibri" w:cs="Times New Roman"/>
          <w:sz w:val="24"/>
          <w:szCs w:val="24"/>
        </w:rPr>
        <w:t xml:space="preserve"> </w:t>
      </w:r>
      <w:r w:rsidR="00905347">
        <w:rPr>
          <w:rFonts w:eastAsia="Calibri" w:cs="Times New Roman"/>
          <w:sz w:val="24"/>
          <w:szCs w:val="24"/>
        </w:rPr>
        <w:t>в</w:t>
      </w:r>
      <w:r w:rsidR="00B867C8" w:rsidRPr="00D57238">
        <w:rPr>
          <w:rFonts w:eastAsia="Calibri" w:cs="Times New Roman"/>
          <w:sz w:val="24"/>
          <w:szCs w:val="24"/>
        </w:rPr>
        <w:t xml:space="preserve"> 201</w:t>
      </w:r>
      <w:r w:rsidR="00B15D97" w:rsidRPr="00D57238">
        <w:rPr>
          <w:rFonts w:eastAsia="Calibri" w:cs="Times New Roman"/>
          <w:sz w:val="24"/>
          <w:szCs w:val="24"/>
        </w:rPr>
        <w:t>9</w:t>
      </w:r>
      <w:r w:rsidR="00B867C8" w:rsidRPr="00D57238">
        <w:rPr>
          <w:rFonts w:eastAsia="Calibri" w:cs="Times New Roman"/>
          <w:sz w:val="24"/>
          <w:szCs w:val="24"/>
        </w:rPr>
        <w:t xml:space="preserve"> год</w:t>
      </w:r>
      <w:r w:rsidR="00905347">
        <w:rPr>
          <w:rFonts w:eastAsia="Calibri" w:cs="Times New Roman"/>
          <w:sz w:val="24"/>
          <w:szCs w:val="24"/>
        </w:rPr>
        <w:t>у</w:t>
      </w:r>
      <w:r w:rsidR="00B867C8" w:rsidRPr="00D57238">
        <w:rPr>
          <w:rFonts w:eastAsia="Calibri" w:cs="Times New Roman"/>
          <w:sz w:val="24"/>
          <w:szCs w:val="24"/>
        </w:rPr>
        <w:t>.</w:t>
      </w:r>
    </w:p>
    <w:p w:rsidR="00D57238" w:rsidRPr="00D57238" w:rsidRDefault="00D57238" w:rsidP="00D57238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 w:val="24"/>
          <w:szCs w:val="24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992"/>
        <w:gridCol w:w="992"/>
        <w:gridCol w:w="1276"/>
      </w:tblGrid>
      <w:tr w:rsidR="008E580D" w:rsidRPr="008E580D" w:rsidTr="008F407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F4075" w:rsidRDefault="008E580D" w:rsidP="008F407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he-IL"/>
              </w:rPr>
            </w:pPr>
            <w:r w:rsidRPr="008F4075">
              <w:rPr>
                <w:rFonts w:eastAsia="Times New Roman" w:cs="Times New Roman"/>
                <w:sz w:val="20"/>
                <w:szCs w:val="20"/>
                <w:lang w:eastAsia="ru-RU" w:bidi="he-IL"/>
              </w:rPr>
              <w:t>№</w:t>
            </w:r>
          </w:p>
          <w:p w:rsidR="008E580D" w:rsidRPr="008F4075" w:rsidRDefault="008E580D" w:rsidP="008F407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he-IL"/>
              </w:rPr>
            </w:pPr>
            <w:proofErr w:type="gramStart"/>
            <w:r w:rsidRPr="008F4075">
              <w:rPr>
                <w:rFonts w:eastAsia="Times New Roman" w:cs="Times New Roman"/>
                <w:sz w:val="20"/>
                <w:szCs w:val="20"/>
                <w:lang w:eastAsia="ru-RU" w:bidi="he-IL"/>
              </w:rPr>
              <w:t>п</w:t>
            </w:r>
            <w:proofErr w:type="gramEnd"/>
            <w:r w:rsidRPr="008F4075">
              <w:rPr>
                <w:rFonts w:eastAsia="Times New Roman" w:cs="Times New Roman"/>
                <w:sz w:val="20"/>
                <w:szCs w:val="20"/>
                <w:lang w:eastAsia="ru-RU" w:bidi="he-IL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0D" w:rsidRPr="008F4075" w:rsidRDefault="008E580D" w:rsidP="008F407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he-IL"/>
              </w:rPr>
            </w:pPr>
            <w:r w:rsidRPr="008F4075">
              <w:rPr>
                <w:rFonts w:eastAsia="Times New Roman" w:cs="Times New Roman"/>
                <w:sz w:val="20"/>
                <w:szCs w:val="20"/>
                <w:lang w:eastAsia="ru-RU" w:bidi="he-IL"/>
              </w:rPr>
              <w:t>Наименование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F4075" w:rsidRDefault="008E580D" w:rsidP="008F407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he-IL"/>
              </w:rPr>
            </w:pPr>
            <w:r w:rsidRPr="008F4075">
              <w:rPr>
                <w:rFonts w:eastAsia="Times New Roman" w:cs="Times New Roman"/>
                <w:sz w:val="20"/>
                <w:szCs w:val="20"/>
                <w:lang w:eastAsia="ru-RU" w:bidi="he-IL"/>
              </w:rPr>
              <w:t>Рабочие места,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F4075" w:rsidRDefault="008E580D" w:rsidP="008F407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he-IL"/>
              </w:rPr>
            </w:pPr>
            <w:r w:rsidRPr="008F4075">
              <w:rPr>
                <w:rFonts w:eastAsia="Times New Roman" w:cs="Times New Roman"/>
                <w:sz w:val="20"/>
                <w:szCs w:val="20"/>
                <w:lang w:eastAsia="ru-RU" w:bidi="he-IL"/>
              </w:rPr>
              <w:t>Коечные места,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F4075" w:rsidRDefault="008E580D" w:rsidP="008F407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he-IL"/>
              </w:rPr>
            </w:pPr>
            <w:r w:rsidRPr="008F4075">
              <w:rPr>
                <w:rFonts w:eastAsia="Times New Roman" w:cs="Times New Roman"/>
                <w:sz w:val="20"/>
                <w:szCs w:val="20"/>
                <w:lang w:eastAsia="ru-RU" w:bidi="he-IL"/>
              </w:rPr>
              <w:t>Стоимость, млн. руб.</w:t>
            </w:r>
          </w:p>
        </w:tc>
      </w:tr>
      <w:tr w:rsidR="008E580D" w:rsidRPr="008E580D" w:rsidTr="008F4075">
        <w:trPr>
          <w:trHeight w:val="7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F4075" w:rsidRDefault="008E580D" w:rsidP="008F4075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  <w:p w:rsidR="008E580D" w:rsidRPr="008F4075" w:rsidRDefault="003148E4" w:rsidP="008F4075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8F4075">
              <w:rPr>
                <w:rFonts w:eastAsia="Calibri" w:cs="Times New Roman"/>
                <w:b/>
                <w:bCs/>
                <w:sz w:val="24"/>
                <w:szCs w:val="24"/>
              </w:rPr>
              <w:t>Санаторно-курортная и г</w:t>
            </w:r>
            <w:r w:rsidR="008E580D" w:rsidRPr="008F4075">
              <w:rPr>
                <w:rFonts w:eastAsia="Calibri" w:cs="Times New Roman"/>
                <w:b/>
                <w:bCs/>
                <w:sz w:val="24"/>
                <w:szCs w:val="24"/>
              </w:rPr>
              <w:t>остиничная сфер</w:t>
            </w:r>
            <w:r w:rsidRPr="008F4075">
              <w:rPr>
                <w:rFonts w:eastAsia="Calibri" w:cs="Times New Roman"/>
                <w:b/>
                <w:bCs/>
                <w:sz w:val="24"/>
                <w:szCs w:val="24"/>
              </w:rPr>
              <w:t>ы</w:t>
            </w:r>
          </w:p>
        </w:tc>
      </w:tr>
      <w:tr w:rsidR="008E580D" w:rsidRPr="008E580D" w:rsidTr="008F407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F4075" w:rsidRDefault="008E580D" w:rsidP="008F407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he-IL"/>
              </w:rPr>
            </w:pPr>
            <w:r w:rsidRPr="008F4075">
              <w:rPr>
                <w:rFonts w:eastAsia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0D" w:rsidRPr="008F4075" w:rsidRDefault="008E580D" w:rsidP="00CC036F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Строительство гостиницы в г. Кисловодске, пр. Победы,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F4075" w:rsidRDefault="00044997" w:rsidP="008F40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F4075"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F4075" w:rsidRDefault="008E580D" w:rsidP="008F407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F4075" w:rsidRDefault="008E580D" w:rsidP="008F40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100</w:t>
            </w:r>
          </w:p>
        </w:tc>
      </w:tr>
      <w:tr w:rsidR="008E580D" w:rsidRPr="008E580D" w:rsidTr="008F407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F4075" w:rsidRDefault="008E580D" w:rsidP="008F407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he-IL"/>
              </w:rPr>
            </w:pPr>
            <w:r w:rsidRPr="008F4075">
              <w:rPr>
                <w:rFonts w:eastAsia="Times New Roman" w:cs="Times New Roman"/>
                <w:sz w:val="24"/>
                <w:szCs w:val="24"/>
                <w:lang w:eastAsia="ru-RU" w:bidi="he-IL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0D" w:rsidRPr="008F4075" w:rsidRDefault="008E580D" w:rsidP="00CC036F">
            <w:pPr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F4075">
              <w:rPr>
                <w:rFonts w:eastAsia="Calibri" w:cs="Times New Roman"/>
                <w:color w:val="000000"/>
                <w:sz w:val="24"/>
                <w:szCs w:val="24"/>
              </w:rPr>
              <w:t xml:space="preserve">Строительство гостиницы по ул. </w:t>
            </w:r>
            <w:proofErr w:type="spellStart"/>
            <w:r w:rsidRPr="008F4075">
              <w:rPr>
                <w:rFonts w:eastAsia="Calibri" w:cs="Times New Roman"/>
                <w:color w:val="000000"/>
                <w:sz w:val="24"/>
                <w:szCs w:val="24"/>
              </w:rPr>
              <w:t>Седлогорская</w:t>
            </w:r>
            <w:proofErr w:type="spellEnd"/>
            <w:r w:rsidRPr="008F4075">
              <w:rPr>
                <w:rFonts w:eastAsia="Calibri" w:cs="Times New Roman"/>
                <w:color w:val="000000"/>
                <w:sz w:val="24"/>
                <w:szCs w:val="24"/>
              </w:rPr>
              <w:t>, 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F4075" w:rsidRDefault="00044997" w:rsidP="008F40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F4075">
              <w:rPr>
                <w:rFonts w:eastAsia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F4075" w:rsidRDefault="008E580D" w:rsidP="008F407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F4075" w:rsidRDefault="008E580D" w:rsidP="008F40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F4075">
              <w:rPr>
                <w:rFonts w:eastAsia="Calibri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9717DF" w:rsidRPr="008E580D" w:rsidTr="008F407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DF" w:rsidRPr="008F4075" w:rsidRDefault="009717DF" w:rsidP="008F407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he-IL"/>
              </w:rPr>
            </w:pPr>
            <w:r w:rsidRPr="008F4075">
              <w:rPr>
                <w:rFonts w:eastAsia="Times New Roman" w:cs="Times New Roman"/>
                <w:sz w:val="24"/>
                <w:szCs w:val="24"/>
                <w:lang w:eastAsia="ru-RU" w:bidi="he-IL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DF" w:rsidRPr="008F4075" w:rsidRDefault="009717DF" w:rsidP="00CC036F">
            <w:pPr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F4075">
              <w:rPr>
                <w:rFonts w:eastAsia="Calibri" w:cs="Times New Roman"/>
                <w:color w:val="000000"/>
                <w:sz w:val="24"/>
                <w:szCs w:val="24"/>
              </w:rPr>
              <w:t>Реконструкция нежилого здания по ул. Кольцова/Ермолова, 2/5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DF" w:rsidRPr="008F4075" w:rsidRDefault="00B96F64" w:rsidP="008F40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F4075"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="002E308E" w:rsidRPr="008F4075"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DF" w:rsidRPr="008F4075" w:rsidRDefault="002E308E" w:rsidP="008F407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DF" w:rsidRPr="008F4075" w:rsidRDefault="002E308E" w:rsidP="008F40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F4075"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E580D" w:rsidRPr="008E580D" w:rsidTr="008F4075">
        <w:trPr>
          <w:trHeight w:val="7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F4075" w:rsidRDefault="008E580D" w:rsidP="008F4075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  <w:p w:rsidR="008E580D" w:rsidRPr="008F4075" w:rsidRDefault="00CC036F" w:rsidP="008F4075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Многоквартирные жилые дома</w:t>
            </w:r>
          </w:p>
        </w:tc>
      </w:tr>
      <w:tr w:rsidR="008E580D" w:rsidRPr="008E580D" w:rsidTr="008F407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F4075" w:rsidRDefault="00AE042C" w:rsidP="008F407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he-IL"/>
              </w:rPr>
            </w:pPr>
            <w:r w:rsidRPr="008F4075">
              <w:rPr>
                <w:rFonts w:eastAsia="Times New Roman" w:cs="Times New Roman"/>
                <w:sz w:val="24"/>
                <w:szCs w:val="24"/>
                <w:lang w:eastAsia="ru-RU" w:bidi="he-IL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0D" w:rsidRPr="008F4075" w:rsidRDefault="008E580D" w:rsidP="00CC036F">
            <w:pPr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F4075">
              <w:rPr>
                <w:rFonts w:eastAsia="Calibri" w:cs="Times New Roman"/>
                <w:color w:val="000000"/>
                <w:sz w:val="24"/>
                <w:szCs w:val="24"/>
              </w:rPr>
              <w:t>по пр. Дзержинского,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F4075" w:rsidRDefault="008E580D" w:rsidP="008F407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F4075" w:rsidRDefault="008E580D" w:rsidP="008F407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F4075" w:rsidRDefault="008E580D" w:rsidP="008F407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F4075">
              <w:rPr>
                <w:rFonts w:eastAsia="Calibri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8E580D" w:rsidRPr="008E580D" w:rsidTr="008F407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F4075" w:rsidRDefault="00AE042C" w:rsidP="008F407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he-IL"/>
              </w:rPr>
            </w:pPr>
            <w:r w:rsidRPr="008F4075">
              <w:rPr>
                <w:rFonts w:eastAsia="Times New Roman" w:cs="Times New Roman"/>
                <w:sz w:val="24"/>
                <w:szCs w:val="24"/>
                <w:lang w:eastAsia="ru-RU" w:bidi="he-IL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0D" w:rsidRPr="008F4075" w:rsidRDefault="008E580D" w:rsidP="00CC036F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по ул. Гоголя/Орлиной/Октябрьской, 49/19-21/88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F4075" w:rsidRDefault="008E580D" w:rsidP="008F407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F4075" w:rsidRDefault="008E580D" w:rsidP="008F407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F4075" w:rsidRDefault="008E580D" w:rsidP="008F40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8</w:t>
            </w:r>
          </w:p>
        </w:tc>
      </w:tr>
      <w:tr w:rsidR="008E580D" w:rsidRPr="008E580D" w:rsidTr="008F407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F4075" w:rsidRDefault="00AE042C" w:rsidP="008F407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he-IL"/>
              </w:rPr>
            </w:pPr>
            <w:r w:rsidRPr="008F4075">
              <w:rPr>
                <w:rFonts w:eastAsia="Times New Roman" w:cs="Times New Roman"/>
                <w:sz w:val="24"/>
                <w:szCs w:val="24"/>
                <w:lang w:eastAsia="ru-RU" w:bidi="he-IL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0D" w:rsidRPr="008F4075" w:rsidRDefault="008E580D" w:rsidP="00CC036F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по ул. Парковая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F4075" w:rsidRDefault="008E580D" w:rsidP="008F407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F4075" w:rsidRDefault="008E580D" w:rsidP="008F407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F4075" w:rsidRDefault="008E580D" w:rsidP="008F40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760</w:t>
            </w:r>
          </w:p>
        </w:tc>
      </w:tr>
      <w:tr w:rsidR="008E580D" w:rsidRPr="008E580D" w:rsidTr="008F407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F4075" w:rsidRDefault="00AE042C" w:rsidP="008F407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he-IL"/>
              </w:rPr>
            </w:pPr>
            <w:r w:rsidRPr="008F4075">
              <w:rPr>
                <w:rFonts w:eastAsia="Times New Roman" w:cs="Times New Roman"/>
                <w:sz w:val="24"/>
                <w:szCs w:val="24"/>
                <w:lang w:eastAsia="ru-RU" w:bidi="he-IL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0D" w:rsidRPr="008F4075" w:rsidRDefault="008E580D" w:rsidP="00CC036F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по ул. Марцинкевича, 96а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F4075" w:rsidRDefault="00996EFE" w:rsidP="008F407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F4075" w:rsidRDefault="008E580D" w:rsidP="008F407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F4075" w:rsidRDefault="008E580D" w:rsidP="008F40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122,3</w:t>
            </w:r>
          </w:p>
        </w:tc>
      </w:tr>
      <w:tr w:rsidR="00327099" w:rsidRPr="008E580D" w:rsidTr="008F407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99" w:rsidRPr="008F4075" w:rsidRDefault="00327099" w:rsidP="008F407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he-IL"/>
              </w:rPr>
            </w:pPr>
            <w:r w:rsidRPr="008F4075">
              <w:rPr>
                <w:rFonts w:eastAsia="Times New Roman" w:cs="Times New Roman"/>
                <w:sz w:val="24"/>
                <w:szCs w:val="24"/>
                <w:lang w:eastAsia="ru-RU" w:bidi="he-IL"/>
              </w:rPr>
              <w:lastRenderedPageBreak/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99" w:rsidRPr="008F4075" w:rsidRDefault="00DF1A4D" w:rsidP="00CC036F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по ул. Декабристов, 35к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99" w:rsidRPr="008F4075" w:rsidRDefault="00D82015" w:rsidP="008F407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99" w:rsidRPr="008F4075" w:rsidRDefault="00D82015" w:rsidP="008F407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99" w:rsidRPr="008F4075" w:rsidRDefault="00D82015" w:rsidP="008F40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74</w:t>
            </w:r>
          </w:p>
        </w:tc>
      </w:tr>
      <w:tr w:rsidR="00327099" w:rsidRPr="008E580D" w:rsidTr="008F407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99" w:rsidRPr="008F4075" w:rsidRDefault="00327099" w:rsidP="008F407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he-IL"/>
              </w:rPr>
            </w:pPr>
            <w:r w:rsidRPr="008F4075">
              <w:rPr>
                <w:rFonts w:eastAsia="Times New Roman" w:cs="Times New Roman"/>
                <w:sz w:val="24"/>
                <w:szCs w:val="24"/>
                <w:lang w:eastAsia="ru-RU" w:bidi="he-IL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99" w:rsidRPr="008F4075" w:rsidRDefault="00D82015" w:rsidP="00CC036F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по ул. Чапаева,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99" w:rsidRPr="008F4075" w:rsidRDefault="00D82015" w:rsidP="008F407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99" w:rsidRPr="008F4075" w:rsidRDefault="00D82015" w:rsidP="008F407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99" w:rsidRPr="008F4075" w:rsidRDefault="00D82015" w:rsidP="008F407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35</w:t>
            </w:r>
          </w:p>
        </w:tc>
      </w:tr>
      <w:tr w:rsidR="008E580D" w:rsidRPr="008E580D" w:rsidTr="008F4075">
        <w:trPr>
          <w:trHeight w:val="7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F4075" w:rsidRDefault="008E580D" w:rsidP="008F4075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  <w:p w:rsidR="008E580D" w:rsidRPr="008F4075" w:rsidRDefault="008E580D" w:rsidP="008F4075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8F4075">
              <w:rPr>
                <w:rFonts w:eastAsia="Calibri" w:cs="Times New Roman"/>
                <w:b/>
                <w:bCs/>
                <w:sz w:val="24"/>
                <w:szCs w:val="24"/>
              </w:rPr>
              <w:t>Торговля</w:t>
            </w:r>
            <w:r w:rsidR="00CC036F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и сервис</w:t>
            </w:r>
          </w:p>
        </w:tc>
      </w:tr>
      <w:tr w:rsidR="00733DE7" w:rsidRPr="008E580D" w:rsidTr="008F4075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E7" w:rsidRPr="008F4075" w:rsidRDefault="00327099" w:rsidP="008F407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he-IL"/>
              </w:rPr>
            </w:pPr>
            <w:r w:rsidRPr="008F4075">
              <w:rPr>
                <w:rFonts w:eastAsia="Times New Roman" w:cs="Times New Roman"/>
                <w:sz w:val="24"/>
                <w:szCs w:val="24"/>
                <w:lang w:eastAsia="ru-RU" w:bidi="he-IL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E7" w:rsidRPr="008F4075" w:rsidRDefault="00733DE7" w:rsidP="00CC036F">
            <w:pPr>
              <w:jc w:val="left"/>
              <w:rPr>
                <w:sz w:val="24"/>
                <w:szCs w:val="24"/>
              </w:rPr>
            </w:pPr>
            <w:r w:rsidRPr="008F4075">
              <w:rPr>
                <w:sz w:val="24"/>
                <w:szCs w:val="24"/>
              </w:rPr>
              <w:t>Строительство магазина по ул. Горького</w:t>
            </w:r>
            <w:r w:rsidR="00FA6D4C" w:rsidRPr="008F4075">
              <w:rPr>
                <w:sz w:val="24"/>
                <w:szCs w:val="24"/>
              </w:rPr>
              <w:t>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E7" w:rsidRPr="008F4075" w:rsidRDefault="00733DE7" w:rsidP="008F4075">
            <w:pPr>
              <w:jc w:val="center"/>
              <w:rPr>
                <w:sz w:val="24"/>
                <w:szCs w:val="24"/>
              </w:rPr>
            </w:pPr>
            <w:r w:rsidRPr="008F407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E7" w:rsidRPr="008F4075" w:rsidRDefault="001E2814" w:rsidP="008F407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E7" w:rsidRPr="008F4075" w:rsidRDefault="00733DE7" w:rsidP="008F4075">
            <w:pPr>
              <w:jc w:val="center"/>
              <w:rPr>
                <w:sz w:val="24"/>
                <w:szCs w:val="24"/>
              </w:rPr>
            </w:pPr>
            <w:r w:rsidRPr="008F4075">
              <w:rPr>
                <w:sz w:val="24"/>
                <w:szCs w:val="24"/>
              </w:rPr>
              <w:t>3,5</w:t>
            </w:r>
          </w:p>
        </w:tc>
      </w:tr>
      <w:tr w:rsidR="00733DE7" w:rsidRPr="008E580D" w:rsidTr="008F4075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E7" w:rsidRPr="008F4075" w:rsidRDefault="00327099" w:rsidP="008F407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he-IL"/>
              </w:rPr>
            </w:pPr>
            <w:r w:rsidRPr="008F4075">
              <w:rPr>
                <w:rFonts w:eastAsia="Times New Roman" w:cs="Times New Roman"/>
                <w:sz w:val="24"/>
                <w:szCs w:val="24"/>
                <w:lang w:eastAsia="ru-RU" w:bidi="he-IL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E7" w:rsidRPr="008F4075" w:rsidRDefault="00733DE7" w:rsidP="00CC036F">
            <w:pPr>
              <w:jc w:val="left"/>
              <w:rPr>
                <w:sz w:val="24"/>
                <w:szCs w:val="24"/>
              </w:rPr>
            </w:pPr>
            <w:proofErr w:type="gramStart"/>
            <w:r w:rsidRPr="008F4075">
              <w:rPr>
                <w:sz w:val="24"/>
                <w:szCs w:val="24"/>
              </w:rPr>
              <w:t>Реконструкция существующего магазина (лит.</w:t>
            </w:r>
            <w:proofErr w:type="gramEnd"/>
            <w:r w:rsidRPr="008F4075">
              <w:rPr>
                <w:sz w:val="24"/>
                <w:szCs w:val="24"/>
              </w:rPr>
              <w:t xml:space="preserve"> </w:t>
            </w:r>
            <w:proofErr w:type="gramStart"/>
            <w:r w:rsidRPr="008F4075">
              <w:rPr>
                <w:sz w:val="24"/>
                <w:szCs w:val="24"/>
              </w:rPr>
              <w:t>"Е") по ул. Губина,12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E7" w:rsidRPr="008F4075" w:rsidRDefault="00733DE7" w:rsidP="008F4075">
            <w:pPr>
              <w:jc w:val="center"/>
              <w:rPr>
                <w:sz w:val="24"/>
                <w:szCs w:val="24"/>
              </w:rPr>
            </w:pPr>
            <w:r w:rsidRPr="008F407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E7" w:rsidRPr="008F4075" w:rsidRDefault="001E2814" w:rsidP="008F407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E7" w:rsidRPr="008F4075" w:rsidRDefault="00733DE7" w:rsidP="008F4075">
            <w:pPr>
              <w:jc w:val="center"/>
              <w:rPr>
                <w:sz w:val="24"/>
                <w:szCs w:val="24"/>
              </w:rPr>
            </w:pPr>
            <w:r w:rsidRPr="008F4075">
              <w:rPr>
                <w:sz w:val="24"/>
                <w:szCs w:val="24"/>
              </w:rPr>
              <w:t>3</w:t>
            </w:r>
          </w:p>
        </w:tc>
      </w:tr>
      <w:tr w:rsidR="00733DE7" w:rsidRPr="008E580D" w:rsidTr="008F4075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E7" w:rsidRPr="008F4075" w:rsidRDefault="00327099" w:rsidP="008F407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he-IL"/>
              </w:rPr>
            </w:pPr>
            <w:r w:rsidRPr="008F4075">
              <w:rPr>
                <w:rFonts w:eastAsia="Times New Roman" w:cs="Times New Roman"/>
                <w:sz w:val="24"/>
                <w:szCs w:val="24"/>
                <w:lang w:eastAsia="ru-RU" w:bidi="he-IL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E7" w:rsidRPr="008F4075" w:rsidRDefault="00733DE7" w:rsidP="00CC036F">
            <w:pPr>
              <w:jc w:val="left"/>
              <w:rPr>
                <w:sz w:val="24"/>
                <w:szCs w:val="24"/>
              </w:rPr>
            </w:pPr>
            <w:r w:rsidRPr="008F4075">
              <w:rPr>
                <w:sz w:val="24"/>
                <w:szCs w:val="24"/>
              </w:rPr>
              <w:t>Строительство универсального магазина по ул. Калинина,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E7" w:rsidRPr="008F4075" w:rsidRDefault="00733DE7" w:rsidP="008F4075">
            <w:pPr>
              <w:jc w:val="center"/>
              <w:rPr>
                <w:sz w:val="24"/>
                <w:szCs w:val="24"/>
              </w:rPr>
            </w:pPr>
            <w:r w:rsidRPr="008F407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E7" w:rsidRPr="008F4075" w:rsidRDefault="001E2814" w:rsidP="008F407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E7" w:rsidRPr="008F4075" w:rsidRDefault="00733DE7" w:rsidP="008F4075">
            <w:pPr>
              <w:jc w:val="center"/>
              <w:rPr>
                <w:sz w:val="24"/>
                <w:szCs w:val="24"/>
              </w:rPr>
            </w:pPr>
            <w:r w:rsidRPr="008F4075">
              <w:rPr>
                <w:sz w:val="24"/>
                <w:szCs w:val="24"/>
              </w:rPr>
              <w:t>16</w:t>
            </w:r>
          </w:p>
        </w:tc>
      </w:tr>
      <w:tr w:rsidR="00733DE7" w:rsidRPr="008E580D" w:rsidTr="008F4075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E7" w:rsidRPr="008F4075" w:rsidRDefault="00327099" w:rsidP="008F407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he-IL"/>
              </w:rPr>
            </w:pPr>
            <w:r w:rsidRPr="008F4075">
              <w:rPr>
                <w:rFonts w:eastAsia="Times New Roman" w:cs="Times New Roman"/>
                <w:sz w:val="24"/>
                <w:szCs w:val="24"/>
                <w:lang w:eastAsia="ru-RU" w:bidi="he-IL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E7" w:rsidRPr="008F4075" w:rsidRDefault="00FD65A3" w:rsidP="00CC036F">
            <w:pPr>
              <w:jc w:val="left"/>
              <w:rPr>
                <w:sz w:val="24"/>
                <w:szCs w:val="24"/>
              </w:rPr>
            </w:pPr>
            <w:r w:rsidRPr="008F4075">
              <w:rPr>
                <w:sz w:val="24"/>
                <w:szCs w:val="24"/>
              </w:rPr>
              <w:t>Реконструкция магазина «Детский мир»</w:t>
            </w:r>
            <w:r w:rsidR="00733DE7" w:rsidRPr="008F4075">
              <w:rPr>
                <w:sz w:val="24"/>
                <w:szCs w:val="24"/>
              </w:rPr>
              <w:t xml:space="preserve"> по ул. Горького, 15 в городе-курорте Кисловодске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E7" w:rsidRPr="008F4075" w:rsidRDefault="003F669A" w:rsidP="008F4075">
            <w:pPr>
              <w:jc w:val="center"/>
              <w:rPr>
                <w:sz w:val="24"/>
                <w:szCs w:val="24"/>
              </w:rPr>
            </w:pPr>
            <w:r w:rsidRPr="008F4075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E7" w:rsidRPr="008F4075" w:rsidRDefault="001E2814" w:rsidP="008F407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E7" w:rsidRPr="008F4075" w:rsidRDefault="00733DE7" w:rsidP="008F4075">
            <w:pPr>
              <w:jc w:val="center"/>
              <w:rPr>
                <w:sz w:val="24"/>
                <w:szCs w:val="24"/>
              </w:rPr>
            </w:pPr>
            <w:r w:rsidRPr="008F4075">
              <w:rPr>
                <w:sz w:val="24"/>
                <w:szCs w:val="24"/>
              </w:rPr>
              <w:t>65</w:t>
            </w:r>
          </w:p>
        </w:tc>
      </w:tr>
      <w:tr w:rsidR="00733DE7" w:rsidRPr="008E580D" w:rsidTr="008F4075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E7" w:rsidRPr="008F4075" w:rsidRDefault="00327099" w:rsidP="008F407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he-IL"/>
              </w:rPr>
            </w:pPr>
            <w:r w:rsidRPr="008F4075">
              <w:rPr>
                <w:rFonts w:eastAsia="Times New Roman" w:cs="Times New Roman"/>
                <w:sz w:val="24"/>
                <w:szCs w:val="24"/>
                <w:lang w:eastAsia="ru-RU" w:bidi="he-IL"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E7" w:rsidRPr="008F4075" w:rsidRDefault="00733DE7" w:rsidP="00CC036F">
            <w:pPr>
              <w:jc w:val="left"/>
              <w:rPr>
                <w:sz w:val="24"/>
                <w:szCs w:val="24"/>
              </w:rPr>
            </w:pPr>
            <w:r w:rsidRPr="008F4075">
              <w:rPr>
                <w:sz w:val="24"/>
                <w:szCs w:val="24"/>
              </w:rPr>
              <w:t>Строительство магазина по пр. Победы, 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E7" w:rsidRPr="008F4075" w:rsidRDefault="00F0047B" w:rsidP="008F4075">
            <w:pPr>
              <w:jc w:val="center"/>
              <w:rPr>
                <w:sz w:val="24"/>
                <w:szCs w:val="24"/>
              </w:rPr>
            </w:pPr>
            <w:r w:rsidRPr="008F4075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E7" w:rsidRPr="008F4075" w:rsidRDefault="001E2814" w:rsidP="008F407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E7" w:rsidRPr="008F4075" w:rsidRDefault="00733DE7" w:rsidP="008F4075">
            <w:pPr>
              <w:jc w:val="center"/>
              <w:rPr>
                <w:sz w:val="24"/>
                <w:szCs w:val="24"/>
              </w:rPr>
            </w:pPr>
            <w:r w:rsidRPr="008F4075">
              <w:rPr>
                <w:sz w:val="24"/>
                <w:szCs w:val="24"/>
              </w:rPr>
              <w:t>12</w:t>
            </w:r>
          </w:p>
        </w:tc>
      </w:tr>
      <w:tr w:rsidR="00733DE7" w:rsidRPr="008E580D" w:rsidTr="008F4075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E7" w:rsidRPr="008F4075" w:rsidRDefault="00327099" w:rsidP="008F407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he-IL"/>
              </w:rPr>
            </w:pPr>
            <w:r w:rsidRPr="008F4075">
              <w:rPr>
                <w:rFonts w:eastAsia="Times New Roman" w:cs="Times New Roman"/>
                <w:sz w:val="24"/>
                <w:szCs w:val="24"/>
                <w:lang w:eastAsia="ru-RU" w:bidi="he-IL"/>
              </w:rPr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E7" w:rsidRPr="008F4075" w:rsidRDefault="00733DE7" w:rsidP="00CC036F">
            <w:pPr>
              <w:jc w:val="left"/>
              <w:rPr>
                <w:sz w:val="24"/>
                <w:szCs w:val="24"/>
              </w:rPr>
            </w:pPr>
            <w:r w:rsidRPr="008F4075">
              <w:rPr>
                <w:sz w:val="24"/>
                <w:szCs w:val="24"/>
              </w:rPr>
              <w:t xml:space="preserve">Строительство магазина, ул. </w:t>
            </w:r>
            <w:proofErr w:type="spellStart"/>
            <w:r w:rsidRPr="008F4075">
              <w:rPr>
                <w:sz w:val="24"/>
                <w:szCs w:val="24"/>
              </w:rPr>
              <w:t>Римгорская</w:t>
            </w:r>
            <w:proofErr w:type="spellEnd"/>
            <w:r w:rsidRPr="008F4075">
              <w:rPr>
                <w:sz w:val="24"/>
                <w:szCs w:val="24"/>
              </w:rPr>
              <w:t>, 25а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E7" w:rsidRPr="008F4075" w:rsidRDefault="00733DE7" w:rsidP="008F4075">
            <w:pPr>
              <w:jc w:val="center"/>
              <w:rPr>
                <w:sz w:val="24"/>
                <w:szCs w:val="24"/>
              </w:rPr>
            </w:pPr>
            <w:r w:rsidRPr="008F407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E7" w:rsidRPr="008F4075" w:rsidRDefault="001E2814" w:rsidP="008F407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E7" w:rsidRPr="008F4075" w:rsidRDefault="00733DE7" w:rsidP="008F4075">
            <w:pPr>
              <w:jc w:val="center"/>
              <w:rPr>
                <w:sz w:val="24"/>
                <w:szCs w:val="24"/>
              </w:rPr>
            </w:pPr>
            <w:r w:rsidRPr="008F4075">
              <w:rPr>
                <w:sz w:val="24"/>
                <w:szCs w:val="24"/>
              </w:rPr>
              <w:t>11,5</w:t>
            </w:r>
          </w:p>
        </w:tc>
      </w:tr>
      <w:tr w:rsidR="009C13AA" w:rsidRPr="008E580D" w:rsidTr="008F4075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AA" w:rsidRPr="008F4075" w:rsidRDefault="00996EFE" w:rsidP="008F407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he-IL"/>
              </w:rPr>
            </w:pPr>
            <w:r w:rsidRPr="008F4075">
              <w:rPr>
                <w:rFonts w:eastAsia="Times New Roman" w:cs="Times New Roman"/>
                <w:sz w:val="24"/>
                <w:szCs w:val="24"/>
                <w:lang w:eastAsia="ru-RU" w:bidi="he-IL"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AA" w:rsidRPr="008F4075" w:rsidRDefault="009C13AA" w:rsidP="00CC036F">
            <w:pPr>
              <w:jc w:val="left"/>
              <w:rPr>
                <w:sz w:val="24"/>
                <w:szCs w:val="24"/>
              </w:rPr>
            </w:pPr>
            <w:r w:rsidRPr="008F4075">
              <w:rPr>
                <w:sz w:val="24"/>
                <w:szCs w:val="24"/>
              </w:rPr>
              <w:t>Реконструкция части здания под размещение магазина "Пятерочка" по ул. Куйбышева, 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AA" w:rsidRPr="008F4075" w:rsidRDefault="009C13AA" w:rsidP="008F4075">
            <w:pPr>
              <w:jc w:val="center"/>
              <w:rPr>
                <w:sz w:val="24"/>
                <w:szCs w:val="24"/>
              </w:rPr>
            </w:pPr>
            <w:r w:rsidRPr="008F407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AA" w:rsidRPr="008F4075" w:rsidRDefault="009C13AA" w:rsidP="008F407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AA" w:rsidRPr="008F4075" w:rsidRDefault="009C13AA" w:rsidP="008F4075">
            <w:pPr>
              <w:jc w:val="center"/>
              <w:rPr>
                <w:sz w:val="24"/>
                <w:szCs w:val="24"/>
              </w:rPr>
            </w:pPr>
            <w:r w:rsidRPr="008F4075">
              <w:rPr>
                <w:sz w:val="24"/>
                <w:szCs w:val="24"/>
              </w:rPr>
              <w:t>13</w:t>
            </w:r>
          </w:p>
        </w:tc>
      </w:tr>
      <w:tr w:rsidR="009C13AA" w:rsidRPr="008E580D" w:rsidTr="008F4075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AA" w:rsidRPr="008F4075" w:rsidRDefault="009C13AA" w:rsidP="008F407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he-IL"/>
              </w:rPr>
            </w:pPr>
            <w:r w:rsidRPr="008F4075">
              <w:rPr>
                <w:rFonts w:eastAsia="Times New Roman" w:cs="Times New Roman"/>
                <w:sz w:val="24"/>
                <w:szCs w:val="24"/>
                <w:lang w:eastAsia="ru-RU" w:bidi="he-IL"/>
              </w:rPr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AA" w:rsidRPr="008F4075" w:rsidRDefault="009C13AA" w:rsidP="00CC036F">
            <w:pPr>
              <w:jc w:val="left"/>
              <w:rPr>
                <w:sz w:val="24"/>
                <w:szCs w:val="24"/>
              </w:rPr>
            </w:pPr>
            <w:r w:rsidRPr="008F4075">
              <w:rPr>
                <w:sz w:val="24"/>
                <w:szCs w:val="24"/>
              </w:rPr>
              <w:t>Строительство производственно-складских помещений по ул. Чапаева/Фоменко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AA" w:rsidRPr="008F4075" w:rsidRDefault="009C13AA" w:rsidP="008F4075">
            <w:pPr>
              <w:jc w:val="center"/>
              <w:rPr>
                <w:sz w:val="24"/>
                <w:szCs w:val="24"/>
              </w:rPr>
            </w:pPr>
            <w:r w:rsidRPr="008F407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AA" w:rsidRPr="008F4075" w:rsidRDefault="009C13AA" w:rsidP="008F407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AA" w:rsidRPr="008F4075" w:rsidRDefault="009C13AA" w:rsidP="008F4075">
            <w:pPr>
              <w:jc w:val="center"/>
              <w:rPr>
                <w:sz w:val="24"/>
                <w:szCs w:val="24"/>
              </w:rPr>
            </w:pPr>
            <w:r w:rsidRPr="008F4075">
              <w:rPr>
                <w:sz w:val="24"/>
                <w:szCs w:val="24"/>
              </w:rPr>
              <w:t>14</w:t>
            </w:r>
          </w:p>
        </w:tc>
      </w:tr>
      <w:tr w:rsidR="009C13AA" w:rsidRPr="008E580D" w:rsidTr="008F4075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AA" w:rsidRPr="008F4075" w:rsidRDefault="009C13AA" w:rsidP="008F407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he-IL"/>
              </w:rPr>
            </w:pPr>
            <w:r w:rsidRPr="008F4075">
              <w:rPr>
                <w:rFonts w:eastAsia="Times New Roman" w:cs="Times New Roman"/>
                <w:sz w:val="24"/>
                <w:szCs w:val="24"/>
                <w:lang w:eastAsia="ru-RU" w:bidi="he-IL"/>
              </w:rPr>
              <w:t>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AA" w:rsidRPr="008F4075" w:rsidRDefault="009C13AA" w:rsidP="00CC036F">
            <w:pPr>
              <w:jc w:val="left"/>
              <w:rPr>
                <w:sz w:val="24"/>
                <w:szCs w:val="24"/>
              </w:rPr>
            </w:pPr>
            <w:r w:rsidRPr="008F4075">
              <w:rPr>
                <w:sz w:val="24"/>
                <w:szCs w:val="24"/>
              </w:rPr>
              <w:t>Строительство магазина "Эко-</w:t>
            </w:r>
            <w:proofErr w:type="spellStart"/>
            <w:r w:rsidRPr="008F4075">
              <w:rPr>
                <w:sz w:val="24"/>
                <w:szCs w:val="24"/>
              </w:rPr>
              <w:t>маркет</w:t>
            </w:r>
            <w:proofErr w:type="spellEnd"/>
            <w:r w:rsidRPr="008F4075">
              <w:rPr>
                <w:sz w:val="24"/>
                <w:szCs w:val="24"/>
              </w:rPr>
              <w:t xml:space="preserve"> Фрукт плюс" по ул. </w:t>
            </w:r>
            <w:proofErr w:type="spellStart"/>
            <w:r w:rsidRPr="008F4075">
              <w:rPr>
                <w:sz w:val="24"/>
                <w:szCs w:val="24"/>
              </w:rPr>
              <w:t>Умара</w:t>
            </w:r>
            <w:proofErr w:type="spellEnd"/>
            <w:r w:rsidRPr="008F4075">
              <w:rPr>
                <w:sz w:val="24"/>
                <w:szCs w:val="24"/>
              </w:rPr>
              <w:t xml:space="preserve"> Алиева, 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AA" w:rsidRPr="008F4075" w:rsidRDefault="009C13AA" w:rsidP="008F4075">
            <w:pPr>
              <w:jc w:val="center"/>
              <w:rPr>
                <w:sz w:val="24"/>
                <w:szCs w:val="24"/>
              </w:rPr>
            </w:pPr>
            <w:r w:rsidRPr="008F407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AA" w:rsidRPr="008F4075" w:rsidRDefault="009C13AA" w:rsidP="008F407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AA" w:rsidRPr="008F4075" w:rsidRDefault="009C13AA" w:rsidP="008F4075">
            <w:pPr>
              <w:jc w:val="center"/>
              <w:rPr>
                <w:sz w:val="24"/>
                <w:szCs w:val="24"/>
              </w:rPr>
            </w:pPr>
            <w:r w:rsidRPr="008F4075">
              <w:rPr>
                <w:sz w:val="24"/>
                <w:szCs w:val="24"/>
              </w:rPr>
              <w:t>6</w:t>
            </w:r>
          </w:p>
        </w:tc>
      </w:tr>
      <w:tr w:rsidR="009C13AA" w:rsidRPr="008E580D" w:rsidTr="008F4075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AA" w:rsidRPr="008F4075" w:rsidRDefault="009C13AA" w:rsidP="008F407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he-IL"/>
              </w:rPr>
            </w:pPr>
            <w:r w:rsidRPr="008F4075">
              <w:rPr>
                <w:rFonts w:eastAsia="Times New Roman" w:cs="Times New Roman"/>
                <w:sz w:val="24"/>
                <w:szCs w:val="24"/>
                <w:lang w:eastAsia="ru-RU" w:bidi="he-IL"/>
              </w:rPr>
              <w:t>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AA" w:rsidRPr="008F4075" w:rsidRDefault="009C13AA" w:rsidP="00CC036F">
            <w:pPr>
              <w:jc w:val="left"/>
              <w:rPr>
                <w:sz w:val="24"/>
                <w:szCs w:val="24"/>
              </w:rPr>
            </w:pPr>
            <w:r w:rsidRPr="008F4075">
              <w:rPr>
                <w:sz w:val="24"/>
                <w:szCs w:val="24"/>
              </w:rPr>
              <w:t>Строительство автомойки с самообслуживанием по ул. Жмакина, 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AA" w:rsidRPr="008F4075" w:rsidRDefault="009C13AA" w:rsidP="008F4075">
            <w:pPr>
              <w:jc w:val="center"/>
              <w:rPr>
                <w:sz w:val="24"/>
                <w:szCs w:val="24"/>
              </w:rPr>
            </w:pPr>
            <w:r w:rsidRPr="008F407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AA" w:rsidRPr="008F4075" w:rsidRDefault="009C13AA" w:rsidP="008F407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AA" w:rsidRPr="008F4075" w:rsidRDefault="009C13AA" w:rsidP="008F4075">
            <w:pPr>
              <w:jc w:val="center"/>
              <w:rPr>
                <w:sz w:val="24"/>
                <w:szCs w:val="24"/>
              </w:rPr>
            </w:pPr>
            <w:r w:rsidRPr="008F4075">
              <w:rPr>
                <w:sz w:val="24"/>
                <w:szCs w:val="24"/>
              </w:rPr>
              <w:t>4,8</w:t>
            </w:r>
          </w:p>
        </w:tc>
      </w:tr>
      <w:tr w:rsidR="009C13AA" w:rsidRPr="008E580D" w:rsidTr="008F4075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AA" w:rsidRPr="008F4075" w:rsidRDefault="009C13AA" w:rsidP="008F407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he-IL"/>
              </w:rPr>
            </w:pPr>
            <w:r w:rsidRPr="008F4075">
              <w:rPr>
                <w:rFonts w:eastAsia="Times New Roman" w:cs="Times New Roman"/>
                <w:sz w:val="24"/>
                <w:szCs w:val="24"/>
                <w:lang w:eastAsia="ru-RU" w:bidi="he-IL"/>
              </w:rPr>
              <w:t>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AA" w:rsidRPr="008F4075" w:rsidRDefault="009C13AA" w:rsidP="00CC036F">
            <w:pPr>
              <w:jc w:val="left"/>
              <w:rPr>
                <w:sz w:val="24"/>
                <w:szCs w:val="24"/>
              </w:rPr>
            </w:pPr>
            <w:r w:rsidRPr="008F4075">
              <w:rPr>
                <w:sz w:val="24"/>
                <w:szCs w:val="24"/>
              </w:rPr>
              <w:t>Реконструкция складских помещений по ул. Промышленная,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AA" w:rsidRPr="008F4075" w:rsidRDefault="009C13AA" w:rsidP="008F4075">
            <w:pPr>
              <w:jc w:val="center"/>
              <w:rPr>
                <w:sz w:val="24"/>
                <w:szCs w:val="24"/>
              </w:rPr>
            </w:pPr>
            <w:r w:rsidRPr="008F407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AA" w:rsidRPr="008F4075" w:rsidRDefault="009C13AA" w:rsidP="008F407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AA" w:rsidRPr="008F4075" w:rsidRDefault="009C13AA" w:rsidP="008F4075">
            <w:pPr>
              <w:jc w:val="center"/>
              <w:rPr>
                <w:sz w:val="24"/>
                <w:szCs w:val="24"/>
              </w:rPr>
            </w:pPr>
            <w:r w:rsidRPr="008F4075">
              <w:rPr>
                <w:sz w:val="24"/>
                <w:szCs w:val="24"/>
              </w:rPr>
              <w:t>25</w:t>
            </w:r>
          </w:p>
        </w:tc>
      </w:tr>
      <w:tr w:rsidR="009C13AA" w:rsidRPr="008E580D" w:rsidTr="008F4075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AA" w:rsidRPr="008F4075" w:rsidRDefault="009C13AA" w:rsidP="008F407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he-IL"/>
              </w:rPr>
            </w:pPr>
            <w:r w:rsidRPr="008F4075">
              <w:rPr>
                <w:rFonts w:eastAsia="Times New Roman" w:cs="Times New Roman"/>
                <w:sz w:val="24"/>
                <w:szCs w:val="24"/>
                <w:lang w:eastAsia="ru-RU" w:bidi="he-IL"/>
              </w:rPr>
              <w:t>21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AA" w:rsidRPr="008F4075" w:rsidRDefault="009C13AA" w:rsidP="00CC036F">
            <w:pPr>
              <w:jc w:val="left"/>
              <w:rPr>
                <w:sz w:val="24"/>
                <w:szCs w:val="24"/>
              </w:rPr>
            </w:pPr>
            <w:r w:rsidRPr="008F4075">
              <w:rPr>
                <w:sz w:val="24"/>
                <w:szCs w:val="24"/>
              </w:rPr>
              <w:t>Строительство магазина по ул. 40 лет Октября, 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AA" w:rsidRPr="008F4075" w:rsidRDefault="009C13AA" w:rsidP="008F4075">
            <w:pPr>
              <w:jc w:val="center"/>
              <w:rPr>
                <w:sz w:val="24"/>
                <w:szCs w:val="24"/>
              </w:rPr>
            </w:pPr>
            <w:r w:rsidRPr="008F407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AA" w:rsidRPr="008F4075" w:rsidRDefault="009C13AA" w:rsidP="008F407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AA" w:rsidRPr="008F4075" w:rsidRDefault="009C13AA" w:rsidP="008F4075">
            <w:pPr>
              <w:jc w:val="center"/>
              <w:rPr>
                <w:sz w:val="24"/>
                <w:szCs w:val="24"/>
              </w:rPr>
            </w:pPr>
            <w:r w:rsidRPr="008F4075">
              <w:rPr>
                <w:sz w:val="24"/>
                <w:szCs w:val="24"/>
              </w:rPr>
              <w:t>3</w:t>
            </w:r>
          </w:p>
        </w:tc>
      </w:tr>
      <w:tr w:rsidR="009C13AA" w:rsidRPr="008E580D" w:rsidTr="008F4075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AA" w:rsidRPr="008F4075" w:rsidRDefault="009C13AA" w:rsidP="008F407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he-IL"/>
              </w:rPr>
            </w:pPr>
            <w:r w:rsidRPr="008F4075">
              <w:rPr>
                <w:rFonts w:eastAsia="Times New Roman" w:cs="Times New Roman"/>
                <w:sz w:val="24"/>
                <w:szCs w:val="24"/>
                <w:lang w:eastAsia="ru-RU" w:bidi="he-IL"/>
              </w:rPr>
              <w:t>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AA" w:rsidRPr="008F4075" w:rsidRDefault="009C13AA" w:rsidP="00CC036F">
            <w:pPr>
              <w:jc w:val="left"/>
              <w:rPr>
                <w:sz w:val="24"/>
                <w:szCs w:val="24"/>
              </w:rPr>
            </w:pPr>
            <w:r w:rsidRPr="008F4075">
              <w:rPr>
                <w:sz w:val="24"/>
                <w:szCs w:val="24"/>
              </w:rPr>
              <w:t xml:space="preserve">Строительство магазина по ул. </w:t>
            </w:r>
            <w:proofErr w:type="gramStart"/>
            <w:r w:rsidRPr="008F4075">
              <w:rPr>
                <w:sz w:val="24"/>
                <w:szCs w:val="24"/>
              </w:rPr>
              <w:t>Главная</w:t>
            </w:r>
            <w:proofErr w:type="gramEnd"/>
            <w:r w:rsidRPr="008F4075">
              <w:rPr>
                <w:sz w:val="24"/>
                <w:szCs w:val="24"/>
              </w:rPr>
              <w:t>/пер. Зеркальный, 31/1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AA" w:rsidRPr="008F4075" w:rsidRDefault="009C13AA" w:rsidP="008F4075">
            <w:pPr>
              <w:jc w:val="center"/>
              <w:rPr>
                <w:sz w:val="24"/>
                <w:szCs w:val="24"/>
              </w:rPr>
            </w:pPr>
            <w:r w:rsidRPr="008F407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AA" w:rsidRPr="008F4075" w:rsidRDefault="009C13AA" w:rsidP="008F407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AA" w:rsidRPr="008F4075" w:rsidRDefault="009C13AA" w:rsidP="008F4075">
            <w:pPr>
              <w:jc w:val="center"/>
              <w:rPr>
                <w:sz w:val="24"/>
                <w:szCs w:val="24"/>
              </w:rPr>
            </w:pPr>
            <w:r w:rsidRPr="008F4075">
              <w:rPr>
                <w:sz w:val="24"/>
                <w:szCs w:val="24"/>
              </w:rPr>
              <w:t>18</w:t>
            </w:r>
          </w:p>
        </w:tc>
      </w:tr>
      <w:tr w:rsidR="009C13AA" w:rsidRPr="008E580D" w:rsidTr="008F4075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AA" w:rsidRPr="008F4075" w:rsidRDefault="009C13AA" w:rsidP="008F407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he-IL"/>
              </w:rPr>
            </w:pPr>
            <w:r w:rsidRPr="008F4075">
              <w:rPr>
                <w:rFonts w:eastAsia="Times New Roman" w:cs="Times New Roman"/>
                <w:sz w:val="24"/>
                <w:szCs w:val="24"/>
                <w:lang w:eastAsia="ru-RU" w:bidi="he-IL"/>
              </w:rPr>
              <w:t>23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AA" w:rsidRPr="008F4075" w:rsidRDefault="009C13AA" w:rsidP="00CC036F">
            <w:pPr>
              <w:jc w:val="left"/>
              <w:rPr>
                <w:sz w:val="24"/>
                <w:szCs w:val="24"/>
              </w:rPr>
            </w:pPr>
            <w:r w:rsidRPr="008F4075">
              <w:rPr>
                <w:sz w:val="24"/>
                <w:szCs w:val="24"/>
              </w:rPr>
              <w:t xml:space="preserve">Строительство магазина по ул. </w:t>
            </w:r>
            <w:proofErr w:type="gramStart"/>
            <w:r w:rsidRPr="008F4075">
              <w:rPr>
                <w:sz w:val="24"/>
                <w:szCs w:val="24"/>
              </w:rPr>
              <w:t>Красивая</w:t>
            </w:r>
            <w:proofErr w:type="gramEnd"/>
            <w:r w:rsidRPr="008F4075">
              <w:rPr>
                <w:sz w:val="24"/>
                <w:szCs w:val="24"/>
              </w:rPr>
              <w:t>, 48а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AA" w:rsidRPr="008F4075" w:rsidRDefault="009C13AA" w:rsidP="008F4075">
            <w:pPr>
              <w:jc w:val="center"/>
              <w:rPr>
                <w:sz w:val="24"/>
                <w:szCs w:val="24"/>
              </w:rPr>
            </w:pPr>
            <w:r w:rsidRPr="008F407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AA" w:rsidRPr="008F4075" w:rsidRDefault="009C13AA" w:rsidP="008F407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AA" w:rsidRPr="008F4075" w:rsidRDefault="009C13AA" w:rsidP="008F4075">
            <w:pPr>
              <w:jc w:val="center"/>
              <w:rPr>
                <w:sz w:val="24"/>
                <w:szCs w:val="24"/>
              </w:rPr>
            </w:pPr>
            <w:r w:rsidRPr="008F4075">
              <w:rPr>
                <w:sz w:val="24"/>
                <w:szCs w:val="24"/>
              </w:rPr>
              <w:t>5</w:t>
            </w:r>
          </w:p>
        </w:tc>
      </w:tr>
      <w:tr w:rsidR="009C13AA" w:rsidRPr="008E580D" w:rsidTr="008F4075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AA" w:rsidRPr="008F4075" w:rsidRDefault="009C13AA" w:rsidP="008F407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he-IL"/>
              </w:rPr>
            </w:pPr>
            <w:r w:rsidRPr="008F4075">
              <w:rPr>
                <w:rFonts w:eastAsia="Times New Roman" w:cs="Times New Roman"/>
                <w:sz w:val="24"/>
                <w:szCs w:val="24"/>
                <w:lang w:eastAsia="ru-RU" w:bidi="he-IL"/>
              </w:rPr>
              <w:t>24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AA" w:rsidRPr="008F4075" w:rsidRDefault="009C13AA" w:rsidP="00CC036F">
            <w:pPr>
              <w:jc w:val="left"/>
              <w:rPr>
                <w:sz w:val="24"/>
                <w:szCs w:val="24"/>
              </w:rPr>
            </w:pPr>
            <w:r w:rsidRPr="008F4075">
              <w:rPr>
                <w:sz w:val="24"/>
                <w:szCs w:val="24"/>
              </w:rPr>
              <w:t xml:space="preserve">Строительство магазина по ул. </w:t>
            </w:r>
            <w:proofErr w:type="spellStart"/>
            <w:r w:rsidRPr="008F4075">
              <w:rPr>
                <w:sz w:val="24"/>
                <w:szCs w:val="24"/>
              </w:rPr>
              <w:t>Умара</w:t>
            </w:r>
            <w:proofErr w:type="spellEnd"/>
            <w:r w:rsidRPr="008F4075">
              <w:rPr>
                <w:sz w:val="24"/>
                <w:szCs w:val="24"/>
              </w:rPr>
              <w:t xml:space="preserve"> Алиева, 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AA" w:rsidRPr="008F4075" w:rsidRDefault="009C13AA" w:rsidP="008F4075">
            <w:pPr>
              <w:jc w:val="center"/>
              <w:rPr>
                <w:sz w:val="24"/>
                <w:szCs w:val="24"/>
              </w:rPr>
            </w:pPr>
            <w:r w:rsidRPr="008F407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AA" w:rsidRPr="008F4075" w:rsidRDefault="009C13AA" w:rsidP="008F407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AA" w:rsidRPr="008F4075" w:rsidRDefault="009C13AA" w:rsidP="008F4075">
            <w:pPr>
              <w:jc w:val="center"/>
              <w:rPr>
                <w:sz w:val="24"/>
                <w:szCs w:val="24"/>
              </w:rPr>
            </w:pPr>
            <w:r w:rsidRPr="008F4075">
              <w:rPr>
                <w:sz w:val="24"/>
                <w:szCs w:val="24"/>
              </w:rPr>
              <w:t>13</w:t>
            </w:r>
          </w:p>
        </w:tc>
      </w:tr>
      <w:tr w:rsidR="009C13AA" w:rsidRPr="008E580D" w:rsidTr="008F4075">
        <w:trPr>
          <w:trHeight w:val="7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AA" w:rsidRPr="008F4075" w:rsidRDefault="009C13AA" w:rsidP="008F4075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  <w:p w:rsidR="009C13AA" w:rsidRPr="008F4075" w:rsidRDefault="00CC036F" w:rsidP="008F4075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Общественное питание</w:t>
            </w:r>
          </w:p>
        </w:tc>
      </w:tr>
      <w:tr w:rsidR="009C13AA" w:rsidRPr="008E580D" w:rsidTr="008F407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AA" w:rsidRPr="008F4075" w:rsidRDefault="00C55C06" w:rsidP="008F407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he-IL"/>
              </w:rPr>
            </w:pPr>
            <w:r w:rsidRPr="008F4075">
              <w:rPr>
                <w:rFonts w:eastAsia="Times New Roman" w:cs="Times New Roman"/>
                <w:sz w:val="24"/>
                <w:szCs w:val="24"/>
                <w:lang w:eastAsia="ru-RU" w:bidi="he-IL"/>
              </w:rPr>
              <w:t>2</w:t>
            </w:r>
            <w:r w:rsidR="009C13AA" w:rsidRPr="008F4075">
              <w:rPr>
                <w:rFonts w:eastAsia="Times New Roman" w:cs="Times New Roman"/>
                <w:sz w:val="24"/>
                <w:szCs w:val="24"/>
                <w:lang w:eastAsia="ru-RU" w:bidi="he-IL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AA" w:rsidRPr="008F4075" w:rsidRDefault="009C13AA" w:rsidP="00CC036F">
            <w:pPr>
              <w:spacing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Строительство ресторана «Комбинат» по пр. Первомайскому,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AA" w:rsidRPr="008F4075" w:rsidRDefault="009C13AA" w:rsidP="008F407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AA" w:rsidRPr="008F4075" w:rsidRDefault="009C13AA" w:rsidP="008F407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AA" w:rsidRPr="008F4075" w:rsidRDefault="009C13AA" w:rsidP="008F407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15</w:t>
            </w:r>
          </w:p>
        </w:tc>
      </w:tr>
      <w:tr w:rsidR="009C13AA" w:rsidRPr="008E580D" w:rsidTr="008F407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AA" w:rsidRPr="008F4075" w:rsidRDefault="00C55C06" w:rsidP="008F407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he-IL"/>
              </w:rPr>
            </w:pPr>
            <w:r w:rsidRPr="008F4075">
              <w:rPr>
                <w:rFonts w:eastAsia="Times New Roman" w:cs="Times New Roman"/>
                <w:sz w:val="24"/>
                <w:szCs w:val="24"/>
                <w:lang w:eastAsia="ru-RU" w:bidi="he-IL"/>
              </w:rPr>
              <w:t>2</w:t>
            </w:r>
            <w:r w:rsidR="009C13AA" w:rsidRPr="008F4075">
              <w:rPr>
                <w:rFonts w:eastAsia="Times New Roman" w:cs="Times New Roman"/>
                <w:sz w:val="24"/>
                <w:szCs w:val="24"/>
                <w:lang w:eastAsia="ru-RU" w:bidi="he-IL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AA" w:rsidRPr="008F4075" w:rsidRDefault="009C13AA" w:rsidP="00CC036F">
            <w:pPr>
              <w:jc w:val="left"/>
              <w:rPr>
                <w:sz w:val="24"/>
                <w:szCs w:val="24"/>
              </w:rPr>
            </w:pPr>
            <w:r w:rsidRPr="008F4075">
              <w:rPr>
                <w:sz w:val="24"/>
                <w:szCs w:val="24"/>
              </w:rPr>
              <w:t>Реконструкция нежилого здания под магазин по ул. Куйбышева, 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AA" w:rsidRPr="008F4075" w:rsidRDefault="009C13AA" w:rsidP="008F4075">
            <w:pPr>
              <w:jc w:val="center"/>
              <w:rPr>
                <w:sz w:val="24"/>
                <w:szCs w:val="24"/>
              </w:rPr>
            </w:pPr>
            <w:r w:rsidRPr="008F407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AA" w:rsidRPr="008F4075" w:rsidRDefault="009C13AA" w:rsidP="008F407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AA" w:rsidRPr="008F4075" w:rsidRDefault="009C13AA" w:rsidP="008F4075">
            <w:pPr>
              <w:jc w:val="center"/>
              <w:rPr>
                <w:sz w:val="24"/>
                <w:szCs w:val="24"/>
              </w:rPr>
            </w:pPr>
            <w:r w:rsidRPr="008F4075">
              <w:rPr>
                <w:sz w:val="24"/>
                <w:szCs w:val="24"/>
              </w:rPr>
              <w:t>8</w:t>
            </w:r>
          </w:p>
        </w:tc>
      </w:tr>
      <w:tr w:rsidR="009C13AA" w:rsidRPr="008E580D" w:rsidTr="008F4075">
        <w:trPr>
          <w:trHeight w:val="7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AA" w:rsidRPr="008F4075" w:rsidRDefault="009C13AA" w:rsidP="008F4075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  <w:p w:rsidR="009C13AA" w:rsidRPr="008F4075" w:rsidRDefault="009C13AA" w:rsidP="008F4075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8F4075">
              <w:rPr>
                <w:rFonts w:eastAsia="Calibri" w:cs="Times New Roman"/>
                <w:b/>
                <w:bCs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9C13AA" w:rsidRPr="008E580D" w:rsidTr="008F407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AA" w:rsidRPr="008F4075" w:rsidRDefault="00C55C06" w:rsidP="008F407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he-IL"/>
              </w:rPr>
            </w:pPr>
            <w:r w:rsidRPr="008F4075">
              <w:rPr>
                <w:rFonts w:eastAsia="Times New Roman" w:cs="Times New Roman"/>
                <w:sz w:val="24"/>
                <w:szCs w:val="24"/>
                <w:lang w:eastAsia="ru-RU" w:bidi="he-IL"/>
              </w:rPr>
              <w:t>27-30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AA" w:rsidRPr="008F4075" w:rsidRDefault="00755753" w:rsidP="00755753">
            <w:pPr>
              <w:spacing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Благоустройство</w:t>
            </w:r>
            <w:r w:rsidR="009C13AA" w:rsidRPr="008F4075">
              <w:rPr>
                <w:rFonts w:eastAsia="Calibri" w:cs="Times New Roman"/>
                <w:sz w:val="24"/>
                <w:szCs w:val="24"/>
              </w:rPr>
              <w:t xml:space="preserve"> общественных территорий в г. Кисловодске: ул. Коминтерна в районе жилых домов №3-5, бульвар по ул. Урицкого на участке от пр. Дзержинского до пр. Ленина, сквер у памятника Д.И. Тюленеву по Курортному бульвару, сквер у памятника Ксении </w:t>
            </w:r>
            <w:proofErr w:type="spellStart"/>
            <w:r w:rsidR="009C13AA" w:rsidRPr="008F4075">
              <w:rPr>
                <w:rFonts w:eastAsia="Calibri" w:cs="Times New Roman"/>
                <w:sz w:val="24"/>
                <w:szCs w:val="24"/>
              </w:rPr>
              <w:t>Ге</w:t>
            </w:r>
            <w:proofErr w:type="spellEnd"/>
            <w:r w:rsidR="009C13AA" w:rsidRPr="008F4075">
              <w:rPr>
                <w:rFonts w:eastAsia="Calibri" w:cs="Times New Roman"/>
                <w:sz w:val="24"/>
                <w:szCs w:val="24"/>
              </w:rPr>
              <w:t xml:space="preserve"> по Курортному бульвару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AA" w:rsidRPr="008F4075" w:rsidRDefault="009C13AA" w:rsidP="008F407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AA" w:rsidRPr="008F4075" w:rsidRDefault="009C13AA" w:rsidP="008F407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AA" w:rsidRPr="008F4075" w:rsidRDefault="009C13AA" w:rsidP="008F407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59,5</w:t>
            </w:r>
          </w:p>
        </w:tc>
      </w:tr>
      <w:tr w:rsidR="009C13AA" w:rsidRPr="008E580D" w:rsidTr="008F4075">
        <w:trPr>
          <w:trHeight w:val="7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AA" w:rsidRPr="008F4075" w:rsidRDefault="009C13AA" w:rsidP="008F4075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  <w:p w:rsidR="009C13AA" w:rsidRPr="008F4075" w:rsidRDefault="009C13AA" w:rsidP="008F4075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8F4075">
              <w:rPr>
                <w:rFonts w:eastAsia="Calibri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</w:tr>
      <w:tr w:rsidR="009C13AA" w:rsidRPr="008E580D" w:rsidTr="008F407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AA" w:rsidRPr="008F4075" w:rsidRDefault="00C55C06" w:rsidP="008F407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 w:bidi="he-IL"/>
              </w:rPr>
            </w:pPr>
            <w:r w:rsidRPr="008F4075">
              <w:rPr>
                <w:rFonts w:eastAsia="Times New Roman" w:cs="Times New Roman"/>
                <w:sz w:val="24"/>
                <w:szCs w:val="24"/>
                <w:lang w:eastAsia="ru-RU" w:bidi="he-IL"/>
              </w:rPr>
              <w:t>31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AA" w:rsidRPr="008F4075" w:rsidRDefault="00C55C06" w:rsidP="00755753">
            <w:pPr>
              <w:spacing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Создание многофункциональных спортивных площадок на территории города-курорта Кисловодска</w:t>
            </w:r>
            <w:r w:rsidR="00353A98" w:rsidRPr="008F4075">
              <w:rPr>
                <w:rFonts w:eastAsia="Calibri" w:cs="Times New Roman"/>
                <w:sz w:val="24"/>
                <w:szCs w:val="24"/>
              </w:rPr>
              <w:t xml:space="preserve"> (14 объектов)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AA" w:rsidRPr="008F4075" w:rsidRDefault="00353A98" w:rsidP="008F407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AA" w:rsidRPr="008F4075" w:rsidRDefault="00353A98" w:rsidP="008F407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AA" w:rsidRPr="008F4075" w:rsidRDefault="00353A98" w:rsidP="008F407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53,7</w:t>
            </w:r>
          </w:p>
        </w:tc>
      </w:tr>
      <w:tr w:rsidR="009C13AA" w:rsidRPr="008E580D" w:rsidTr="008F4075">
        <w:trPr>
          <w:trHeight w:val="7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vAlign w:val="center"/>
          </w:tcPr>
          <w:p w:rsidR="009C13AA" w:rsidRPr="008F4075" w:rsidRDefault="009C13AA" w:rsidP="008F407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C13AA" w:rsidRPr="008F4075" w:rsidRDefault="009C13AA" w:rsidP="008F407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vAlign w:val="center"/>
          </w:tcPr>
          <w:p w:rsidR="009C13AA" w:rsidRPr="008F4075" w:rsidRDefault="009C13AA" w:rsidP="008F407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C13AA" w:rsidRPr="008F4075" w:rsidRDefault="00044997" w:rsidP="008F407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vAlign w:val="center"/>
          </w:tcPr>
          <w:p w:rsidR="009C13AA" w:rsidRPr="008F4075" w:rsidRDefault="009C13AA" w:rsidP="008F407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C13AA" w:rsidRPr="008F4075" w:rsidRDefault="009C13AA" w:rsidP="008F407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F4075">
              <w:rPr>
                <w:rFonts w:eastAsia="Calibri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vAlign w:val="center"/>
          </w:tcPr>
          <w:p w:rsidR="009C13AA" w:rsidRPr="008F4075" w:rsidRDefault="009C13AA" w:rsidP="008F4075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13AA" w:rsidRPr="008F4075" w:rsidRDefault="00B81E1E" w:rsidP="008F4075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0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1560,33</w:t>
            </w:r>
          </w:p>
        </w:tc>
      </w:tr>
    </w:tbl>
    <w:p w:rsidR="00B82B5A" w:rsidRPr="00755753" w:rsidRDefault="00B82B5A" w:rsidP="0042654A"/>
    <w:p w:rsidR="00EF16C0" w:rsidRPr="0026014C" w:rsidRDefault="00EC382E" w:rsidP="00F91846">
      <w:pPr>
        <w:pStyle w:val="ad"/>
        <w:jc w:val="center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>
        <w:rPr>
          <w:rFonts w:asciiTheme="minorHAnsi" w:eastAsia="Calibri" w:hAnsiTheme="minorHAnsi" w:cstheme="minorHAnsi"/>
          <w:color w:val="000000" w:themeColor="text1"/>
          <w:sz w:val="28"/>
          <w:szCs w:val="28"/>
          <w:lang w:val="en-US"/>
        </w:rPr>
        <w:lastRenderedPageBreak/>
        <w:t>I</w:t>
      </w:r>
      <w:r w:rsidR="0026014C" w:rsidRPr="0026014C">
        <w:rPr>
          <w:rFonts w:asciiTheme="minorHAnsi" w:eastAsia="Calibri" w:hAnsiTheme="minorHAnsi" w:cstheme="minorHAnsi"/>
          <w:color w:val="000000" w:themeColor="text1"/>
          <w:sz w:val="28"/>
          <w:szCs w:val="28"/>
          <w:lang w:val="en-US"/>
        </w:rPr>
        <w:t>V</w:t>
      </w:r>
      <w:r w:rsidR="00B867C8" w:rsidRPr="0026014C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. Реализуемые </w:t>
      </w:r>
      <w:r w:rsidR="00497E5E" w:rsidRPr="0026014C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инвестиционные проекты</w:t>
      </w:r>
    </w:p>
    <w:p w:rsidR="00B867C8" w:rsidRPr="0026014C" w:rsidRDefault="00EF16C0" w:rsidP="00CD4EBD">
      <w:pPr>
        <w:pStyle w:val="ad"/>
        <w:jc w:val="center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26014C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(по состоянию </w:t>
      </w:r>
      <w:r w:rsidR="00EC382E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на 01.0</w:t>
      </w:r>
      <w:r w:rsidR="00CD4EBD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1</w:t>
      </w:r>
      <w:r w:rsidR="00206076" w:rsidRPr="0026014C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.20</w:t>
      </w:r>
      <w:r w:rsidR="00CD4EBD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20</w:t>
      </w:r>
      <w:r w:rsidR="00206076" w:rsidRPr="0026014C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г</w:t>
      </w:r>
      <w:r w:rsidR="00497E5E" w:rsidRPr="0026014C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.</w:t>
      </w:r>
      <w:r w:rsidRPr="0026014C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)</w:t>
      </w:r>
    </w:p>
    <w:p w:rsidR="006F26E6" w:rsidRDefault="0049708D" w:rsidP="006F26E6">
      <w:pPr>
        <w:spacing w:line="240" w:lineRule="auto"/>
        <w:ind w:firstLine="567"/>
        <w:rPr>
          <w:rFonts w:eastAsia="Calibri" w:cs="Arial"/>
          <w:szCs w:val="28"/>
        </w:rPr>
      </w:pPr>
      <w:r w:rsidRPr="0049708D">
        <w:rPr>
          <w:rFonts w:eastAsia="Calibri" w:cs="Arial"/>
          <w:szCs w:val="28"/>
        </w:rPr>
        <w:t xml:space="preserve">По состоянию на 01.01.2020 г. </w:t>
      </w:r>
      <w:r w:rsidR="000276B0">
        <w:rPr>
          <w:rFonts w:eastAsia="Calibri" w:cs="Arial"/>
          <w:szCs w:val="28"/>
        </w:rPr>
        <w:t>осуществляется</w:t>
      </w:r>
      <w:r w:rsidRPr="0049708D">
        <w:rPr>
          <w:rFonts w:eastAsia="Calibri" w:cs="Arial"/>
          <w:szCs w:val="28"/>
        </w:rPr>
        <w:t xml:space="preserve"> реализация 46 инвестиционных проектов</w:t>
      </w:r>
      <w:r w:rsidR="00EF6EDD">
        <w:rPr>
          <w:rFonts w:eastAsia="Calibri" w:cs="Arial"/>
          <w:szCs w:val="28"/>
        </w:rPr>
        <w:t xml:space="preserve"> (аналогичное количество проектов реализовывалось по состоянию на 01.01.2019 г.)</w:t>
      </w:r>
      <w:r w:rsidRPr="0049708D">
        <w:rPr>
          <w:rFonts w:eastAsia="Calibri" w:cs="Arial"/>
          <w:szCs w:val="28"/>
        </w:rPr>
        <w:t>, в том числе 35 проектов, финансируемых за счет внебюджетных сре</w:t>
      </w:r>
      <w:r w:rsidR="000276B0">
        <w:rPr>
          <w:rFonts w:eastAsia="Calibri" w:cs="Arial"/>
          <w:szCs w:val="28"/>
        </w:rPr>
        <w:t>дств</w:t>
      </w:r>
      <w:r w:rsidR="006F26E6">
        <w:rPr>
          <w:rFonts w:eastAsia="Calibri" w:cs="Arial"/>
          <w:szCs w:val="28"/>
        </w:rPr>
        <w:t xml:space="preserve">, 11 проектов, реализация которых осуществляется с привлечением бюджетных инвестиций всех уровней. </w:t>
      </w:r>
      <w:r w:rsidR="000276B0">
        <w:rPr>
          <w:rFonts w:eastAsia="Calibri" w:cs="Arial"/>
          <w:szCs w:val="28"/>
        </w:rPr>
        <w:t xml:space="preserve">Общая стоимость проектов составляет </w:t>
      </w:r>
      <w:r w:rsidRPr="0049708D">
        <w:rPr>
          <w:rFonts w:eastAsia="Calibri" w:cs="Arial"/>
          <w:szCs w:val="28"/>
        </w:rPr>
        <w:t>24 млрд. 4</w:t>
      </w:r>
      <w:r w:rsidR="006E0917">
        <w:rPr>
          <w:rFonts w:eastAsia="Calibri" w:cs="Arial"/>
          <w:szCs w:val="28"/>
        </w:rPr>
        <w:t>86</w:t>
      </w:r>
      <w:r w:rsidRPr="0049708D">
        <w:rPr>
          <w:rFonts w:eastAsia="Calibri" w:cs="Arial"/>
          <w:szCs w:val="28"/>
        </w:rPr>
        <w:t xml:space="preserve">,5 млн. руб., что </w:t>
      </w:r>
      <w:r w:rsidR="00E045AC">
        <w:rPr>
          <w:rFonts w:eastAsia="Calibri" w:cs="Arial"/>
          <w:szCs w:val="28"/>
        </w:rPr>
        <w:t xml:space="preserve">на </w:t>
      </w:r>
      <w:r w:rsidRPr="0049708D">
        <w:rPr>
          <w:rFonts w:eastAsia="Calibri" w:cs="Arial"/>
          <w:szCs w:val="28"/>
        </w:rPr>
        <w:t>2 млрд. 2</w:t>
      </w:r>
      <w:r w:rsidR="005E5B8D">
        <w:rPr>
          <w:rFonts w:eastAsia="Calibri" w:cs="Arial"/>
          <w:szCs w:val="28"/>
        </w:rPr>
        <w:t>83</w:t>
      </w:r>
      <w:r w:rsidRPr="0049708D">
        <w:rPr>
          <w:rFonts w:eastAsia="Calibri" w:cs="Arial"/>
          <w:szCs w:val="28"/>
        </w:rPr>
        <w:t>,3 млн. руб. или на 10,</w:t>
      </w:r>
      <w:r w:rsidR="005E5B8D">
        <w:rPr>
          <w:rFonts w:eastAsia="Calibri" w:cs="Arial"/>
          <w:szCs w:val="28"/>
        </w:rPr>
        <w:t>3</w:t>
      </w:r>
      <w:r w:rsidRPr="0049708D">
        <w:rPr>
          <w:rFonts w:eastAsia="Calibri" w:cs="Arial"/>
          <w:szCs w:val="28"/>
        </w:rPr>
        <w:t>% больше, чем в 2018 году</w:t>
      </w:r>
      <w:r w:rsidR="005129E7">
        <w:rPr>
          <w:rFonts w:eastAsia="Calibri" w:cs="Arial"/>
          <w:szCs w:val="28"/>
        </w:rPr>
        <w:t xml:space="preserve"> (22 млрд. 203,2 млн. руб.). </w:t>
      </w:r>
    </w:p>
    <w:p w:rsidR="00E72AFD" w:rsidRDefault="0049708D" w:rsidP="005129E7">
      <w:pPr>
        <w:spacing w:line="240" w:lineRule="auto"/>
        <w:ind w:firstLine="567"/>
        <w:rPr>
          <w:rFonts w:eastAsia="Calibri" w:cs="Arial"/>
          <w:szCs w:val="28"/>
        </w:rPr>
      </w:pPr>
      <w:proofErr w:type="gramStart"/>
      <w:r w:rsidRPr="0049708D">
        <w:rPr>
          <w:rFonts w:eastAsia="Calibri" w:cs="Arial"/>
          <w:szCs w:val="28"/>
        </w:rPr>
        <w:t xml:space="preserve">В разрезе отраслей: </w:t>
      </w:r>
      <w:r w:rsidR="00E95B2F">
        <w:rPr>
          <w:rFonts w:eastAsia="Times New Roman" w:cs="Times New Roman"/>
          <w:szCs w:val="28"/>
          <w:lang w:eastAsia="ru-RU"/>
        </w:rPr>
        <w:t>проекты</w:t>
      </w:r>
      <w:r w:rsidR="00E95B2F" w:rsidRPr="00B867C8">
        <w:rPr>
          <w:rFonts w:eastAsia="Times New Roman" w:cs="Times New Roman"/>
          <w:szCs w:val="28"/>
          <w:lang w:eastAsia="ru-RU"/>
        </w:rPr>
        <w:t xml:space="preserve"> по строительству и реконструкции объектов санаторно-курортного и гостиничного комплексов</w:t>
      </w:r>
      <w:r w:rsidRPr="0049708D">
        <w:rPr>
          <w:rFonts w:eastAsia="Calibri" w:cs="Arial"/>
          <w:szCs w:val="28"/>
        </w:rPr>
        <w:t>- 19 ед., образование- 2 ед., торговля</w:t>
      </w:r>
      <w:r w:rsidR="00121513">
        <w:rPr>
          <w:rFonts w:eastAsia="Calibri" w:cs="Arial"/>
          <w:szCs w:val="28"/>
        </w:rPr>
        <w:t xml:space="preserve"> и сервис</w:t>
      </w:r>
      <w:r w:rsidRPr="0049708D">
        <w:rPr>
          <w:rFonts w:eastAsia="Calibri" w:cs="Arial"/>
          <w:szCs w:val="28"/>
        </w:rPr>
        <w:t xml:space="preserve">- 11 ед., </w:t>
      </w:r>
      <w:r w:rsidR="00E045AC">
        <w:rPr>
          <w:rFonts w:eastAsia="Calibri" w:cs="Arial"/>
          <w:szCs w:val="28"/>
        </w:rPr>
        <w:t>многоквартирные жилые дома</w:t>
      </w:r>
      <w:r w:rsidRPr="0049708D">
        <w:rPr>
          <w:rFonts w:eastAsia="Calibri" w:cs="Arial"/>
          <w:szCs w:val="28"/>
        </w:rPr>
        <w:t xml:space="preserve">- 8 ед., физическая культура и спорт- 3 ед., благоустройство общественных территорий- 2 ед., строительство зданий- 1 ед.  </w:t>
      </w:r>
      <w:proofErr w:type="gramEnd"/>
    </w:p>
    <w:p w:rsidR="00B867C8" w:rsidRPr="0026014C" w:rsidRDefault="00B867C8" w:rsidP="006E0917">
      <w:pPr>
        <w:shd w:val="clear" w:color="auto" w:fill="FFFFFF" w:themeFill="background1"/>
        <w:spacing w:line="240" w:lineRule="auto"/>
        <w:ind w:firstLine="567"/>
        <w:rPr>
          <w:rFonts w:eastAsia="Calibri" w:cs="Arial"/>
          <w:szCs w:val="28"/>
        </w:rPr>
      </w:pPr>
      <w:r w:rsidRPr="00B867C8">
        <w:rPr>
          <w:rFonts w:eastAsia="Times New Roman" w:cs="Times New Roman"/>
          <w:szCs w:val="28"/>
          <w:lang w:eastAsia="ru-RU"/>
        </w:rPr>
        <w:t xml:space="preserve">По реализации данных инвестиционных проектов планируется создание </w:t>
      </w:r>
      <w:r w:rsidR="000F15D4">
        <w:rPr>
          <w:rFonts w:eastAsia="Times New Roman" w:cs="Times New Roman"/>
          <w:szCs w:val="28"/>
          <w:lang w:eastAsia="ru-RU"/>
        </w:rPr>
        <w:t>3</w:t>
      </w:r>
      <w:r w:rsidR="00E72AFD">
        <w:rPr>
          <w:rFonts w:eastAsia="Times New Roman" w:cs="Times New Roman"/>
          <w:szCs w:val="28"/>
          <w:lang w:eastAsia="ru-RU"/>
        </w:rPr>
        <w:t>1</w:t>
      </w:r>
      <w:r w:rsidR="006E0917">
        <w:rPr>
          <w:rFonts w:eastAsia="Times New Roman" w:cs="Times New Roman"/>
          <w:szCs w:val="28"/>
          <w:lang w:eastAsia="ru-RU"/>
        </w:rPr>
        <w:t>8</w:t>
      </w:r>
      <w:r w:rsidR="00E72AFD">
        <w:rPr>
          <w:rFonts w:eastAsia="Times New Roman" w:cs="Times New Roman"/>
          <w:szCs w:val="28"/>
          <w:lang w:eastAsia="ru-RU"/>
        </w:rPr>
        <w:t>7</w:t>
      </w:r>
      <w:r w:rsidRPr="00B867C8">
        <w:rPr>
          <w:rFonts w:eastAsia="Times New Roman" w:cs="Times New Roman"/>
          <w:color w:val="000000"/>
          <w:szCs w:val="28"/>
          <w:lang w:eastAsia="ru-RU" w:bidi="he-IL"/>
        </w:rPr>
        <w:t xml:space="preserve"> </w:t>
      </w:r>
      <w:r w:rsidRPr="00B867C8">
        <w:rPr>
          <w:rFonts w:eastAsia="Times New Roman" w:cs="Times New Roman"/>
          <w:szCs w:val="28"/>
          <w:lang w:eastAsia="ru-RU"/>
        </w:rPr>
        <w:t>рабочих мест</w:t>
      </w:r>
      <w:r w:rsidR="00E72AFD">
        <w:rPr>
          <w:rFonts w:eastAsia="Times New Roman" w:cs="Times New Roman"/>
          <w:szCs w:val="28"/>
          <w:lang w:eastAsia="ru-RU"/>
        </w:rPr>
        <w:t xml:space="preserve">, </w:t>
      </w:r>
      <w:r w:rsidR="00DA20D6">
        <w:rPr>
          <w:rFonts w:eastAsia="Times New Roman" w:cs="Times New Roman"/>
          <w:szCs w:val="28"/>
          <w:lang w:eastAsia="ru-RU"/>
        </w:rPr>
        <w:t>2173</w:t>
      </w:r>
      <w:r w:rsidRPr="00B867C8">
        <w:rPr>
          <w:rFonts w:eastAsia="Times New Roman" w:cs="Times New Roman"/>
          <w:szCs w:val="28"/>
          <w:lang w:eastAsia="ru-RU"/>
        </w:rPr>
        <w:t xml:space="preserve"> коечных мест</w:t>
      </w:r>
      <w:r w:rsidR="00DA20D6">
        <w:rPr>
          <w:rFonts w:eastAsia="Times New Roman" w:cs="Times New Roman"/>
          <w:szCs w:val="28"/>
          <w:lang w:eastAsia="ru-RU"/>
        </w:rPr>
        <w:t>а</w:t>
      </w:r>
      <w:r w:rsidRPr="00B867C8">
        <w:rPr>
          <w:rFonts w:eastAsia="Times New Roman" w:cs="Times New Roman"/>
          <w:szCs w:val="28"/>
          <w:lang w:eastAsia="ru-RU"/>
        </w:rPr>
        <w:t>.</w:t>
      </w:r>
    </w:p>
    <w:p w:rsidR="0071391C" w:rsidRDefault="0071391C" w:rsidP="00EC382E">
      <w:pPr>
        <w:tabs>
          <w:tab w:val="left" w:pos="0"/>
        </w:tabs>
        <w:spacing w:line="240" w:lineRule="auto"/>
        <w:rPr>
          <w:rFonts w:eastAsia="Times New Roman" w:cs="Times New Roman"/>
          <w:b/>
          <w:bCs/>
          <w:color w:val="000000"/>
          <w:sz w:val="22"/>
          <w:lang w:eastAsia="ru-RU"/>
        </w:rPr>
      </w:pPr>
    </w:p>
    <w:p w:rsidR="0071391C" w:rsidRPr="000E777C" w:rsidRDefault="00E045AC" w:rsidP="00015AD6">
      <w:pPr>
        <w:tabs>
          <w:tab w:val="left" w:pos="0"/>
        </w:tabs>
        <w:spacing w:line="240" w:lineRule="auto"/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0E777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Таблица </w:t>
      </w:r>
      <w:r w:rsidR="00015AD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71391C" w:rsidRPr="0071391C" w:rsidRDefault="0071391C" w:rsidP="0071391C">
      <w:pPr>
        <w:tabs>
          <w:tab w:val="left" w:pos="0"/>
        </w:tabs>
        <w:spacing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71391C" w:rsidRPr="000E777C" w:rsidRDefault="0071391C" w:rsidP="0071391C">
      <w:pPr>
        <w:tabs>
          <w:tab w:val="left" w:pos="0"/>
        </w:tabs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777C">
        <w:rPr>
          <w:rFonts w:eastAsia="Times New Roman" w:cs="Times New Roman"/>
          <w:color w:val="000000"/>
          <w:sz w:val="24"/>
          <w:szCs w:val="24"/>
          <w:lang w:eastAsia="ru-RU"/>
        </w:rPr>
        <w:t>Реализуемые инвестиционные проекты по состоянию на 01.01.2020</w:t>
      </w:r>
      <w:r w:rsidR="00E72AFD" w:rsidRPr="000E77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71391C" w:rsidRDefault="0071391C" w:rsidP="00594E52">
      <w:pPr>
        <w:tabs>
          <w:tab w:val="left" w:pos="0"/>
        </w:tabs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777C">
        <w:rPr>
          <w:rFonts w:eastAsia="Times New Roman" w:cs="Times New Roman"/>
          <w:color w:val="000000"/>
          <w:sz w:val="24"/>
          <w:szCs w:val="24"/>
          <w:lang w:eastAsia="ru-RU"/>
        </w:rPr>
        <w:t>(п</w:t>
      </w:r>
      <w:r w:rsidR="00594E52">
        <w:rPr>
          <w:rFonts w:eastAsia="Times New Roman" w:cs="Times New Roman"/>
          <w:color w:val="000000"/>
          <w:sz w:val="24"/>
          <w:szCs w:val="24"/>
          <w:lang w:eastAsia="ru-RU"/>
        </w:rPr>
        <w:t>ереходящие проекты на 2020 год)</w:t>
      </w:r>
    </w:p>
    <w:p w:rsidR="00DD52DF" w:rsidRPr="00594E52" w:rsidRDefault="00DD52DF" w:rsidP="00594E52">
      <w:pPr>
        <w:tabs>
          <w:tab w:val="left" w:pos="0"/>
        </w:tabs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31"/>
        <w:tblW w:w="10399" w:type="dxa"/>
        <w:tblInd w:w="341" w:type="dxa"/>
        <w:tblLayout w:type="fixed"/>
        <w:tblLook w:val="04A0" w:firstRow="1" w:lastRow="0" w:firstColumn="1" w:lastColumn="0" w:noHBand="0" w:noVBand="1"/>
      </w:tblPr>
      <w:tblGrid>
        <w:gridCol w:w="1894"/>
        <w:gridCol w:w="992"/>
        <w:gridCol w:w="1134"/>
        <w:gridCol w:w="1134"/>
        <w:gridCol w:w="2410"/>
        <w:gridCol w:w="1984"/>
        <w:gridCol w:w="851"/>
      </w:tblGrid>
      <w:tr w:rsidR="00705BF6" w:rsidRPr="0071391C" w:rsidTr="00121513">
        <w:tc>
          <w:tcPr>
            <w:tcW w:w="1894" w:type="dxa"/>
            <w:vMerge w:val="restart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проектов, ед.</w:t>
            </w:r>
          </w:p>
        </w:tc>
        <w:tc>
          <w:tcPr>
            <w:tcW w:w="1134" w:type="dxa"/>
            <w:vMerge w:val="restart"/>
            <w:shd w:val="clear" w:color="auto" w:fill="E1EFF4" w:themeFill="accent3" w:themeFillTint="33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 к 2018 году</w:t>
            </w:r>
          </w:p>
        </w:tc>
        <w:tc>
          <w:tcPr>
            <w:tcW w:w="4394" w:type="dxa"/>
            <w:gridSpan w:val="2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стоимость реализуемых проектов, млн. руб.</w:t>
            </w:r>
          </w:p>
        </w:tc>
        <w:tc>
          <w:tcPr>
            <w:tcW w:w="851" w:type="dxa"/>
            <w:vMerge w:val="restart"/>
            <w:shd w:val="clear" w:color="auto" w:fill="E1EFF4" w:themeFill="accent3" w:themeFillTint="33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 к</w:t>
            </w:r>
          </w:p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2018 году</w:t>
            </w:r>
          </w:p>
        </w:tc>
      </w:tr>
      <w:tr w:rsidR="002D0A75" w:rsidRPr="0071391C" w:rsidTr="00121513">
        <w:trPr>
          <w:trHeight w:val="58"/>
        </w:trPr>
        <w:tc>
          <w:tcPr>
            <w:tcW w:w="1894" w:type="dxa"/>
            <w:vMerge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909B4" w:rsidRPr="00DE3B28" w:rsidRDefault="00F909B4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01.01. 2020 г.</w:t>
            </w:r>
          </w:p>
        </w:tc>
        <w:tc>
          <w:tcPr>
            <w:tcW w:w="1134" w:type="dxa"/>
            <w:vAlign w:val="center"/>
          </w:tcPr>
          <w:p w:rsidR="00F909B4" w:rsidRPr="00DE3B28" w:rsidRDefault="00F909B4" w:rsidP="00705BF6">
            <w:pPr>
              <w:tabs>
                <w:tab w:val="left" w:pos="0"/>
              </w:tabs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05BF6" w:rsidRPr="00DE3B28" w:rsidRDefault="00705BF6" w:rsidP="00705BF6">
            <w:pPr>
              <w:tabs>
                <w:tab w:val="left" w:pos="0"/>
              </w:tabs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01.01.</w:t>
            </w:r>
            <w:r w:rsidR="002E6E0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E3B2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134" w:type="dxa"/>
            <w:vMerge/>
            <w:shd w:val="clear" w:color="auto" w:fill="E1EFF4" w:themeFill="accent3" w:themeFillTint="33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909B4" w:rsidRPr="00DE3B28" w:rsidRDefault="00F909B4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01.01. 2020 г.</w:t>
            </w:r>
          </w:p>
        </w:tc>
        <w:tc>
          <w:tcPr>
            <w:tcW w:w="1984" w:type="dxa"/>
            <w:vAlign w:val="center"/>
          </w:tcPr>
          <w:p w:rsidR="00F909B4" w:rsidRPr="00DE3B28" w:rsidRDefault="00F909B4" w:rsidP="00705BF6">
            <w:pPr>
              <w:tabs>
                <w:tab w:val="left" w:pos="0"/>
              </w:tabs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05BF6" w:rsidRPr="00DE3B28" w:rsidRDefault="00705BF6" w:rsidP="00705BF6">
            <w:pPr>
              <w:tabs>
                <w:tab w:val="left" w:pos="0"/>
              </w:tabs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01.01. 2019 г.</w:t>
            </w:r>
          </w:p>
        </w:tc>
        <w:tc>
          <w:tcPr>
            <w:tcW w:w="851" w:type="dxa"/>
            <w:vMerge/>
            <w:shd w:val="clear" w:color="auto" w:fill="E1EFF4" w:themeFill="accent3" w:themeFillTint="33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A75" w:rsidRPr="0071391C" w:rsidTr="00121513">
        <w:tc>
          <w:tcPr>
            <w:tcW w:w="1894" w:type="dxa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Санкур</w:t>
            </w:r>
            <w:proofErr w:type="spellEnd"/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гостиницы</w:t>
            </w:r>
          </w:p>
        </w:tc>
        <w:tc>
          <w:tcPr>
            <w:tcW w:w="992" w:type="dxa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E1EFF4" w:themeFill="accent3" w:themeFillTint="33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2410" w:type="dxa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13747,44</w:t>
            </w:r>
          </w:p>
        </w:tc>
        <w:tc>
          <w:tcPr>
            <w:tcW w:w="1984" w:type="dxa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11627,2</w:t>
            </w:r>
          </w:p>
        </w:tc>
        <w:tc>
          <w:tcPr>
            <w:tcW w:w="851" w:type="dxa"/>
            <w:shd w:val="clear" w:color="auto" w:fill="E1EFF4" w:themeFill="accent3" w:themeFillTint="33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118,2</w:t>
            </w:r>
          </w:p>
        </w:tc>
      </w:tr>
      <w:tr w:rsidR="002D0A75" w:rsidRPr="0071391C" w:rsidTr="00121513">
        <w:tc>
          <w:tcPr>
            <w:tcW w:w="1894" w:type="dxa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E1EFF4" w:themeFill="accent3" w:themeFillTint="33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705BF6" w:rsidRPr="00DE3B28" w:rsidRDefault="00705BF6" w:rsidP="00CE512F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647,4</w:t>
            </w:r>
          </w:p>
        </w:tc>
        <w:tc>
          <w:tcPr>
            <w:tcW w:w="1984" w:type="dxa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E1EFF4" w:themeFill="accent3" w:themeFillTint="33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0A75" w:rsidRPr="0071391C" w:rsidTr="00121513">
        <w:tc>
          <w:tcPr>
            <w:tcW w:w="1894" w:type="dxa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Торговля</w:t>
            </w:r>
            <w:r w:rsidR="00F909B4"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сервис</w:t>
            </w:r>
          </w:p>
        </w:tc>
        <w:tc>
          <w:tcPr>
            <w:tcW w:w="992" w:type="dxa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E1EFF4" w:themeFill="accent3" w:themeFillTint="33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2410" w:type="dxa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2087,3</w:t>
            </w:r>
          </w:p>
        </w:tc>
        <w:tc>
          <w:tcPr>
            <w:tcW w:w="1984" w:type="dxa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2122,0</w:t>
            </w:r>
          </w:p>
        </w:tc>
        <w:tc>
          <w:tcPr>
            <w:tcW w:w="851" w:type="dxa"/>
            <w:shd w:val="clear" w:color="auto" w:fill="E1EFF4" w:themeFill="accent3" w:themeFillTint="33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2D0A75" w:rsidRPr="0071391C" w:rsidTr="00121513">
        <w:tc>
          <w:tcPr>
            <w:tcW w:w="1894" w:type="dxa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Строительство (Многоквартирные жилые дома)</w:t>
            </w:r>
          </w:p>
        </w:tc>
        <w:tc>
          <w:tcPr>
            <w:tcW w:w="992" w:type="dxa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E1EFF4" w:themeFill="accent3" w:themeFillTint="33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2410" w:type="dxa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3594,6</w:t>
            </w:r>
          </w:p>
        </w:tc>
        <w:tc>
          <w:tcPr>
            <w:tcW w:w="1984" w:type="dxa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4518,9</w:t>
            </w:r>
          </w:p>
        </w:tc>
        <w:tc>
          <w:tcPr>
            <w:tcW w:w="851" w:type="dxa"/>
            <w:shd w:val="clear" w:color="auto" w:fill="E1EFF4" w:themeFill="accent3" w:themeFillTint="33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79,5</w:t>
            </w:r>
          </w:p>
        </w:tc>
      </w:tr>
      <w:tr w:rsidR="002D0A75" w:rsidRPr="0071391C" w:rsidTr="00121513">
        <w:tc>
          <w:tcPr>
            <w:tcW w:w="1894" w:type="dxa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992" w:type="dxa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E1EFF4" w:themeFill="accent3" w:themeFillTint="33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10" w:type="dxa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4014,9</w:t>
            </w:r>
          </w:p>
        </w:tc>
        <w:tc>
          <w:tcPr>
            <w:tcW w:w="1984" w:type="dxa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3845,1</w:t>
            </w:r>
          </w:p>
        </w:tc>
        <w:tc>
          <w:tcPr>
            <w:tcW w:w="851" w:type="dxa"/>
            <w:shd w:val="clear" w:color="auto" w:fill="E1EFF4" w:themeFill="accent3" w:themeFillTint="33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104,4</w:t>
            </w:r>
          </w:p>
        </w:tc>
      </w:tr>
      <w:tr w:rsidR="002D0A75" w:rsidRPr="0071391C" w:rsidTr="00121513">
        <w:tc>
          <w:tcPr>
            <w:tcW w:w="1894" w:type="dxa"/>
            <w:vAlign w:val="center"/>
          </w:tcPr>
          <w:p w:rsidR="00705BF6" w:rsidRPr="00121513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21513">
              <w:rPr>
                <w:rFonts w:eastAsia="Times New Roman" w:cs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992" w:type="dxa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E1EFF4" w:themeFill="accent3" w:themeFillTint="33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984" w:type="dxa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E1EFF4" w:themeFill="accent3" w:themeFillTint="33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0A75" w:rsidRPr="0071391C" w:rsidTr="00121513">
        <w:tc>
          <w:tcPr>
            <w:tcW w:w="1894" w:type="dxa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отрасли</w:t>
            </w:r>
          </w:p>
        </w:tc>
        <w:tc>
          <w:tcPr>
            <w:tcW w:w="992" w:type="dxa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E1EFF4" w:themeFill="accent3" w:themeFillTint="33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84" w:type="dxa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shd w:val="clear" w:color="auto" w:fill="E1EFF4" w:themeFill="accent3" w:themeFillTint="33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94,4</w:t>
            </w:r>
          </w:p>
        </w:tc>
      </w:tr>
      <w:tr w:rsidR="002D0A75" w:rsidRPr="0071391C" w:rsidTr="00121513">
        <w:tc>
          <w:tcPr>
            <w:tcW w:w="1894" w:type="dxa"/>
            <w:shd w:val="clear" w:color="auto" w:fill="E1EFF4" w:themeFill="accent3" w:themeFillTint="33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E1EFF4" w:themeFill="accent3" w:themeFillTint="33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shd w:val="clear" w:color="auto" w:fill="E1EFF4" w:themeFill="accent3" w:themeFillTint="33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shd w:val="clear" w:color="auto" w:fill="E1EFF4" w:themeFill="accent3" w:themeFillTint="33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E1EFF4" w:themeFill="accent3" w:themeFillTint="33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5BF6" w:rsidRPr="00DE3B28" w:rsidRDefault="00705BF6" w:rsidP="00744A5D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24486,5</w:t>
            </w:r>
          </w:p>
        </w:tc>
        <w:tc>
          <w:tcPr>
            <w:tcW w:w="1984" w:type="dxa"/>
            <w:shd w:val="clear" w:color="auto" w:fill="E1EFF4" w:themeFill="accent3" w:themeFillTint="33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22203,2</w:t>
            </w:r>
          </w:p>
        </w:tc>
        <w:tc>
          <w:tcPr>
            <w:tcW w:w="851" w:type="dxa"/>
            <w:shd w:val="clear" w:color="auto" w:fill="E1EFF4" w:themeFill="accent3" w:themeFillTint="33"/>
            <w:vAlign w:val="center"/>
          </w:tcPr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5BF6" w:rsidRPr="00DE3B28" w:rsidRDefault="00705BF6" w:rsidP="0071391C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</w:tr>
    </w:tbl>
    <w:p w:rsidR="0071391C" w:rsidRDefault="0071391C" w:rsidP="00EC382E">
      <w:pPr>
        <w:tabs>
          <w:tab w:val="left" w:pos="0"/>
        </w:tabs>
        <w:spacing w:line="240" w:lineRule="auto"/>
        <w:rPr>
          <w:rFonts w:eastAsia="Times New Roman" w:cs="Times New Roman"/>
          <w:b/>
          <w:bCs/>
          <w:color w:val="000000"/>
          <w:sz w:val="22"/>
          <w:lang w:eastAsia="ru-RU"/>
        </w:rPr>
      </w:pPr>
    </w:p>
    <w:p w:rsidR="006B481B" w:rsidRPr="00B82B5A" w:rsidRDefault="006B481B" w:rsidP="006B481B">
      <w:pPr>
        <w:spacing w:line="240" w:lineRule="exact"/>
        <w:contextualSpacing/>
        <w:rPr>
          <w:rFonts w:eastAsia="Calibri" w:cs="Times New Roman"/>
          <w:b/>
          <w:bCs/>
          <w:color w:val="000000"/>
          <w:sz w:val="22"/>
        </w:rPr>
      </w:pPr>
    </w:p>
    <w:p w:rsidR="002E6E01" w:rsidRDefault="002E6E01" w:rsidP="00594E52">
      <w:pPr>
        <w:spacing w:line="240" w:lineRule="exact"/>
        <w:contextualSpacing/>
        <w:jc w:val="right"/>
        <w:rPr>
          <w:rFonts w:eastAsia="Calibri" w:cs="Times New Roman"/>
          <w:b/>
          <w:bCs/>
          <w:color w:val="000000"/>
          <w:sz w:val="24"/>
          <w:szCs w:val="24"/>
        </w:rPr>
      </w:pPr>
    </w:p>
    <w:p w:rsidR="002E6E01" w:rsidRDefault="002E6E01" w:rsidP="00594E52">
      <w:pPr>
        <w:spacing w:line="240" w:lineRule="exact"/>
        <w:contextualSpacing/>
        <w:jc w:val="right"/>
        <w:rPr>
          <w:rFonts w:eastAsia="Calibri" w:cs="Times New Roman"/>
          <w:b/>
          <w:bCs/>
          <w:color w:val="000000"/>
          <w:sz w:val="24"/>
          <w:szCs w:val="24"/>
        </w:rPr>
      </w:pPr>
    </w:p>
    <w:p w:rsidR="002E6E01" w:rsidRDefault="002E6E01" w:rsidP="00594E52">
      <w:pPr>
        <w:spacing w:line="240" w:lineRule="exact"/>
        <w:contextualSpacing/>
        <w:jc w:val="right"/>
        <w:rPr>
          <w:rFonts w:eastAsia="Calibri" w:cs="Times New Roman"/>
          <w:b/>
          <w:bCs/>
          <w:color w:val="000000"/>
          <w:sz w:val="24"/>
          <w:szCs w:val="24"/>
        </w:rPr>
      </w:pPr>
    </w:p>
    <w:p w:rsidR="002E6E01" w:rsidRDefault="002E6E01" w:rsidP="00594E52">
      <w:pPr>
        <w:spacing w:line="240" w:lineRule="exact"/>
        <w:contextualSpacing/>
        <w:jc w:val="right"/>
        <w:rPr>
          <w:rFonts w:eastAsia="Calibri" w:cs="Times New Roman"/>
          <w:b/>
          <w:bCs/>
          <w:color w:val="000000"/>
          <w:sz w:val="24"/>
          <w:szCs w:val="24"/>
        </w:rPr>
      </w:pPr>
    </w:p>
    <w:p w:rsidR="002E6E01" w:rsidRDefault="002E6E01" w:rsidP="00594E52">
      <w:pPr>
        <w:spacing w:line="240" w:lineRule="exact"/>
        <w:contextualSpacing/>
        <w:jc w:val="right"/>
        <w:rPr>
          <w:rFonts w:eastAsia="Calibri" w:cs="Times New Roman"/>
          <w:b/>
          <w:bCs/>
          <w:color w:val="000000"/>
          <w:sz w:val="24"/>
          <w:szCs w:val="24"/>
        </w:rPr>
      </w:pPr>
    </w:p>
    <w:p w:rsidR="002E6E01" w:rsidRDefault="002E6E01" w:rsidP="00594E52">
      <w:pPr>
        <w:spacing w:line="240" w:lineRule="exact"/>
        <w:contextualSpacing/>
        <w:jc w:val="right"/>
        <w:rPr>
          <w:rFonts w:eastAsia="Calibri" w:cs="Times New Roman"/>
          <w:b/>
          <w:bCs/>
          <w:color w:val="000000"/>
          <w:sz w:val="24"/>
          <w:szCs w:val="24"/>
        </w:rPr>
      </w:pPr>
    </w:p>
    <w:p w:rsidR="002E6E01" w:rsidRDefault="002E6E01" w:rsidP="00594E52">
      <w:pPr>
        <w:spacing w:line="240" w:lineRule="exact"/>
        <w:contextualSpacing/>
        <w:jc w:val="right"/>
        <w:rPr>
          <w:rFonts w:eastAsia="Calibri" w:cs="Times New Roman"/>
          <w:b/>
          <w:bCs/>
          <w:color w:val="000000"/>
          <w:sz w:val="24"/>
          <w:szCs w:val="24"/>
        </w:rPr>
      </w:pPr>
    </w:p>
    <w:p w:rsidR="000E777C" w:rsidRPr="000E777C" w:rsidRDefault="006B481B" w:rsidP="00594E52">
      <w:pPr>
        <w:spacing w:line="240" w:lineRule="exact"/>
        <w:contextualSpacing/>
        <w:jc w:val="right"/>
        <w:rPr>
          <w:rFonts w:eastAsia="Calibri" w:cs="Times New Roman"/>
          <w:b/>
          <w:bCs/>
          <w:color w:val="000000"/>
          <w:sz w:val="24"/>
          <w:szCs w:val="24"/>
        </w:rPr>
      </w:pPr>
      <w:r w:rsidRPr="000E777C">
        <w:rPr>
          <w:rFonts w:eastAsia="Calibri" w:cs="Times New Roman"/>
          <w:b/>
          <w:bCs/>
          <w:color w:val="000000"/>
          <w:sz w:val="24"/>
          <w:szCs w:val="24"/>
        </w:rPr>
        <w:t xml:space="preserve">Таблица </w:t>
      </w:r>
      <w:r w:rsidR="00594E52">
        <w:rPr>
          <w:rFonts w:eastAsia="Calibri" w:cs="Times New Roman"/>
          <w:b/>
          <w:bCs/>
          <w:color w:val="000000"/>
          <w:sz w:val="24"/>
          <w:szCs w:val="24"/>
        </w:rPr>
        <w:t>3</w:t>
      </w:r>
    </w:p>
    <w:p w:rsidR="000E777C" w:rsidRDefault="000E777C" w:rsidP="000E777C">
      <w:pPr>
        <w:spacing w:line="240" w:lineRule="exact"/>
        <w:contextualSpacing/>
        <w:rPr>
          <w:rFonts w:eastAsia="Calibri" w:cs="Times New Roman"/>
          <w:b/>
          <w:bCs/>
          <w:color w:val="000000"/>
          <w:sz w:val="22"/>
        </w:rPr>
      </w:pPr>
    </w:p>
    <w:p w:rsidR="006B481B" w:rsidRPr="000E777C" w:rsidRDefault="000E777C" w:rsidP="00594E52">
      <w:pPr>
        <w:spacing w:line="240" w:lineRule="exact"/>
        <w:contextualSpacing/>
        <w:jc w:val="center"/>
        <w:rPr>
          <w:rFonts w:eastAsia="Calibri" w:cs="Times New Roman"/>
          <w:color w:val="000000"/>
          <w:sz w:val="24"/>
          <w:szCs w:val="24"/>
        </w:rPr>
      </w:pPr>
      <w:r w:rsidRPr="000E777C">
        <w:rPr>
          <w:rFonts w:eastAsia="Calibri" w:cs="Times New Roman"/>
          <w:color w:val="000000"/>
          <w:sz w:val="24"/>
          <w:szCs w:val="24"/>
        </w:rPr>
        <w:t>П</w:t>
      </w:r>
      <w:r w:rsidR="006B481B" w:rsidRPr="000E777C">
        <w:rPr>
          <w:rFonts w:eastAsia="Calibri" w:cs="Times New Roman"/>
          <w:color w:val="000000"/>
          <w:sz w:val="24"/>
          <w:szCs w:val="24"/>
        </w:rPr>
        <w:t xml:space="preserve">еречень реализуемых инвестиционных проектов на территории города-курорта Кисловодска </w:t>
      </w:r>
      <w:r w:rsidR="00594E52">
        <w:rPr>
          <w:rFonts w:eastAsia="Calibri" w:cs="Times New Roman"/>
          <w:color w:val="000000"/>
          <w:sz w:val="24"/>
          <w:szCs w:val="24"/>
        </w:rPr>
        <w:br/>
      </w:r>
      <w:r w:rsidR="006B481B" w:rsidRPr="000E777C">
        <w:rPr>
          <w:rFonts w:eastAsia="Calibri" w:cs="Times New Roman"/>
          <w:color w:val="000000"/>
          <w:sz w:val="24"/>
          <w:szCs w:val="24"/>
        </w:rPr>
        <w:t>по состоянию на 01.</w:t>
      </w:r>
      <w:r w:rsidR="00594E52">
        <w:rPr>
          <w:rFonts w:eastAsia="Calibri" w:cs="Times New Roman"/>
          <w:color w:val="000000"/>
          <w:sz w:val="24"/>
          <w:szCs w:val="24"/>
        </w:rPr>
        <w:t>01</w:t>
      </w:r>
      <w:r w:rsidR="006B481B" w:rsidRPr="000E777C">
        <w:rPr>
          <w:rFonts w:eastAsia="Calibri" w:cs="Times New Roman"/>
          <w:color w:val="000000"/>
          <w:sz w:val="24"/>
          <w:szCs w:val="24"/>
        </w:rPr>
        <w:t>.20</w:t>
      </w:r>
      <w:r w:rsidR="00594E52">
        <w:rPr>
          <w:rFonts w:eastAsia="Calibri" w:cs="Times New Roman"/>
          <w:color w:val="000000"/>
          <w:sz w:val="24"/>
          <w:szCs w:val="24"/>
        </w:rPr>
        <w:t>20</w:t>
      </w:r>
      <w:r w:rsidR="006B481B" w:rsidRPr="000E777C">
        <w:rPr>
          <w:rFonts w:eastAsia="Calibri" w:cs="Times New Roman"/>
          <w:color w:val="000000"/>
          <w:sz w:val="24"/>
          <w:szCs w:val="24"/>
        </w:rPr>
        <w:t xml:space="preserve"> года.</w:t>
      </w:r>
    </w:p>
    <w:tbl>
      <w:tblPr>
        <w:tblpPr w:leftFromText="180" w:rightFromText="180" w:vertAnchor="text" w:horzAnchor="margin" w:tblpY="431"/>
        <w:tblOverlap w:val="never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1276"/>
        <w:gridCol w:w="1134"/>
        <w:gridCol w:w="1276"/>
        <w:gridCol w:w="1276"/>
      </w:tblGrid>
      <w:tr w:rsidR="00362455" w:rsidRPr="00745600" w:rsidTr="00362455">
        <w:trPr>
          <w:trHeight w:val="70"/>
        </w:trPr>
        <w:tc>
          <w:tcPr>
            <w:tcW w:w="534" w:type="dxa"/>
            <w:vAlign w:val="center"/>
          </w:tcPr>
          <w:p w:rsidR="00362455" w:rsidRPr="00745600" w:rsidRDefault="00362455" w:rsidP="006B481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№</w:t>
            </w:r>
          </w:p>
          <w:p w:rsidR="00362455" w:rsidRPr="00745600" w:rsidRDefault="00362455" w:rsidP="006B481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proofErr w:type="gramStart"/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п</w:t>
            </w:r>
            <w:proofErr w:type="gramEnd"/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/п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2455" w:rsidRPr="00745600" w:rsidRDefault="00362455" w:rsidP="006B481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Наименование проекта</w:t>
            </w:r>
          </w:p>
        </w:tc>
        <w:tc>
          <w:tcPr>
            <w:tcW w:w="1276" w:type="dxa"/>
            <w:vAlign w:val="center"/>
          </w:tcPr>
          <w:p w:rsidR="00362455" w:rsidRPr="00745600" w:rsidRDefault="00362455" w:rsidP="006B481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Коечные места (план), ед.</w:t>
            </w:r>
          </w:p>
        </w:tc>
        <w:tc>
          <w:tcPr>
            <w:tcW w:w="1134" w:type="dxa"/>
            <w:vAlign w:val="center"/>
          </w:tcPr>
          <w:p w:rsidR="00362455" w:rsidRPr="00745600" w:rsidRDefault="00362455" w:rsidP="006B481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Рабочие места (план), ед.</w:t>
            </w:r>
          </w:p>
        </w:tc>
        <w:tc>
          <w:tcPr>
            <w:tcW w:w="1276" w:type="dxa"/>
            <w:vAlign w:val="center"/>
          </w:tcPr>
          <w:p w:rsidR="00362455" w:rsidRPr="00745600" w:rsidRDefault="00362455" w:rsidP="006B481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Стоимость, млн. руб.</w:t>
            </w:r>
          </w:p>
        </w:tc>
        <w:tc>
          <w:tcPr>
            <w:tcW w:w="1276" w:type="dxa"/>
          </w:tcPr>
          <w:p w:rsidR="00362455" w:rsidRPr="00745600" w:rsidRDefault="00362455" w:rsidP="006B481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Срок реализации проекта</w:t>
            </w:r>
          </w:p>
        </w:tc>
      </w:tr>
      <w:tr w:rsidR="00D849F2" w:rsidRPr="00745600" w:rsidTr="006A41B4">
        <w:trPr>
          <w:trHeight w:val="70"/>
        </w:trPr>
        <w:tc>
          <w:tcPr>
            <w:tcW w:w="10882" w:type="dxa"/>
            <w:gridSpan w:val="6"/>
            <w:vAlign w:val="center"/>
          </w:tcPr>
          <w:p w:rsidR="00D849F2" w:rsidRPr="00594E52" w:rsidRDefault="00D849F2" w:rsidP="00362455">
            <w:pPr>
              <w:spacing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D849F2" w:rsidRPr="00594E52" w:rsidRDefault="00D849F2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Санаторно-курортная и гостиничная сферы</w:t>
            </w:r>
          </w:p>
        </w:tc>
      </w:tr>
      <w:tr w:rsidR="00362455" w:rsidRPr="00745600" w:rsidTr="00362455">
        <w:trPr>
          <w:trHeight w:val="70"/>
        </w:trPr>
        <w:tc>
          <w:tcPr>
            <w:tcW w:w="534" w:type="dxa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362455" w:rsidRPr="00594E52" w:rsidRDefault="00362455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Санаторий «</w:t>
            </w:r>
            <w:proofErr w:type="spellStart"/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Рамада</w:t>
            </w:r>
            <w:proofErr w:type="spellEnd"/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Резорт</w:t>
            </w:r>
            <w:proofErr w:type="spellEnd"/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180</w:t>
            </w:r>
          </w:p>
        </w:tc>
        <w:tc>
          <w:tcPr>
            <w:tcW w:w="1134" w:type="dxa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1276" w:type="dxa"/>
          </w:tcPr>
          <w:p w:rsidR="00362455" w:rsidRPr="00594E52" w:rsidRDefault="00362455" w:rsidP="00B563C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2014-</w:t>
            </w: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r w:rsidR="00B563C2" w:rsidRPr="00594E52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 кв.20</w:t>
            </w:r>
            <w:r w:rsidR="00B563C2" w:rsidRPr="00594E52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362455" w:rsidRPr="00745600" w:rsidTr="00362455">
        <w:trPr>
          <w:trHeight w:val="70"/>
        </w:trPr>
        <w:tc>
          <w:tcPr>
            <w:tcW w:w="534" w:type="dxa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362455" w:rsidRPr="00594E52" w:rsidRDefault="00362455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Санаторий «Питергоф»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354</w:t>
            </w:r>
          </w:p>
        </w:tc>
        <w:tc>
          <w:tcPr>
            <w:tcW w:w="1134" w:type="dxa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276" w:type="dxa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2652,3</w:t>
            </w:r>
          </w:p>
        </w:tc>
        <w:tc>
          <w:tcPr>
            <w:tcW w:w="1276" w:type="dxa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2016- </w:t>
            </w: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br/>
              <w:t>3 кв. 2023</w:t>
            </w:r>
          </w:p>
        </w:tc>
      </w:tr>
      <w:tr w:rsidR="00362455" w:rsidRPr="00745600" w:rsidTr="00362455">
        <w:trPr>
          <w:trHeight w:val="70"/>
        </w:trPr>
        <w:tc>
          <w:tcPr>
            <w:tcW w:w="534" w:type="dxa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362455" w:rsidRPr="00594E52" w:rsidRDefault="00362455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 Гостиница на территории ЗАО СПЗ «Форелевое»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92</w:t>
            </w:r>
          </w:p>
        </w:tc>
        <w:tc>
          <w:tcPr>
            <w:tcW w:w="1134" w:type="dxa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2008-</w:t>
            </w:r>
            <w:r w:rsidR="001971DE"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 2 кв. </w:t>
            </w: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362455" w:rsidRPr="00745600" w:rsidTr="00362455">
        <w:trPr>
          <w:trHeight w:val="70"/>
        </w:trPr>
        <w:tc>
          <w:tcPr>
            <w:tcW w:w="534" w:type="dxa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362455" w:rsidRPr="00594E52" w:rsidRDefault="00362455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Пансионат по пр. Ленина, 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110</w:t>
            </w:r>
          </w:p>
        </w:tc>
        <w:tc>
          <w:tcPr>
            <w:tcW w:w="1134" w:type="dxa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276" w:type="dxa"/>
          </w:tcPr>
          <w:p w:rsidR="00362455" w:rsidRPr="00594E52" w:rsidRDefault="00362455" w:rsidP="001971DE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2015- </w:t>
            </w: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br/>
              <w:t>3 кв. 202</w:t>
            </w:r>
            <w:r w:rsidR="001971DE" w:rsidRPr="00594E52"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2455" w:rsidRPr="00745600" w:rsidTr="00362455">
        <w:trPr>
          <w:trHeight w:val="70"/>
        </w:trPr>
        <w:tc>
          <w:tcPr>
            <w:tcW w:w="534" w:type="dxa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362455" w:rsidRPr="00594E52" w:rsidRDefault="00362455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Клиника им. Святителя Луки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100</w:t>
            </w:r>
          </w:p>
        </w:tc>
        <w:tc>
          <w:tcPr>
            <w:tcW w:w="1134" w:type="dxa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276" w:type="dxa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1276" w:type="dxa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2014-</w:t>
            </w:r>
          </w:p>
          <w:p w:rsidR="00362455" w:rsidRPr="00594E52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2 кв. 2020</w:t>
            </w:r>
          </w:p>
        </w:tc>
      </w:tr>
      <w:tr w:rsidR="00362455" w:rsidRPr="00745600" w:rsidTr="00362455">
        <w:trPr>
          <w:trHeight w:val="70"/>
        </w:trPr>
        <w:tc>
          <w:tcPr>
            <w:tcW w:w="534" w:type="dxa"/>
            <w:shd w:val="clear" w:color="auto" w:fill="FFFFFF" w:themeFill="background1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6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362455" w:rsidRPr="00594E52" w:rsidRDefault="00362455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Санаторий «Стеклянная Струя»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130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FFFFFF" w:themeFill="background1"/>
          </w:tcPr>
          <w:p w:rsidR="00362455" w:rsidRPr="00594E52" w:rsidRDefault="00362455" w:rsidP="001971DE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2015- </w:t>
            </w: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br/>
              <w:t>4 кв. 202</w:t>
            </w:r>
            <w:r w:rsidR="001971DE" w:rsidRPr="00594E52"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2455" w:rsidRPr="00745600" w:rsidTr="00362455">
        <w:trPr>
          <w:trHeight w:val="70"/>
        </w:trPr>
        <w:tc>
          <w:tcPr>
            <w:tcW w:w="534" w:type="dxa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362455" w:rsidRPr="00594E52" w:rsidRDefault="00362455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Санаторий «Эльбрус» МВД России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62455" w:rsidRPr="00594E52" w:rsidRDefault="001971DE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276" w:type="dxa"/>
          </w:tcPr>
          <w:p w:rsidR="00362455" w:rsidRPr="00594E52" w:rsidRDefault="00362455" w:rsidP="001971DE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2018- </w:t>
            </w: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br/>
              <w:t>4 кв. 20</w:t>
            </w:r>
            <w:r w:rsidR="001971DE" w:rsidRPr="00594E52">
              <w:rPr>
                <w:rFonts w:eastAsia="Calibri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62455" w:rsidRPr="00745600" w:rsidTr="00362455">
        <w:trPr>
          <w:trHeight w:val="70"/>
        </w:trPr>
        <w:tc>
          <w:tcPr>
            <w:tcW w:w="534" w:type="dxa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362455" w:rsidRPr="00594E52" w:rsidRDefault="00362455" w:rsidP="00DE3B28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594E52">
              <w:rPr>
                <w:rFonts w:eastAsia="Calibri" w:cs="Times New Roman"/>
                <w:sz w:val="24"/>
                <w:szCs w:val="24"/>
              </w:rPr>
              <w:t>ФГБУ «Санаторий «Красные камни»- Реконструкция корпусов (литеры «А</w:t>
            </w:r>
            <w:proofErr w:type="gramStart"/>
            <w:r w:rsidRPr="00594E52">
              <w:rPr>
                <w:rFonts w:eastAsia="Calibri" w:cs="Times New Roman"/>
                <w:sz w:val="24"/>
                <w:szCs w:val="24"/>
              </w:rPr>
              <w:t>1</w:t>
            </w:r>
            <w:proofErr w:type="gramEnd"/>
            <w:r w:rsidRPr="00594E52">
              <w:rPr>
                <w:rFonts w:eastAsia="Calibri" w:cs="Times New Roman"/>
                <w:sz w:val="24"/>
                <w:szCs w:val="24"/>
              </w:rPr>
              <w:t xml:space="preserve">», «В1»)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1780,5</w:t>
            </w:r>
          </w:p>
        </w:tc>
        <w:tc>
          <w:tcPr>
            <w:tcW w:w="1276" w:type="dxa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2017- </w:t>
            </w: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br/>
              <w:t>1 кв. 2020</w:t>
            </w:r>
          </w:p>
        </w:tc>
      </w:tr>
      <w:tr w:rsidR="00362455" w:rsidRPr="00745600" w:rsidTr="00362455">
        <w:trPr>
          <w:trHeight w:val="70"/>
        </w:trPr>
        <w:tc>
          <w:tcPr>
            <w:tcW w:w="534" w:type="dxa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362455" w:rsidRPr="00594E52" w:rsidRDefault="00362455" w:rsidP="00362455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594E52">
              <w:rPr>
                <w:rFonts w:eastAsia="Calibri" w:cs="Times New Roman"/>
                <w:sz w:val="24"/>
                <w:szCs w:val="24"/>
              </w:rPr>
              <w:t>ФГБУ «Санаторий «Красные камни»- реконструкция хозяйственного корпуса (Литер «Д»), котельной санатория (Литер «Е</w:t>
            </w:r>
            <w:proofErr w:type="gramStart"/>
            <w:r w:rsidRPr="00594E52">
              <w:rPr>
                <w:rFonts w:eastAsia="Calibri" w:cs="Times New Roman"/>
                <w:sz w:val="24"/>
                <w:szCs w:val="24"/>
              </w:rPr>
              <w:t>2</w:t>
            </w:r>
            <w:proofErr w:type="gramEnd"/>
            <w:r w:rsidRPr="00594E52">
              <w:rPr>
                <w:rFonts w:eastAsia="Calibri" w:cs="Times New Roman"/>
                <w:sz w:val="24"/>
                <w:szCs w:val="24"/>
              </w:rPr>
              <w:t>»), дачи №2 (Литер «Б3»), наружных инженерных сетей, двух трансформаторных подстанций, подпорных стен и объектов социальной инфраструктуры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1247,4</w:t>
            </w:r>
          </w:p>
        </w:tc>
        <w:tc>
          <w:tcPr>
            <w:tcW w:w="1276" w:type="dxa"/>
          </w:tcPr>
          <w:p w:rsidR="00594E52" w:rsidRPr="00594E52" w:rsidRDefault="00594E52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594E52" w:rsidRPr="00594E52" w:rsidRDefault="00594E52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362455" w:rsidRPr="00594E52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2017- </w:t>
            </w: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br/>
              <w:t>1 кв. 2020</w:t>
            </w:r>
          </w:p>
        </w:tc>
      </w:tr>
      <w:tr w:rsidR="00362455" w:rsidRPr="00745600" w:rsidTr="00362455">
        <w:trPr>
          <w:trHeight w:val="70"/>
        </w:trPr>
        <w:tc>
          <w:tcPr>
            <w:tcW w:w="534" w:type="dxa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362455" w:rsidRPr="00594E52" w:rsidRDefault="00362455" w:rsidP="00362455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594E52">
              <w:rPr>
                <w:rFonts w:eastAsia="Calibri" w:cs="Times New Roman"/>
                <w:sz w:val="24"/>
                <w:szCs w:val="24"/>
              </w:rPr>
              <w:t>ФГБУ «Санаторий «Красные камни»- надстройка 3-го этажа нового корпуса (Литер «Б</w:t>
            </w:r>
            <w:proofErr w:type="gramStart"/>
            <w:r w:rsidRPr="00594E52">
              <w:rPr>
                <w:rFonts w:eastAsia="Calibri" w:cs="Times New Roman"/>
                <w:sz w:val="24"/>
                <w:szCs w:val="24"/>
              </w:rPr>
              <w:t>1</w:t>
            </w:r>
            <w:proofErr w:type="gramEnd"/>
            <w:r w:rsidRPr="00594E52">
              <w:rPr>
                <w:rFonts w:eastAsia="Calibri" w:cs="Times New Roman"/>
                <w:sz w:val="24"/>
                <w:szCs w:val="24"/>
              </w:rPr>
              <w:t>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1088,2</w:t>
            </w:r>
          </w:p>
        </w:tc>
        <w:tc>
          <w:tcPr>
            <w:tcW w:w="1276" w:type="dxa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2017- </w:t>
            </w: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br/>
              <w:t>1 кв. 2020</w:t>
            </w:r>
          </w:p>
        </w:tc>
      </w:tr>
      <w:tr w:rsidR="00362455" w:rsidRPr="00745600" w:rsidTr="00362455">
        <w:trPr>
          <w:trHeight w:val="70"/>
        </w:trPr>
        <w:tc>
          <w:tcPr>
            <w:tcW w:w="534" w:type="dxa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11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362455" w:rsidRPr="00594E52" w:rsidRDefault="00362455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Медицинский центр «Пирамида»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75</w:t>
            </w:r>
          </w:p>
        </w:tc>
        <w:tc>
          <w:tcPr>
            <w:tcW w:w="1134" w:type="dxa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2016- </w:t>
            </w: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br/>
              <w:t>1 кв. 2020</w:t>
            </w:r>
          </w:p>
        </w:tc>
      </w:tr>
      <w:tr w:rsidR="00362455" w:rsidRPr="00745600" w:rsidTr="00362455">
        <w:trPr>
          <w:trHeight w:val="201"/>
        </w:trPr>
        <w:tc>
          <w:tcPr>
            <w:tcW w:w="534" w:type="dxa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12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362455" w:rsidRPr="00594E52" w:rsidRDefault="00362455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Гостиница по ул. Шаляпина, 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80</w:t>
            </w:r>
          </w:p>
        </w:tc>
        <w:tc>
          <w:tcPr>
            <w:tcW w:w="1134" w:type="dxa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362455" w:rsidRPr="00594E52" w:rsidRDefault="00362455" w:rsidP="0087430A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  <w:r w:rsidR="0087430A" w:rsidRPr="00594E52">
              <w:rPr>
                <w:rFonts w:eastAsia="Calibri" w:cs="Times New Roman"/>
                <w:color w:val="000000"/>
                <w:sz w:val="24"/>
                <w:szCs w:val="24"/>
              </w:rPr>
              <w:t>9</w:t>
            </w: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62455" w:rsidRPr="00594E52" w:rsidRDefault="00362455" w:rsidP="0017248E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2016- </w:t>
            </w: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r w:rsidR="0017248E" w:rsidRPr="00594E52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 кв. 20</w:t>
            </w:r>
            <w:r w:rsidR="0017248E" w:rsidRPr="00594E52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362455" w:rsidRPr="00745600" w:rsidTr="00362455">
        <w:trPr>
          <w:trHeight w:val="70"/>
        </w:trPr>
        <w:tc>
          <w:tcPr>
            <w:tcW w:w="534" w:type="dxa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13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362455" w:rsidRPr="00594E52" w:rsidRDefault="00362455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Строительство административно-лечебного корпуса по пер. </w:t>
            </w:r>
            <w:proofErr w:type="gramStart"/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Бородинскому</w:t>
            </w:r>
            <w:proofErr w:type="gramEnd"/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69</w:t>
            </w:r>
          </w:p>
        </w:tc>
        <w:tc>
          <w:tcPr>
            <w:tcW w:w="1134" w:type="dxa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362455" w:rsidRPr="00594E52" w:rsidRDefault="00362455" w:rsidP="000E3F3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2017- </w:t>
            </w: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r w:rsidR="000E3F36" w:rsidRPr="00594E52"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 кв. 2020</w:t>
            </w:r>
          </w:p>
        </w:tc>
      </w:tr>
      <w:tr w:rsidR="00362455" w:rsidRPr="00745600" w:rsidTr="00362455">
        <w:trPr>
          <w:trHeight w:val="70"/>
        </w:trPr>
        <w:tc>
          <w:tcPr>
            <w:tcW w:w="534" w:type="dxa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362455" w:rsidRPr="00594E52" w:rsidRDefault="00362455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Санаторий «</w:t>
            </w:r>
            <w:proofErr w:type="spellStart"/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Русель</w:t>
            </w:r>
            <w:proofErr w:type="spellEnd"/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410</w:t>
            </w:r>
          </w:p>
        </w:tc>
        <w:tc>
          <w:tcPr>
            <w:tcW w:w="1134" w:type="dxa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76" w:type="dxa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2017- </w:t>
            </w: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br/>
              <w:t>3 кв. 2021</w:t>
            </w:r>
          </w:p>
        </w:tc>
      </w:tr>
      <w:tr w:rsidR="00362455" w:rsidRPr="00745600" w:rsidTr="00362455">
        <w:trPr>
          <w:trHeight w:val="70"/>
        </w:trPr>
        <w:tc>
          <w:tcPr>
            <w:tcW w:w="534" w:type="dxa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15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2455" w:rsidRPr="00594E52" w:rsidRDefault="00362455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Строительство гостиницы с рестораном по пр. Победы, 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30</w:t>
            </w:r>
          </w:p>
        </w:tc>
        <w:tc>
          <w:tcPr>
            <w:tcW w:w="1134" w:type="dxa"/>
            <w:vAlign w:val="center"/>
          </w:tcPr>
          <w:p w:rsidR="00362455" w:rsidRPr="00594E52" w:rsidRDefault="000E3F36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2018- </w:t>
            </w: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br/>
              <w:t>1 кв. 2020</w:t>
            </w:r>
          </w:p>
        </w:tc>
      </w:tr>
      <w:tr w:rsidR="00362455" w:rsidRPr="00745600" w:rsidTr="00362455">
        <w:trPr>
          <w:trHeight w:val="70"/>
        </w:trPr>
        <w:tc>
          <w:tcPr>
            <w:tcW w:w="534" w:type="dxa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16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2455" w:rsidRPr="00594E52" w:rsidRDefault="00362455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Капитальный ремонт бывшего корпуса санатория им. Кирова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120</w:t>
            </w:r>
          </w:p>
        </w:tc>
        <w:tc>
          <w:tcPr>
            <w:tcW w:w="1134" w:type="dxa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362455" w:rsidRPr="00594E52" w:rsidRDefault="000E3F36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2019- </w:t>
            </w: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br/>
              <w:t>3 кв. 2022</w:t>
            </w:r>
          </w:p>
        </w:tc>
      </w:tr>
      <w:tr w:rsidR="00362455" w:rsidRPr="00745600" w:rsidTr="00362455">
        <w:trPr>
          <w:trHeight w:val="70"/>
        </w:trPr>
        <w:tc>
          <w:tcPr>
            <w:tcW w:w="534" w:type="dxa"/>
            <w:vAlign w:val="center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17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2455" w:rsidRPr="00594E52" w:rsidRDefault="00362455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Строительство пансионата для круглогодичного </w:t>
            </w: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 xml:space="preserve">семейного отдыха имени 75-летия Великой Победы по пр. Дзержинского, 2в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2455" w:rsidRPr="00594E52" w:rsidRDefault="00BE05A1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lastRenderedPageBreak/>
              <w:t>140</w:t>
            </w:r>
          </w:p>
        </w:tc>
        <w:tc>
          <w:tcPr>
            <w:tcW w:w="1134" w:type="dxa"/>
            <w:vAlign w:val="center"/>
          </w:tcPr>
          <w:p w:rsidR="00362455" w:rsidRPr="00594E52" w:rsidRDefault="00B81D44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362455" w:rsidRPr="00594E52" w:rsidRDefault="00F37699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76" w:type="dxa"/>
          </w:tcPr>
          <w:p w:rsidR="00362455" w:rsidRPr="00594E52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2019- </w:t>
            </w: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4 кв. 2022</w:t>
            </w:r>
          </w:p>
        </w:tc>
      </w:tr>
      <w:tr w:rsidR="00B81D44" w:rsidRPr="00745600" w:rsidTr="00B81D44">
        <w:trPr>
          <w:trHeight w:val="70"/>
        </w:trPr>
        <w:tc>
          <w:tcPr>
            <w:tcW w:w="534" w:type="dxa"/>
            <w:vAlign w:val="center"/>
          </w:tcPr>
          <w:p w:rsidR="00B81D44" w:rsidRPr="00594E52" w:rsidRDefault="00B81D44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lastRenderedPageBreak/>
              <w:t>18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81D44" w:rsidRPr="00594E52" w:rsidRDefault="00B81D44" w:rsidP="00105DDC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Строительство торгового центра с мини-гостиницей по ул. Кирова/Шаляпина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D44" w:rsidRPr="00594E52" w:rsidRDefault="00B81D44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23</w:t>
            </w:r>
          </w:p>
        </w:tc>
        <w:tc>
          <w:tcPr>
            <w:tcW w:w="1134" w:type="dxa"/>
            <w:vAlign w:val="center"/>
          </w:tcPr>
          <w:p w:rsidR="00B81D44" w:rsidRPr="00594E52" w:rsidRDefault="00B81D44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B81D44" w:rsidRPr="00594E52" w:rsidRDefault="00B81D44" w:rsidP="00B81D44">
            <w:pPr>
              <w:jc w:val="center"/>
              <w:rPr>
                <w:sz w:val="24"/>
                <w:szCs w:val="24"/>
              </w:rPr>
            </w:pPr>
            <w:r w:rsidRPr="00594E52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B81D44" w:rsidRPr="00594E52" w:rsidRDefault="00B81D44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2019-</w:t>
            </w:r>
            <w:r w:rsidR="00362329"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 2 кв. 2020</w:t>
            </w:r>
          </w:p>
        </w:tc>
      </w:tr>
      <w:tr w:rsidR="00B81D44" w:rsidRPr="00745600" w:rsidTr="00B81D44">
        <w:trPr>
          <w:trHeight w:val="70"/>
        </w:trPr>
        <w:tc>
          <w:tcPr>
            <w:tcW w:w="534" w:type="dxa"/>
            <w:vAlign w:val="center"/>
          </w:tcPr>
          <w:p w:rsidR="00B81D44" w:rsidRPr="00594E52" w:rsidRDefault="00B81D44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19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81D44" w:rsidRPr="00594E52" w:rsidRDefault="00B81D44" w:rsidP="00105DDC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Строительство мини-гостиницы по ул. </w:t>
            </w:r>
            <w:proofErr w:type="spellStart"/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Умара</w:t>
            </w:r>
            <w:proofErr w:type="spellEnd"/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 Алиева, 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D44" w:rsidRPr="00594E52" w:rsidRDefault="00B81D44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20</w:t>
            </w:r>
          </w:p>
        </w:tc>
        <w:tc>
          <w:tcPr>
            <w:tcW w:w="1134" w:type="dxa"/>
            <w:vAlign w:val="center"/>
          </w:tcPr>
          <w:p w:rsidR="00B81D44" w:rsidRPr="00594E52" w:rsidRDefault="00B81D44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B81D44" w:rsidRPr="00594E52" w:rsidRDefault="00B81D44" w:rsidP="00B81D44">
            <w:pPr>
              <w:jc w:val="center"/>
              <w:rPr>
                <w:sz w:val="24"/>
                <w:szCs w:val="24"/>
              </w:rPr>
            </w:pPr>
            <w:r w:rsidRPr="00594E52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B81D44" w:rsidRPr="00594E52" w:rsidRDefault="00362329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2019- 1 кв. 2020</w:t>
            </w:r>
          </w:p>
        </w:tc>
      </w:tr>
      <w:tr w:rsidR="00B81D44" w:rsidRPr="00745600" w:rsidTr="00B81D44">
        <w:trPr>
          <w:trHeight w:val="70"/>
        </w:trPr>
        <w:tc>
          <w:tcPr>
            <w:tcW w:w="10882" w:type="dxa"/>
            <w:gridSpan w:val="6"/>
            <w:vAlign w:val="center"/>
          </w:tcPr>
          <w:p w:rsidR="00B81D44" w:rsidRPr="00594E52" w:rsidRDefault="00B81D44" w:rsidP="00B81D44">
            <w:pPr>
              <w:spacing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B81D44" w:rsidRPr="00594E52" w:rsidRDefault="00B81D44" w:rsidP="00B81D44">
            <w:pPr>
              <w:spacing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</w:tr>
      <w:tr w:rsidR="00B81D44" w:rsidRPr="00745600" w:rsidTr="00362455">
        <w:trPr>
          <w:trHeight w:val="70"/>
        </w:trPr>
        <w:tc>
          <w:tcPr>
            <w:tcW w:w="534" w:type="dxa"/>
            <w:vAlign w:val="center"/>
          </w:tcPr>
          <w:p w:rsidR="00B81D44" w:rsidRPr="00594E52" w:rsidRDefault="00150FB4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20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81D44" w:rsidRPr="00594E52" w:rsidRDefault="00B81D44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Строительство СОШ по ул. Губина, 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D44" w:rsidRPr="00594E52" w:rsidRDefault="00B81D44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B81D44" w:rsidRPr="00594E52" w:rsidRDefault="00B81D44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6" w:type="dxa"/>
            <w:vAlign w:val="center"/>
          </w:tcPr>
          <w:p w:rsidR="00B81D44" w:rsidRPr="00594E52" w:rsidRDefault="001F398A" w:rsidP="001F398A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420</w:t>
            </w:r>
            <w:r w:rsidR="00B81D44" w:rsidRPr="00594E52">
              <w:rPr>
                <w:rFonts w:eastAsia="Calibri" w:cs="Times New Roman"/>
                <w:color w:val="000000"/>
                <w:sz w:val="24"/>
                <w:szCs w:val="24"/>
              </w:rPr>
              <w:t>,</w:t>
            </w: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81D44" w:rsidRPr="00594E52" w:rsidRDefault="00B81D44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2019- 4 кв. 2020</w:t>
            </w:r>
          </w:p>
        </w:tc>
      </w:tr>
      <w:tr w:rsidR="00B81D44" w:rsidRPr="00745600" w:rsidTr="00105DDC">
        <w:trPr>
          <w:trHeight w:val="70"/>
        </w:trPr>
        <w:tc>
          <w:tcPr>
            <w:tcW w:w="534" w:type="dxa"/>
            <w:vAlign w:val="center"/>
          </w:tcPr>
          <w:p w:rsidR="00B81D44" w:rsidRPr="00594E52" w:rsidRDefault="00150FB4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21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81D44" w:rsidRPr="00594E52" w:rsidRDefault="00B81D44" w:rsidP="00105DDC">
            <w:pPr>
              <w:spacing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Строительство детского сада по ул. Осипенко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D44" w:rsidRPr="00594E52" w:rsidRDefault="00B81D44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B81D44" w:rsidRPr="00594E52" w:rsidRDefault="00B81D44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B81D44" w:rsidRPr="00594E52" w:rsidRDefault="00B81D44" w:rsidP="00F15E0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22</w:t>
            </w:r>
            <w:r w:rsidR="00F15E05" w:rsidRPr="00594E52">
              <w:rPr>
                <w:rFonts w:eastAsia="Calibri" w:cs="Times New Roman"/>
                <w:color w:val="000000"/>
                <w:sz w:val="24"/>
                <w:szCs w:val="24"/>
              </w:rPr>
              <w:t>7</w:t>
            </w: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,</w:t>
            </w:r>
            <w:r w:rsidR="00F15E05" w:rsidRPr="00594E52"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81D44" w:rsidRPr="00594E52" w:rsidRDefault="00B81D44" w:rsidP="00105DDC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2019- 4 кв. 2020</w:t>
            </w:r>
          </w:p>
        </w:tc>
      </w:tr>
      <w:tr w:rsidR="00B81D44" w:rsidRPr="00745600" w:rsidTr="006A41B4">
        <w:trPr>
          <w:trHeight w:val="70"/>
        </w:trPr>
        <w:tc>
          <w:tcPr>
            <w:tcW w:w="10882" w:type="dxa"/>
            <w:gridSpan w:val="6"/>
            <w:vAlign w:val="center"/>
          </w:tcPr>
          <w:p w:rsidR="00B81D44" w:rsidRPr="00594E52" w:rsidRDefault="00B81D44" w:rsidP="00362455">
            <w:pPr>
              <w:spacing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B81D44" w:rsidRPr="00594E52" w:rsidRDefault="00B81D44" w:rsidP="00362455">
            <w:pPr>
              <w:spacing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B81D44" w:rsidRPr="00745600" w:rsidTr="00362455">
        <w:trPr>
          <w:trHeight w:val="70"/>
        </w:trPr>
        <w:tc>
          <w:tcPr>
            <w:tcW w:w="534" w:type="dxa"/>
            <w:vAlign w:val="center"/>
          </w:tcPr>
          <w:p w:rsidR="00B81D44" w:rsidRPr="00594E52" w:rsidRDefault="00150FB4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22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81D44" w:rsidRPr="00594E52" w:rsidRDefault="00B81D44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Строительство ФОК в пойме р. </w:t>
            </w:r>
            <w:proofErr w:type="spellStart"/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Подкумок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81D44" w:rsidRPr="00594E52" w:rsidRDefault="00B81D44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B81D44" w:rsidRPr="00594E52" w:rsidRDefault="00B81D44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B81D44" w:rsidRPr="00594E52" w:rsidRDefault="00B81D44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140,7</w:t>
            </w:r>
          </w:p>
        </w:tc>
        <w:tc>
          <w:tcPr>
            <w:tcW w:w="1276" w:type="dxa"/>
          </w:tcPr>
          <w:p w:rsidR="00B81D44" w:rsidRPr="00594E52" w:rsidRDefault="00B81D44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2019- 4 кв. 2020</w:t>
            </w:r>
          </w:p>
        </w:tc>
      </w:tr>
      <w:tr w:rsidR="00B81D44" w:rsidRPr="00745600" w:rsidTr="00362455">
        <w:trPr>
          <w:trHeight w:val="70"/>
        </w:trPr>
        <w:tc>
          <w:tcPr>
            <w:tcW w:w="534" w:type="dxa"/>
            <w:vAlign w:val="center"/>
          </w:tcPr>
          <w:p w:rsidR="00B81D44" w:rsidRPr="00594E52" w:rsidRDefault="00150FB4" w:rsidP="000D32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2</w:t>
            </w:r>
            <w:r w:rsidR="000D329B"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81D44" w:rsidRPr="00594E52" w:rsidRDefault="00B81D44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Верхняя база </w:t>
            </w:r>
            <w:proofErr w:type="spellStart"/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ЮгСпорт</w:t>
            </w:r>
            <w:proofErr w:type="spellEnd"/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 (5 этап)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D44" w:rsidRPr="00594E52" w:rsidRDefault="00B81D44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40</w:t>
            </w:r>
          </w:p>
        </w:tc>
        <w:tc>
          <w:tcPr>
            <w:tcW w:w="1134" w:type="dxa"/>
            <w:vAlign w:val="center"/>
          </w:tcPr>
          <w:p w:rsidR="00B81D44" w:rsidRPr="00594E52" w:rsidRDefault="00B81D44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276" w:type="dxa"/>
            <w:vAlign w:val="center"/>
          </w:tcPr>
          <w:p w:rsidR="00B81D44" w:rsidRPr="00594E52" w:rsidRDefault="00B81D44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2280,8</w:t>
            </w:r>
          </w:p>
        </w:tc>
        <w:tc>
          <w:tcPr>
            <w:tcW w:w="1276" w:type="dxa"/>
          </w:tcPr>
          <w:p w:rsidR="00B81D44" w:rsidRPr="00594E52" w:rsidRDefault="00B81D44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2017- </w:t>
            </w: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br/>
              <w:t>3 кв. 2020</w:t>
            </w:r>
          </w:p>
        </w:tc>
      </w:tr>
      <w:tr w:rsidR="00B81D44" w:rsidRPr="00745600" w:rsidTr="00362455">
        <w:trPr>
          <w:trHeight w:val="70"/>
        </w:trPr>
        <w:tc>
          <w:tcPr>
            <w:tcW w:w="534" w:type="dxa"/>
            <w:vAlign w:val="center"/>
          </w:tcPr>
          <w:p w:rsidR="00B81D44" w:rsidRPr="00594E52" w:rsidRDefault="00150FB4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2</w:t>
            </w:r>
            <w:r w:rsidR="000D329B"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81D44" w:rsidRPr="00594E52" w:rsidRDefault="00B81D44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Нижняя база </w:t>
            </w:r>
            <w:proofErr w:type="spellStart"/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ЮгСпорт</w:t>
            </w:r>
            <w:proofErr w:type="spellEnd"/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 (6 этап, 1 очередь)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D44" w:rsidRPr="00594E52" w:rsidRDefault="00B81D44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200</w:t>
            </w:r>
          </w:p>
        </w:tc>
        <w:tc>
          <w:tcPr>
            <w:tcW w:w="1134" w:type="dxa"/>
            <w:vAlign w:val="center"/>
          </w:tcPr>
          <w:p w:rsidR="00B81D44" w:rsidRPr="00594E52" w:rsidRDefault="00B81D44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B81D44" w:rsidRPr="00594E52" w:rsidRDefault="00B81D44" w:rsidP="009A0A9A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1593,4</w:t>
            </w:r>
          </w:p>
        </w:tc>
        <w:tc>
          <w:tcPr>
            <w:tcW w:w="1276" w:type="dxa"/>
          </w:tcPr>
          <w:p w:rsidR="00B81D44" w:rsidRPr="00594E52" w:rsidRDefault="00B81D44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2017- </w:t>
            </w: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br/>
              <w:t>4 кв. 2021</w:t>
            </w:r>
          </w:p>
        </w:tc>
      </w:tr>
      <w:tr w:rsidR="00B81D44" w:rsidRPr="00745600" w:rsidTr="006A41B4">
        <w:trPr>
          <w:trHeight w:val="70"/>
        </w:trPr>
        <w:tc>
          <w:tcPr>
            <w:tcW w:w="10882" w:type="dxa"/>
            <w:gridSpan w:val="6"/>
            <w:vAlign w:val="center"/>
          </w:tcPr>
          <w:p w:rsidR="00B81D44" w:rsidRPr="00594E52" w:rsidRDefault="00B81D44" w:rsidP="00362455">
            <w:pPr>
              <w:spacing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B81D44" w:rsidRPr="00594E52" w:rsidRDefault="00B81D44" w:rsidP="00362455">
            <w:pPr>
              <w:spacing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Торговля</w:t>
            </w:r>
          </w:p>
        </w:tc>
      </w:tr>
      <w:tr w:rsidR="00B81D44" w:rsidRPr="00745600" w:rsidTr="00362455">
        <w:trPr>
          <w:trHeight w:val="70"/>
        </w:trPr>
        <w:tc>
          <w:tcPr>
            <w:tcW w:w="534" w:type="dxa"/>
            <w:vAlign w:val="center"/>
          </w:tcPr>
          <w:p w:rsidR="00B81D44" w:rsidRPr="00594E52" w:rsidRDefault="00150FB4" w:rsidP="000D32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2</w:t>
            </w:r>
            <w:r w:rsidR="000D329B"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81D44" w:rsidRPr="00594E52" w:rsidRDefault="00B81D44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Строительство торгово-развлекательного центра в г. Кисловодске на ул. Горького/Кутузова, 35/2а </w:t>
            </w:r>
          </w:p>
        </w:tc>
        <w:tc>
          <w:tcPr>
            <w:tcW w:w="1276" w:type="dxa"/>
            <w:vAlign w:val="center"/>
          </w:tcPr>
          <w:p w:rsidR="00B81D44" w:rsidRPr="00594E52" w:rsidRDefault="00B81D44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B81D44" w:rsidRPr="00594E52" w:rsidRDefault="00B81D44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B81D44" w:rsidRPr="00594E52" w:rsidRDefault="00B81D44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276" w:type="dxa"/>
          </w:tcPr>
          <w:p w:rsidR="00B81D44" w:rsidRPr="00594E52" w:rsidRDefault="00B81D44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2015- </w:t>
            </w: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br/>
              <w:t>1 кв. 2020</w:t>
            </w:r>
          </w:p>
        </w:tc>
      </w:tr>
      <w:tr w:rsidR="00B81D44" w:rsidRPr="00745600" w:rsidTr="00362455">
        <w:trPr>
          <w:trHeight w:val="129"/>
        </w:trPr>
        <w:tc>
          <w:tcPr>
            <w:tcW w:w="534" w:type="dxa"/>
            <w:vAlign w:val="center"/>
          </w:tcPr>
          <w:p w:rsidR="00B81D44" w:rsidRPr="00594E52" w:rsidRDefault="00150FB4" w:rsidP="000D32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2</w:t>
            </w:r>
            <w:r w:rsidR="000D329B"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B81D44" w:rsidRPr="00594E52" w:rsidRDefault="00B81D44" w:rsidP="00362455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594E52">
              <w:rPr>
                <w:rFonts w:eastAsia="Calibri" w:cs="Times New Roman"/>
                <w:sz w:val="24"/>
                <w:szCs w:val="24"/>
              </w:rPr>
              <w:t xml:space="preserve">Строительство магазина по ул. </w:t>
            </w:r>
            <w:proofErr w:type="spellStart"/>
            <w:r w:rsidRPr="00594E52">
              <w:rPr>
                <w:rFonts w:eastAsia="Calibri" w:cs="Times New Roman"/>
                <w:sz w:val="24"/>
                <w:szCs w:val="24"/>
              </w:rPr>
              <w:t>Катыхина</w:t>
            </w:r>
            <w:proofErr w:type="spellEnd"/>
            <w:r w:rsidRPr="00594E52">
              <w:rPr>
                <w:rFonts w:eastAsia="Calibri" w:cs="Times New Roman"/>
                <w:sz w:val="24"/>
                <w:szCs w:val="24"/>
              </w:rPr>
              <w:t>, 147</w:t>
            </w:r>
          </w:p>
        </w:tc>
        <w:tc>
          <w:tcPr>
            <w:tcW w:w="1276" w:type="dxa"/>
            <w:vAlign w:val="center"/>
          </w:tcPr>
          <w:p w:rsidR="00B81D44" w:rsidRPr="00594E52" w:rsidRDefault="00B81D44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B81D44" w:rsidRPr="00594E52" w:rsidRDefault="00B81D44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81D44" w:rsidRPr="00594E52" w:rsidRDefault="00B81D44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B81D44" w:rsidRPr="00594E52" w:rsidRDefault="00B81D44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2018- </w:t>
            </w: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br/>
              <w:t>2 кв. 2020</w:t>
            </w:r>
          </w:p>
        </w:tc>
      </w:tr>
      <w:tr w:rsidR="00B81D44" w:rsidRPr="00745600" w:rsidTr="00362455">
        <w:trPr>
          <w:trHeight w:val="129"/>
        </w:trPr>
        <w:tc>
          <w:tcPr>
            <w:tcW w:w="534" w:type="dxa"/>
            <w:vAlign w:val="center"/>
          </w:tcPr>
          <w:p w:rsidR="00B81D44" w:rsidRPr="00594E52" w:rsidRDefault="00150FB4" w:rsidP="00C54B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2</w:t>
            </w:r>
            <w:r w:rsidR="00C54B57"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B81D44" w:rsidRPr="00594E52" w:rsidRDefault="00B81D44" w:rsidP="00362455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594E52">
              <w:rPr>
                <w:rFonts w:eastAsia="Calibri" w:cs="Times New Roman"/>
                <w:sz w:val="24"/>
                <w:szCs w:val="24"/>
              </w:rPr>
              <w:t>Реконструкция существующих производственных помещений под складские помещения по ул. Чехова, 64а, 64б</w:t>
            </w:r>
          </w:p>
        </w:tc>
        <w:tc>
          <w:tcPr>
            <w:tcW w:w="1276" w:type="dxa"/>
            <w:vAlign w:val="center"/>
          </w:tcPr>
          <w:p w:rsidR="00B81D44" w:rsidRPr="00594E52" w:rsidRDefault="00B81D44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B81D44" w:rsidRPr="00594E52" w:rsidRDefault="00B81D44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B81D44" w:rsidRPr="00594E52" w:rsidRDefault="00B81D44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B81D44" w:rsidRPr="00594E52" w:rsidRDefault="00B81D44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2018- </w:t>
            </w: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br/>
              <w:t>2 кв. 2020</w:t>
            </w:r>
          </w:p>
        </w:tc>
      </w:tr>
      <w:tr w:rsidR="00B81D44" w:rsidRPr="00745600" w:rsidTr="00362455">
        <w:trPr>
          <w:trHeight w:val="129"/>
        </w:trPr>
        <w:tc>
          <w:tcPr>
            <w:tcW w:w="534" w:type="dxa"/>
            <w:vAlign w:val="center"/>
          </w:tcPr>
          <w:p w:rsidR="00B81D44" w:rsidRPr="00594E52" w:rsidRDefault="00C54B57" w:rsidP="00C54B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28</w:t>
            </w:r>
          </w:p>
        </w:tc>
        <w:tc>
          <w:tcPr>
            <w:tcW w:w="5386" w:type="dxa"/>
            <w:shd w:val="clear" w:color="auto" w:fill="auto"/>
          </w:tcPr>
          <w:p w:rsidR="00B81D44" w:rsidRPr="00594E52" w:rsidRDefault="00B81D44" w:rsidP="003519D9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594E52">
              <w:rPr>
                <w:rFonts w:eastAsia="Calibri" w:cs="Times New Roman"/>
                <w:sz w:val="24"/>
                <w:szCs w:val="24"/>
              </w:rPr>
              <w:t xml:space="preserve">Строительство магазина по ул. </w:t>
            </w:r>
            <w:r w:rsidR="009902D5" w:rsidRPr="00594E52">
              <w:rPr>
                <w:rFonts w:eastAsia="Calibri" w:cs="Times New Roman"/>
                <w:sz w:val="24"/>
                <w:szCs w:val="24"/>
              </w:rPr>
              <w:t>Некрасова, 14</w:t>
            </w:r>
          </w:p>
        </w:tc>
        <w:tc>
          <w:tcPr>
            <w:tcW w:w="1276" w:type="dxa"/>
            <w:vAlign w:val="center"/>
          </w:tcPr>
          <w:p w:rsidR="00B81D44" w:rsidRPr="00594E52" w:rsidRDefault="00B81D44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</w:p>
        </w:tc>
        <w:tc>
          <w:tcPr>
            <w:tcW w:w="1134" w:type="dxa"/>
            <w:vAlign w:val="center"/>
          </w:tcPr>
          <w:p w:rsidR="00B81D44" w:rsidRPr="00594E52" w:rsidRDefault="009902D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B81D44" w:rsidRPr="00594E52" w:rsidRDefault="009902D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76" w:type="dxa"/>
          </w:tcPr>
          <w:p w:rsidR="00B81D44" w:rsidRPr="00594E52" w:rsidRDefault="009902D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2019-</w:t>
            </w:r>
            <w:r w:rsidR="00F94846"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 1 кв. 2020</w:t>
            </w:r>
          </w:p>
        </w:tc>
      </w:tr>
      <w:tr w:rsidR="00B81D44" w:rsidRPr="00745600" w:rsidTr="00362455">
        <w:trPr>
          <w:trHeight w:val="129"/>
        </w:trPr>
        <w:tc>
          <w:tcPr>
            <w:tcW w:w="534" w:type="dxa"/>
            <w:vAlign w:val="center"/>
          </w:tcPr>
          <w:p w:rsidR="00B81D44" w:rsidRPr="00594E52" w:rsidRDefault="00C54B57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29</w:t>
            </w:r>
          </w:p>
        </w:tc>
        <w:tc>
          <w:tcPr>
            <w:tcW w:w="5386" w:type="dxa"/>
            <w:shd w:val="clear" w:color="auto" w:fill="auto"/>
          </w:tcPr>
          <w:p w:rsidR="00B81D44" w:rsidRPr="00594E52" w:rsidRDefault="00B81D44" w:rsidP="00362455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594E52">
              <w:rPr>
                <w:rFonts w:eastAsia="Calibri" w:cs="Times New Roman"/>
                <w:sz w:val="24"/>
                <w:szCs w:val="24"/>
              </w:rPr>
              <w:t xml:space="preserve">Строительство магазина по ул. Чапаева 15 </w:t>
            </w:r>
          </w:p>
        </w:tc>
        <w:tc>
          <w:tcPr>
            <w:tcW w:w="1276" w:type="dxa"/>
            <w:vAlign w:val="center"/>
          </w:tcPr>
          <w:p w:rsidR="00B81D44" w:rsidRPr="00594E52" w:rsidRDefault="00B81D44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B81D44" w:rsidRPr="00594E52" w:rsidRDefault="00B81D44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B81D44" w:rsidRPr="00594E52" w:rsidRDefault="00B81D44" w:rsidP="003519D9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  <w:r w:rsidR="003519D9" w:rsidRPr="00594E52"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81D44" w:rsidRPr="00594E52" w:rsidRDefault="00B81D44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2018- </w:t>
            </w: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br/>
              <w:t>3 кв. 2020</w:t>
            </w:r>
          </w:p>
        </w:tc>
      </w:tr>
      <w:tr w:rsidR="00B81D44" w:rsidRPr="00745600" w:rsidTr="00362455">
        <w:trPr>
          <w:trHeight w:val="129"/>
        </w:trPr>
        <w:tc>
          <w:tcPr>
            <w:tcW w:w="534" w:type="dxa"/>
            <w:vAlign w:val="center"/>
          </w:tcPr>
          <w:p w:rsidR="00B81D44" w:rsidRPr="00594E52" w:rsidRDefault="00150FB4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3</w:t>
            </w:r>
            <w:r w:rsidR="00C54B57"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5386" w:type="dxa"/>
            <w:shd w:val="clear" w:color="auto" w:fill="auto"/>
          </w:tcPr>
          <w:p w:rsidR="00B81D44" w:rsidRPr="00594E52" w:rsidRDefault="00B81D44" w:rsidP="00362455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594E52">
              <w:rPr>
                <w:rFonts w:eastAsia="Calibri" w:cs="Times New Roman"/>
                <w:sz w:val="24"/>
                <w:szCs w:val="24"/>
              </w:rPr>
              <w:t>Строительство магазина по ул. Калинина, 18</w:t>
            </w:r>
          </w:p>
        </w:tc>
        <w:tc>
          <w:tcPr>
            <w:tcW w:w="1276" w:type="dxa"/>
            <w:vAlign w:val="center"/>
          </w:tcPr>
          <w:p w:rsidR="00B81D44" w:rsidRPr="00594E52" w:rsidRDefault="00B81D44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B81D44" w:rsidRPr="00594E52" w:rsidRDefault="00B81D44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81D44" w:rsidRPr="00594E52" w:rsidRDefault="003519D9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81D44" w:rsidRPr="00594E52" w:rsidRDefault="00B81D44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2019-2 кв. 2020</w:t>
            </w:r>
          </w:p>
        </w:tc>
      </w:tr>
      <w:tr w:rsidR="00B81D44" w:rsidRPr="00745600" w:rsidTr="00362455">
        <w:trPr>
          <w:trHeight w:val="129"/>
        </w:trPr>
        <w:tc>
          <w:tcPr>
            <w:tcW w:w="534" w:type="dxa"/>
            <w:vAlign w:val="center"/>
          </w:tcPr>
          <w:p w:rsidR="00B81D44" w:rsidRPr="00594E52" w:rsidRDefault="00150FB4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3</w:t>
            </w:r>
            <w:r w:rsidR="00C54B57"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B81D44" w:rsidRPr="00594E52" w:rsidRDefault="00B81D44" w:rsidP="00362455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594E52">
              <w:rPr>
                <w:rFonts w:eastAsia="Calibri" w:cs="Times New Roman"/>
                <w:sz w:val="24"/>
                <w:szCs w:val="24"/>
              </w:rPr>
              <w:t xml:space="preserve">Строительство магазина по ул. </w:t>
            </w:r>
            <w:proofErr w:type="gramStart"/>
            <w:r w:rsidRPr="00594E52">
              <w:rPr>
                <w:rFonts w:eastAsia="Calibri" w:cs="Times New Roman"/>
                <w:sz w:val="24"/>
                <w:szCs w:val="24"/>
              </w:rPr>
              <w:t>Главная</w:t>
            </w:r>
            <w:proofErr w:type="gramEnd"/>
            <w:r w:rsidRPr="00594E52">
              <w:rPr>
                <w:rFonts w:eastAsia="Calibri" w:cs="Times New Roman"/>
                <w:sz w:val="24"/>
                <w:szCs w:val="24"/>
              </w:rPr>
              <w:t>, 71</w:t>
            </w:r>
          </w:p>
        </w:tc>
        <w:tc>
          <w:tcPr>
            <w:tcW w:w="1276" w:type="dxa"/>
            <w:vAlign w:val="center"/>
          </w:tcPr>
          <w:p w:rsidR="00B81D44" w:rsidRPr="00594E52" w:rsidRDefault="00B81D44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B81D44" w:rsidRPr="00594E52" w:rsidRDefault="00B81D44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81D44" w:rsidRPr="00594E52" w:rsidRDefault="00B81D44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276" w:type="dxa"/>
          </w:tcPr>
          <w:p w:rsidR="00B81D44" w:rsidRPr="00594E52" w:rsidRDefault="00B81D44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2019-1 кв. 2021</w:t>
            </w:r>
          </w:p>
        </w:tc>
      </w:tr>
      <w:tr w:rsidR="00F94846" w:rsidRPr="00745600" w:rsidTr="00362455">
        <w:trPr>
          <w:trHeight w:val="129"/>
        </w:trPr>
        <w:tc>
          <w:tcPr>
            <w:tcW w:w="534" w:type="dxa"/>
            <w:vAlign w:val="center"/>
          </w:tcPr>
          <w:p w:rsidR="00F94846" w:rsidRPr="00594E52" w:rsidRDefault="00150FB4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3</w:t>
            </w:r>
            <w:r w:rsidR="00C54B57"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F94846" w:rsidRPr="00594E52" w:rsidRDefault="00F94846" w:rsidP="00F94846">
            <w:pPr>
              <w:jc w:val="left"/>
              <w:rPr>
                <w:sz w:val="24"/>
                <w:szCs w:val="24"/>
              </w:rPr>
            </w:pPr>
            <w:r w:rsidRPr="00594E52">
              <w:rPr>
                <w:sz w:val="24"/>
                <w:szCs w:val="24"/>
              </w:rPr>
              <w:t xml:space="preserve">Строительство торгового центра по ул. </w:t>
            </w:r>
            <w:proofErr w:type="spellStart"/>
            <w:r w:rsidRPr="00594E52">
              <w:rPr>
                <w:sz w:val="24"/>
                <w:szCs w:val="24"/>
              </w:rPr>
              <w:t>Умара</w:t>
            </w:r>
            <w:proofErr w:type="spellEnd"/>
            <w:r w:rsidRPr="00594E52">
              <w:rPr>
                <w:sz w:val="24"/>
                <w:szCs w:val="24"/>
              </w:rPr>
              <w:t xml:space="preserve"> Алиева, 81</w:t>
            </w:r>
          </w:p>
        </w:tc>
        <w:tc>
          <w:tcPr>
            <w:tcW w:w="1276" w:type="dxa"/>
            <w:vAlign w:val="center"/>
          </w:tcPr>
          <w:p w:rsidR="00F94846" w:rsidRPr="00594E52" w:rsidRDefault="0018078C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F94846" w:rsidRPr="00594E52" w:rsidRDefault="00430746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F94846" w:rsidRPr="00594E52" w:rsidRDefault="0018078C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F94846" w:rsidRPr="00594E52" w:rsidRDefault="00FF2C8C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2019- 2 кв. 2020</w:t>
            </w:r>
          </w:p>
        </w:tc>
      </w:tr>
      <w:tr w:rsidR="00F94846" w:rsidRPr="00745600" w:rsidTr="00362455">
        <w:trPr>
          <w:trHeight w:val="129"/>
        </w:trPr>
        <w:tc>
          <w:tcPr>
            <w:tcW w:w="534" w:type="dxa"/>
            <w:vAlign w:val="center"/>
          </w:tcPr>
          <w:p w:rsidR="00F94846" w:rsidRPr="00594E52" w:rsidRDefault="00C54B57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33</w:t>
            </w:r>
          </w:p>
        </w:tc>
        <w:tc>
          <w:tcPr>
            <w:tcW w:w="5386" w:type="dxa"/>
            <w:shd w:val="clear" w:color="auto" w:fill="auto"/>
          </w:tcPr>
          <w:p w:rsidR="00F94846" w:rsidRPr="00594E52" w:rsidRDefault="00F94846" w:rsidP="0018078C">
            <w:pPr>
              <w:jc w:val="left"/>
              <w:rPr>
                <w:sz w:val="24"/>
                <w:szCs w:val="24"/>
              </w:rPr>
            </w:pPr>
            <w:r w:rsidRPr="00594E52">
              <w:rPr>
                <w:sz w:val="24"/>
                <w:szCs w:val="24"/>
              </w:rPr>
              <w:t>Реконструкция нежилого здания под торгово-офисный центр с п</w:t>
            </w:r>
            <w:r w:rsidR="0018078C" w:rsidRPr="00594E52">
              <w:rPr>
                <w:sz w:val="24"/>
                <w:szCs w:val="24"/>
              </w:rPr>
              <w:t xml:space="preserve">ристройкой нежилых помещений по </w:t>
            </w:r>
            <w:r w:rsidRPr="00594E52">
              <w:rPr>
                <w:sz w:val="24"/>
                <w:szCs w:val="24"/>
              </w:rPr>
              <w:t>ул. Горького, 29</w:t>
            </w:r>
          </w:p>
        </w:tc>
        <w:tc>
          <w:tcPr>
            <w:tcW w:w="1276" w:type="dxa"/>
            <w:vAlign w:val="center"/>
          </w:tcPr>
          <w:p w:rsidR="00F94846" w:rsidRPr="00594E52" w:rsidRDefault="0018078C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F94846" w:rsidRPr="00594E52" w:rsidRDefault="00430746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F94846" w:rsidRPr="00594E52" w:rsidRDefault="0018078C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F94846" w:rsidRPr="00594E52" w:rsidRDefault="00FF2C8C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2019- 2 кв. 2020</w:t>
            </w:r>
          </w:p>
        </w:tc>
      </w:tr>
      <w:tr w:rsidR="00F94846" w:rsidRPr="00745600" w:rsidTr="00362455">
        <w:trPr>
          <w:trHeight w:val="129"/>
        </w:trPr>
        <w:tc>
          <w:tcPr>
            <w:tcW w:w="534" w:type="dxa"/>
            <w:vAlign w:val="center"/>
          </w:tcPr>
          <w:p w:rsidR="00F94846" w:rsidRPr="00594E52" w:rsidRDefault="00C54B57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34</w:t>
            </w:r>
          </w:p>
        </w:tc>
        <w:tc>
          <w:tcPr>
            <w:tcW w:w="5386" w:type="dxa"/>
            <w:shd w:val="clear" w:color="auto" w:fill="auto"/>
          </w:tcPr>
          <w:p w:rsidR="00F94846" w:rsidRPr="00594E52" w:rsidRDefault="00F94846" w:rsidP="0018078C">
            <w:pPr>
              <w:jc w:val="left"/>
              <w:rPr>
                <w:sz w:val="24"/>
                <w:szCs w:val="24"/>
              </w:rPr>
            </w:pPr>
            <w:r w:rsidRPr="00594E52">
              <w:rPr>
                <w:sz w:val="24"/>
                <w:szCs w:val="24"/>
              </w:rPr>
              <w:t xml:space="preserve">Строительство торгового дома по ул. </w:t>
            </w:r>
            <w:proofErr w:type="spellStart"/>
            <w:r w:rsidRPr="00594E52">
              <w:rPr>
                <w:sz w:val="24"/>
                <w:szCs w:val="24"/>
              </w:rPr>
              <w:t>Умара</w:t>
            </w:r>
            <w:proofErr w:type="spellEnd"/>
            <w:r w:rsidRPr="00594E52">
              <w:rPr>
                <w:sz w:val="24"/>
                <w:szCs w:val="24"/>
              </w:rPr>
              <w:t xml:space="preserve"> Алиева, 71 </w:t>
            </w:r>
          </w:p>
        </w:tc>
        <w:tc>
          <w:tcPr>
            <w:tcW w:w="1276" w:type="dxa"/>
            <w:vAlign w:val="center"/>
          </w:tcPr>
          <w:p w:rsidR="00F94846" w:rsidRPr="00594E52" w:rsidRDefault="0018078C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F94846" w:rsidRPr="00594E52" w:rsidRDefault="00430746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94846" w:rsidRPr="00594E52" w:rsidRDefault="00FF2C8C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F94846" w:rsidRPr="00594E52" w:rsidRDefault="00FF2C8C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2019- 2 кв. 2020</w:t>
            </w:r>
          </w:p>
        </w:tc>
      </w:tr>
      <w:tr w:rsidR="00F94846" w:rsidRPr="00745600" w:rsidTr="00362455">
        <w:trPr>
          <w:trHeight w:val="129"/>
        </w:trPr>
        <w:tc>
          <w:tcPr>
            <w:tcW w:w="534" w:type="dxa"/>
            <w:vAlign w:val="center"/>
          </w:tcPr>
          <w:p w:rsidR="00F94846" w:rsidRPr="00594E52" w:rsidRDefault="00C54B57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35</w:t>
            </w:r>
          </w:p>
        </w:tc>
        <w:tc>
          <w:tcPr>
            <w:tcW w:w="5386" w:type="dxa"/>
            <w:shd w:val="clear" w:color="auto" w:fill="auto"/>
          </w:tcPr>
          <w:p w:rsidR="00F94846" w:rsidRPr="00594E52" w:rsidRDefault="00F94846" w:rsidP="0018078C">
            <w:pPr>
              <w:jc w:val="left"/>
              <w:rPr>
                <w:sz w:val="24"/>
                <w:szCs w:val="24"/>
              </w:rPr>
            </w:pPr>
            <w:r w:rsidRPr="00594E52">
              <w:rPr>
                <w:sz w:val="24"/>
                <w:szCs w:val="24"/>
              </w:rPr>
              <w:t xml:space="preserve">Строительство автозаправочной станции и автомойки с самообслуживанием по ул. </w:t>
            </w:r>
            <w:proofErr w:type="spellStart"/>
            <w:r w:rsidRPr="00594E52">
              <w:rPr>
                <w:sz w:val="24"/>
                <w:szCs w:val="24"/>
              </w:rPr>
              <w:t>Седлогорская</w:t>
            </w:r>
            <w:proofErr w:type="spellEnd"/>
            <w:r w:rsidRPr="00594E52">
              <w:rPr>
                <w:sz w:val="24"/>
                <w:szCs w:val="24"/>
              </w:rPr>
              <w:t>, 157-А</w:t>
            </w:r>
          </w:p>
        </w:tc>
        <w:tc>
          <w:tcPr>
            <w:tcW w:w="1276" w:type="dxa"/>
            <w:vAlign w:val="center"/>
          </w:tcPr>
          <w:p w:rsidR="00F94846" w:rsidRPr="00594E52" w:rsidRDefault="0018078C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F94846" w:rsidRPr="00594E52" w:rsidRDefault="00430746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94846" w:rsidRPr="00594E52" w:rsidRDefault="00FF2C8C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F94846" w:rsidRPr="00594E52" w:rsidRDefault="00FF2C8C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2019- 2 кв. 2020</w:t>
            </w:r>
          </w:p>
        </w:tc>
      </w:tr>
      <w:tr w:rsidR="00F94846" w:rsidRPr="00745600" w:rsidTr="006A41B4">
        <w:trPr>
          <w:trHeight w:val="70"/>
        </w:trPr>
        <w:tc>
          <w:tcPr>
            <w:tcW w:w="10882" w:type="dxa"/>
            <w:gridSpan w:val="6"/>
            <w:vAlign w:val="center"/>
          </w:tcPr>
          <w:p w:rsidR="00F94846" w:rsidRDefault="00F94846" w:rsidP="00362455">
            <w:pPr>
              <w:spacing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DD52DF" w:rsidRPr="00594E52" w:rsidRDefault="00DD52DF" w:rsidP="00362455">
            <w:pPr>
              <w:spacing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F94846" w:rsidRPr="00594E52" w:rsidRDefault="00F94846" w:rsidP="00362455">
            <w:pPr>
              <w:spacing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Строительство (многоквартирные жилые дома)</w:t>
            </w:r>
          </w:p>
        </w:tc>
      </w:tr>
      <w:tr w:rsidR="00F94846" w:rsidRPr="00745600" w:rsidTr="00362455">
        <w:trPr>
          <w:trHeight w:val="70"/>
        </w:trPr>
        <w:tc>
          <w:tcPr>
            <w:tcW w:w="534" w:type="dxa"/>
            <w:vAlign w:val="center"/>
          </w:tcPr>
          <w:p w:rsidR="00F94846" w:rsidRPr="00594E52" w:rsidRDefault="00C54B57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lastRenderedPageBreak/>
              <w:t>36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94846" w:rsidRPr="00594E52" w:rsidRDefault="00F94846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по ул. Войкова (1-3я очереди)</w:t>
            </w:r>
          </w:p>
        </w:tc>
        <w:tc>
          <w:tcPr>
            <w:tcW w:w="1276" w:type="dxa"/>
            <w:vAlign w:val="center"/>
          </w:tcPr>
          <w:p w:rsidR="00F94846" w:rsidRPr="00594E52" w:rsidRDefault="00F94846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F94846" w:rsidRPr="00594E52" w:rsidRDefault="00F94846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F94846" w:rsidRPr="00594E52" w:rsidRDefault="00F94846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1160,6</w:t>
            </w:r>
          </w:p>
        </w:tc>
        <w:tc>
          <w:tcPr>
            <w:tcW w:w="1276" w:type="dxa"/>
          </w:tcPr>
          <w:p w:rsidR="00F94846" w:rsidRPr="00594E52" w:rsidRDefault="00F94846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2017- </w:t>
            </w: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br/>
              <w:t>4 кв. 2022</w:t>
            </w:r>
          </w:p>
        </w:tc>
      </w:tr>
      <w:tr w:rsidR="00F94846" w:rsidRPr="00745600" w:rsidTr="00362455">
        <w:trPr>
          <w:trHeight w:val="70"/>
        </w:trPr>
        <w:tc>
          <w:tcPr>
            <w:tcW w:w="534" w:type="dxa"/>
            <w:vAlign w:val="center"/>
          </w:tcPr>
          <w:p w:rsidR="00F94846" w:rsidRPr="00594E52" w:rsidRDefault="00C54B57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37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94846" w:rsidRPr="00594E52" w:rsidRDefault="00F94846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по пр. Победы, 151</w:t>
            </w:r>
          </w:p>
        </w:tc>
        <w:tc>
          <w:tcPr>
            <w:tcW w:w="1276" w:type="dxa"/>
            <w:vAlign w:val="center"/>
          </w:tcPr>
          <w:p w:rsidR="00F94846" w:rsidRPr="00594E52" w:rsidRDefault="00F94846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F94846" w:rsidRPr="00594E52" w:rsidRDefault="00F94846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F94846" w:rsidRPr="00594E52" w:rsidRDefault="00F94846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276" w:type="dxa"/>
          </w:tcPr>
          <w:p w:rsidR="00F94846" w:rsidRPr="00594E52" w:rsidRDefault="00F94846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2018- </w:t>
            </w: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br/>
              <w:t>3 кв. 2021</w:t>
            </w:r>
          </w:p>
        </w:tc>
      </w:tr>
      <w:tr w:rsidR="00F94846" w:rsidRPr="00745600" w:rsidTr="00362455">
        <w:trPr>
          <w:trHeight w:val="70"/>
        </w:trPr>
        <w:tc>
          <w:tcPr>
            <w:tcW w:w="534" w:type="dxa"/>
            <w:vAlign w:val="center"/>
          </w:tcPr>
          <w:p w:rsidR="00F94846" w:rsidRPr="00594E52" w:rsidRDefault="00C54B57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38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94846" w:rsidRPr="00594E52" w:rsidRDefault="00F94846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по ул. Коллективная, 11</w:t>
            </w:r>
          </w:p>
        </w:tc>
        <w:tc>
          <w:tcPr>
            <w:tcW w:w="1276" w:type="dxa"/>
            <w:vAlign w:val="center"/>
          </w:tcPr>
          <w:p w:rsidR="00F94846" w:rsidRPr="00594E52" w:rsidRDefault="00F94846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F94846" w:rsidRPr="00594E52" w:rsidRDefault="00F94846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F94846" w:rsidRPr="00594E52" w:rsidRDefault="00F94846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312,9</w:t>
            </w:r>
          </w:p>
        </w:tc>
        <w:tc>
          <w:tcPr>
            <w:tcW w:w="1276" w:type="dxa"/>
          </w:tcPr>
          <w:p w:rsidR="00F94846" w:rsidRPr="00594E52" w:rsidRDefault="00F94846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2018- </w:t>
            </w: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br/>
              <w:t>2 кв. 2020</w:t>
            </w:r>
          </w:p>
        </w:tc>
      </w:tr>
      <w:tr w:rsidR="00F94846" w:rsidRPr="00745600" w:rsidTr="00362455">
        <w:trPr>
          <w:trHeight w:val="70"/>
        </w:trPr>
        <w:tc>
          <w:tcPr>
            <w:tcW w:w="534" w:type="dxa"/>
            <w:vAlign w:val="center"/>
          </w:tcPr>
          <w:p w:rsidR="00F94846" w:rsidRPr="00594E52" w:rsidRDefault="00C54B57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39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94846" w:rsidRPr="00594E52" w:rsidRDefault="00F94846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по ул. Пушкина, 95</w:t>
            </w:r>
          </w:p>
        </w:tc>
        <w:tc>
          <w:tcPr>
            <w:tcW w:w="1276" w:type="dxa"/>
            <w:vAlign w:val="center"/>
          </w:tcPr>
          <w:p w:rsidR="00F94846" w:rsidRPr="00594E52" w:rsidRDefault="00F94846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F94846" w:rsidRPr="00594E52" w:rsidRDefault="00F94846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94846" w:rsidRPr="00594E52" w:rsidRDefault="00F94846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339,8</w:t>
            </w:r>
          </w:p>
        </w:tc>
        <w:tc>
          <w:tcPr>
            <w:tcW w:w="1276" w:type="dxa"/>
          </w:tcPr>
          <w:p w:rsidR="00F94846" w:rsidRPr="00594E52" w:rsidRDefault="00F94846" w:rsidP="00DF10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2018- </w:t>
            </w: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br/>
              <w:t>4 кв. 2021</w:t>
            </w:r>
          </w:p>
        </w:tc>
      </w:tr>
      <w:tr w:rsidR="00F94846" w:rsidRPr="00745600" w:rsidTr="00362455">
        <w:trPr>
          <w:trHeight w:val="70"/>
        </w:trPr>
        <w:tc>
          <w:tcPr>
            <w:tcW w:w="534" w:type="dxa"/>
            <w:vAlign w:val="center"/>
          </w:tcPr>
          <w:p w:rsidR="00F94846" w:rsidRPr="00594E52" w:rsidRDefault="000D329B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4</w:t>
            </w:r>
            <w:r w:rsidR="00C54B57"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94846" w:rsidRPr="00594E52" w:rsidRDefault="00DE3B28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E3B28">
              <w:rPr>
                <w:rFonts w:eastAsia="Calibri" w:cs="Times New Roman"/>
                <w:color w:val="000000"/>
                <w:sz w:val="24"/>
                <w:szCs w:val="24"/>
              </w:rPr>
              <w:t>по ул. 40 Лет Октября/Куйбышева, 1-1а/7</w:t>
            </w:r>
          </w:p>
        </w:tc>
        <w:tc>
          <w:tcPr>
            <w:tcW w:w="1276" w:type="dxa"/>
            <w:vAlign w:val="center"/>
          </w:tcPr>
          <w:p w:rsidR="00F94846" w:rsidRPr="00594E52" w:rsidRDefault="00F94846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F94846" w:rsidRPr="00594E52" w:rsidRDefault="00F94846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F94846" w:rsidRPr="00594E52" w:rsidRDefault="00F94846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276" w:type="dxa"/>
          </w:tcPr>
          <w:p w:rsidR="00F94846" w:rsidRPr="00594E52" w:rsidRDefault="00F94846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2016- </w:t>
            </w: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br/>
              <w:t>4 кв. 2020</w:t>
            </w:r>
          </w:p>
        </w:tc>
      </w:tr>
      <w:tr w:rsidR="00F94846" w:rsidRPr="00745600" w:rsidTr="00362455">
        <w:trPr>
          <w:trHeight w:val="70"/>
        </w:trPr>
        <w:tc>
          <w:tcPr>
            <w:tcW w:w="534" w:type="dxa"/>
            <w:vAlign w:val="center"/>
          </w:tcPr>
          <w:p w:rsidR="00F94846" w:rsidRPr="00594E52" w:rsidRDefault="00C54B57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41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94846" w:rsidRPr="00594E52" w:rsidRDefault="00F94846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по ул. 8 Марта, 37</w:t>
            </w:r>
          </w:p>
        </w:tc>
        <w:tc>
          <w:tcPr>
            <w:tcW w:w="1276" w:type="dxa"/>
            <w:vAlign w:val="center"/>
          </w:tcPr>
          <w:p w:rsidR="00F94846" w:rsidRPr="00594E52" w:rsidRDefault="00F94846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F94846" w:rsidRPr="00594E52" w:rsidRDefault="00F94846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94846" w:rsidRPr="00594E52" w:rsidRDefault="00F94846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300,3</w:t>
            </w:r>
          </w:p>
        </w:tc>
        <w:tc>
          <w:tcPr>
            <w:tcW w:w="1276" w:type="dxa"/>
          </w:tcPr>
          <w:p w:rsidR="00F94846" w:rsidRPr="00594E52" w:rsidRDefault="00F94846" w:rsidP="0017248E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2010- </w:t>
            </w: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r w:rsidR="0017248E" w:rsidRPr="00594E52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 кв. 20</w:t>
            </w:r>
            <w:r w:rsidR="0017248E" w:rsidRPr="00594E52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F94846" w:rsidRPr="00745600" w:rsidTr="00362455">
        <w:trPr>
          <w:trHeight w:val="70"/>
        </w:trPr>
        <w:tc>
          <w:tcPr>
            <w:tcW w:w="534" w:type="dxa"/>
            <w:vAlign w:val="center"/>
          </w:tcPr>
          <w:p w:rsidR="00F94846" w:rsidRPr="00594E52" w:rsidRDefault="000D329B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4</w:t>
            </w:r>
            <w:r w:rsidR="00C54B57"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94846" w:rsidRPr="00594E52" w:rsidRDefault="00F94846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по ул. Жмакина, 6</w:t>
            </w:r>
          </w:p>
        </w:tc>
        <w:tc>
          <w:tcPr>
            <w:tcW w:w="1276" w:type="dxa"/>
            <w:vAlign w:val="center"/>
          </w:tcPr>
          <w:p w:rsidR="00F94846" w:rsidRPr="00594E52" w:rsidRDefault="00F94846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F94846" w:rsidRPr="00594E52" w:rsidRDefault="00F94846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94846" w:rsidRPr="00594E52" w:rsidRDefault="00F94846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F94846" w:rsidRPr="00594E52" w:rsidRDefault="00F94846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2018- </w:t>
            </w:r>
          </w:p>
          <w:p w:rsidR="00F94846" w:rsidRPr="00594E52" w:rsidRDefault="0017248E" w:rsidP="0017248E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2</w:t>
            </w:r>
            <w:r w:rsidR="00F94846"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 кв. 20</w:t>
            </w:r>
            <w:r w:rsidRPr="00594E52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F94846" w:rsidRPr="00745600" w:rsidTr="00362455">
        <w:trPr>
          <w:trHeight w:val="70"/>
        </w:trPr>
        <w:tc>
          <w:tcPr>
            <w:tcW w:w="534" w:type="dxa"/>
            <w:vAlign w:val="center"/>
          </w:tcPr>
          <w:p w:rsidR="00F94846" w:rsidRPr="00594E52" w:rsidRDefault="000D329B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4</w:t>
            </w:r>
            <w:r w:rsidR="00C54B57"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94846" w:rsidRPr="00594E52" w:rsidRDefault="00F94846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по ул. 40 лет Октября, 27</w:t>
            </w:r>
          </w:p>
        </w:tc>
        <w:tc>
          <w:tcPr>
            <w:tcW w:w="1276" w:type="dxa"/>
            <w:vAlign w:val="center"/>
          </w:tcPr>
          <w:p w:rsidR="00F94846" w:rsidRPr="00594E52" w:rsidRDefault="00F94846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F94846" w:rsidRPr="00594E52" w:rsidRDefault="00F94846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94846" w:rsidRPr="00594E52" w:rsidRDefault="00F94846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F94846" w:rsidRPr="00594E52" w:rsidRDefault="00F94846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2018- </w:t>
            </w:r>
          </w:p>
          <w:p w:rsidR="00F94846" w:rsidRPr="00594E52" w:rsidRDefault="0017248E" w:rsidP="0017248E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1</w:t>
            </w:r>
            <w:r w:rsidR="00F94846"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 кв. 20</w:t>
            </w:r>
            <w:r w:rsidRPr="00594E52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F94846" w:rsidRPr="00745600" w:rsidTr="006A41B4">
        <w:trPr>
          <w:trHeight w:val="70"/>
        </w:trPr>
        <w:tc>
          <w:tcPr>
            <w:tcW w:w="10882" w:type="dxa"/>
            <w:gridSpan w:val="6"/>
            <w:vAlign w:val="center"/>
          </w:tcPr>
          <w:p w:rsidR="00F94846" w:rsidRPr="00594E52" w:rsidRDefault="00F94846" w:rsidP="00362455">
            <w:pPr>
              <w:spacing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F94846" w:rsidRPr="00594E52" w:rsidRDefault="00F94846" w:rsidP="00362455">
            <w:pPr>
              <w:spacing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F94846" w:rsidRPr="00745600" w:rsidTr="00362455">
        <w:trPr>
          <w:trHeight w:val="70"/>
        </w:trPr>
        <w:tc>
          <w:tcPr>
            <w:tcW w:w="534" w:type="dxa"/>
            <w:vAlign w:val="center"/>
          </w:tcPr>
          <w:p w:rsidR="00F94846" w:rsidRPr="00594E52" w:rsidRDefault="00C54B57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44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94846" w:rsidRPr="00594E52" w:rsidRDefault="00F94846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Благоустройство пешеходного бульвара по проспекту Дзержинского</w:t>
            </w:r>
          </w:p>
        </w:tc>
        <w:tc>
          <w:tcPr>
            <w:tcW w:w="1276" w:type="dxa"/>
            <w:vAlign w:val="center"/>
          </w:tcPr>
          <w:p w:rsidR="00F94846" w:rsidRPr="00594E52" w:rsidRDefault="00F94846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F94846" w:rsidRPr="00594E52" w:rsidRDefault="00F94846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94846" w:rsidRPr="00594E52" w:rsidRDefault="00F94846" w:rsidP="0040618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242,8</w:t>
            </w:r>
          </w:p>
        </w:tc>
        <w:tc>
          <w:tcPr>
            <w:tcW w:w="1276" w:type="dxa"/>
          </w:tcPr>
          <w:p w:rsidR="00F94846" w:rsidRPr="00594E52" w:rsidRDefault="00F94846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2019- 4 кв. 2020</w:t>
            </w:r>
          </w:p>
        </w:tc>
      </w:tr>
      <w:tr w:rsidR="00F94846" w:rsidRPr="00745600" w:rsidTr="00362455">
        <w:trPr>
          <w:trHeight w:val="70"/>
        </w:trPr>
        <w:tc>
          <w:tcPr>
            <w:tcW w:w="534" w:type="dxa"/>
            <w:vAlign w:val="center"/>
          </w:tcPr>
          <w:p w:rsidR="00F94846" w:rsidRPr="00594E52" w:rsidRDefault="00C54B57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45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94846" w:rsidRPr="00594E52" w:rsidRDefault="00F94846" w:rsidP="006A41B4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Благоустройство пешеходной зоны ул. </w:t>
            </w:r>
            <w:proofErr w:type="gramStart"/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Вокзальная</w:t>
            </w:r>
            <w:proofErr w:type="gramEnd"/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 и пешеходной зоны ул. Герцена</w:t>
            </w:r>
          </w:p>
        </w:tc>
        <w:tc>
          <w:tcPr>
            <w:tcW w:w="1276" w:type="dxa"/>
            <w:vAlign w:val="center"/>
          </w:tcPr>
          <w:p w:rsidR="00F94846" w:rsidRPr="00594E52" w:rsidRDefault="00F94846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F94846" w:rsidRPr="00594E52" w:rsidRDefault="00F94846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94846" w:rsidRPr="00594E52" w:rsidRDefault="00F94846" w:rsidP="0040618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1276" w:type="dxa"/>
          </w:tcPr>
          <w:p w:rsidR="00F94846" w:rsidRPr="00594E52" w:rsidRDefault="00F94846" w:rsidP="0017248E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2019- </w:t>
            </w:r>
            <w:r w:rsidR="0017248E" w:rsidRPr="00594E52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1</w:t>
            </w:r>
            <w:r w:rsidR="0017248E"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 кв. 20</w:t>
            </w:r>
            <w:r w:rsidR="0017248E" w:rsidRPr="00594E52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F94846" w:rsidRPr="00745600" w:rsidTr="006A41B4">
        <w:trPr>
          <w:trHeight w:val="70"/>
        </w:trPr>
        <w:tc>
          <w:tcPr>
            <w:tcW w:w="10882" w:type="dxa"/>
            <w:gridSpan w:val="6"/>
            <w:vAlign w:val="center"/>
          </w:tcPr>
          <w:p w:rsidR="00F94846" w:rsidRPr="00594E52" w:rsidRDefault="00F94846" w:rsidP="00362455">
            <w:pPr>
              <w:spacing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F94846" w:rsidRPr="00594E52" w:rsidRDefault="00F94846" w:rsidP="00362455">
            <w:pPr>
              <w:spacing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 xml:space="preserve">Строительство нежилых зданий (прочие сферы) </w:t>
            </w:r>
          </w:p>
        </w:tc>
      </w:tr>
      <w:tr w:rsidR="00F94846" w:rsidRPr="00745600" w:rsidTr="00362455">
        <w:trPr>
          <w:trHeight w:val="70"/>
        </w:trPr>
        <w:tc>
          <w:tcPr>
            <w:tcW w:w="534" w:type="dxa"/>
            <w:vAlign w:val="center"/>
          </w:tcPr>
          <w:p w:rsidR="00F94846" w:rsidRPr="00594E52" w:rsidRDefault="00F94846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4</w:t>
            </w:r>
            <w:r w:rsidR="00C54B57"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94846" w:rsidRPr="00594E52" w:rsidRDefault="00F94846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Строительство здания управленческой деятельности по ул. Островского, 7б</w:t>
            </w:r>
          </w:p>
        </w:tc>
        <w:tc>
          <w:tcPr>
            <w:tcW w:w="1276" w:type="dxa"/>
            <w:vAlign w:val="center"/>
          </w:tcPr>
          <w:p w:rsidR="00F94846" w:rsidRPr="00594E52" w:rsidRDefault="00F94846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F94846" w:rsidRPr="00594E52" w:rsidRDefault="00F94846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F94846" w:rsidRPr="00594E52" w:rsidRDefault="00F94846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F94846" w:rsidRPr="00594E52" w:rsidRDefault="00F94846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t xml:space="preserve">2018- </w:t>
            </w:r>
            <w:r w:rsidRPr="00594E52">
              <w:rPr>
                <w:rFonts w:eastAsia="Calibri" w:cs="Times New Roman"/>
                <w:color w:val="000000"/>
                <w:sz w:val="24"/>
                <w:szCs w:val="24"/>
              </w:rPr>
              <w:br/>
              <w:t>3 кв. 2020</w:t>
            </w:r>
          </w:p>
        </w:tc>
      </w:tr>
      <w:tr w:rsidR="005B4317" w:rsidRPr="00745600" w:rsidTr="005B4317">
        <w:trPr>
          <w:trHeight w:val="132"/>
        </w:trPr>
        <w:tc>
          <w:tcPr>
            <w:tcW w:w="5920" w:type="dxa"/>
            <w:gridSpan w:val="2"/>
            <w:shd w:val="clear" w:color="auto" w:fill="E1EFF4" w:themeFill="accent3" w:themeFillTint="33"/>
            <w:vAlign w:val="center"/>
          </w:tcPr>
          <w:p w:rsidR="005B4317" w:rsidRPr="00594E52" w:rsidRDefault="005B4317" w:rsidP="00362455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he-IL"/>
              </w:rPr>
            </w:pPr>
          </w:p>
          <w:p w:rsidR="005B4317" w:rsidRPr="00594E52" w:rsidRDefault="005B4317" w:rsidP="00362455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he-IL"/>
              </w:rPr>
            </w:pPr>
            <w:r w:rsidRPr="00594E5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he-IL"/>
              </w:rPr>
              <w:t>Итого</w:t>
            </w:r>
          </w:p>
        </w:tc>
        <w:tc>
          <w:tcPr>
            <w:tcW w:w="1276" w:type="dxa"/>
            <w:shd w:val="clear" w:color="auto" w:fill="E1EFF4" w:themeFill="accent3" w:themeFillTint="33"/>
            <w:vAlign w:val="bottom"/>
          </w:tcPr>
          <w:p w:rsidR="005B4317" w:rsidRPr="00594E52" w:rsidRDefault="005B4317" w:rsidP="005B4317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94E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2173</w:t>
            </w:r>
          </w:p>
        </w:tc>
        <w:tc>
          <w:tcPr>
            <w:tcW w:w="1134" w:type="dxa"/>
            <w:shd w:val="clear" w:color="auto" w:fill="E1EFF4" w:themeFill="accent3" w:themeFillTint="33"/>
            <w:vAlign w:val="bottom"/>
          </w:tcPr>
          <w:p w:rsidR="005B4317" w:rsidRPr="00594E52" w:rsidRDefault="005B4317" w:rsidP="005B4317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94E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3187</w:t>
            </w:r>
          </w:p>
        </w:tc>
        <w:tc>
          <w:tcPr>
            <w:tcW w:w="1276" w:type="dxa"/>
            <w:shd w:val="clear" w:color="auto" w:fill="E1EFF4" w:themeFill="accent3" w:themeFillTint="33"/>
            <w:vAlign w:val="bottom"/>
          </w:tcPr>
          <w:p w:rsidR="005B4317" w:rsidRPr="00594E52" w:rsidRDefault="005B4317" w:rsidP="005B4317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94E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24486,5</w:t>
            </w:r>
          </w:p>
        </w:tc>
        <w:tc>
          <w:tcPr>
            <w:tcW w:w="1276" w:type="dxa"/>
            <w:shd w:val="clear" w:color="auto" w:fill="E1EFF4" w:themeFill="accent3" w:themeFillTint="33"/>
          </w:tcPr>
          <w:p w:rsidR="005B4317" w:rsidRPr="00594E52" w:rsidRDefault="005B4317" w:rsidP="00362455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362455" w:rsidRPr="000557DE" w:rsidRDefault="00362455" w:rsidP="00515E12">
      <w:pPr>
        <w:spacing w:line="240" w:lineRule="exact"/>
        <w:rPr>
          <w:rFonts w:eastAsia="Calibri" w:cs="Times New Roman"/>
          <w:b/>
          <w:bCs/>
          <w:color w:val="000000"/>
          <w:sz w:val="22"/>
        </w:rPr>
      </w:pPr>
    </w:p>
    <w:p w:rsidR="00B82B5A" w:rsidRPr="00B867C8" w:rsidRDefault="00B82B5A" w:rsidP="00B867C8">
      <w:pPr>
        <w:spacing w:line="240" w:lineRule="auto"/>
        <w:rPr>
          <w:rFonts w:eastAsia="Calibri" w:cs="Arial"/>
          <w:b/>
          <w:bCs/>
          <w:sz w:val="32"/>
          <w:szCs w:val="32"/>
        </w:rPr>
      </w:pPr>
    </w:p>
    <w:p w:rsidR="00B867C8" w:rsidRPr="0026014C" w:rsidRDefault="0026014C" w:rsidP="000F73BF">
      <w:pPr>
        <w:pStyle w:val="ad"/>
        <w:jc w:val="center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26014C">
        <w:rPr>
          <w:rFonts w:asciiTheme="minorHAnsi" w:eastAsia="Calibri" w:hAnsiTheme="minorHAnsi" w:cstheme="minorHAnsi"/>
          <w:color w:val="000000" w:themeColor="text1"/>
          <w:sz w:val="28"/>
          <w:szCs w:val="28"/>
          <w:lang w:val="en-US"/>
        </w:rPr>
        <w:t>V</w:t>
      </w:r>
      <w:r w:rsidR="00B867C8" w:rsidRPr="0026014C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. Планируемые к реализац</w:t>
      </w:r>
      <w:r w:rsidR="000557DE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ии инвестиционные проекты в 20</w:t>
      </w:r>
      <w:r w:rsidR="00020B43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20</w:t>
      </w:r>
      <w:r w:rsidR="000557DE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-20</w:t>
      </w:r>
      <w:r w:rsidR="00020B43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2</w:t>
      </w:r>
      <w:r w:rsidR="000F73BF" w:rsidRPr="000F73BF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2</w:t>
      </w:r>
      <w:r w:rsidR="000557DE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годах</w:t>
      </w:r>
    </w:p>
    <w:p w:rsidR="0089380D" w:rsidRPr="00CE7787" w:rsidRDefault="00D942E7" w:rsidP="00CE7787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</w:t>
      </w:r>
      <w:r w:rsidR="00313599" w:rsidRPr="00313599">
        <w:rPr>
          <w:rFonts w:eastAsia="Times New Roman" w:cs="Times New Roman"/>
          <w:color w:val="000000"/>
          <w:szCs w:val="28"/>
          <w:lang w:eastAsia="ru-RU"/>
        </w:rPr>
        <w:t xml:space="preserve"> 2020 по 2022 год на территории города-курорта Кисловодска планируется приступить к реализации 13 крупных проектов общей стоимостью 1</w:t>
      </w:r>
      <w:r w:rsidR="00CD52F6">
        <w:rPr>
          <w:rFonts w:eastAsia="Times New Roman" w:cs="Times New Roman"/>
          <w:color w:val="000000"/>
          <w:szCs w:val="28"/>
          <w:lang w:eastAsia="ru-RU"/>
        </w:rPr>
        <w:t>3</w:t>
      </w:r>
      <w:r w:rsidR="00313599" w:rsidRPr="00313599">
        <w:rPr>
          <w:rFonts w:eastAsia="Times New Roman" w:cs="Times New Roman"/>
          <w:color w:val="000000"/>
          <w:szCs w:val="28"/>
          <w:lang w:eastAsia="ru-RU"/>
        </w:rPr>
        <w:t xml:space="preserve"> млрд. </w:t>
      </w:r>
      <w:r w:rsidR="00CD52F6">
        <w:rPr>
          <w:rFonts w:eastAsia="Times New Roman" w:cs="Times New Roman"/>
          <w:color w:val="000000"/>
          <w:szCs w:val="28"/>
          <w:lang w:eastAsia="ru-RU"/>
        </w:rPr>
        <w:t>5</w:t>
      </w:r>
      <w:r w:rsidR="00CE7787">
        <w:rPr>
          <w:rFonts w:eastAsia="Times New Roman" w:cs="Times New Roman"/>
          <w:color w:val="000000"/>
          <w:szCs w:val="28"/>
          <w:lang w:eastAsia="ru-RU"/>
        </w:rPr>
        <w:t>7</w:t>
      </w:r>
      <w:r w:rsidR="00CD52F6">
        <w:rPr>
          <w:rFonts w:eastAsia="Times New Roman" w:cs="Times New Roman"/>
          <w:color w:val="000000"/>
          <w:szCs w:val="28"/>
          <w:lang w:eastAsia="ru-RU"/>
        </w:rPr>
        <w:t>4</w:t>
      </w:r>
      <w:r w:rsidR="00313599" w:rsidRPr="00313599">
        <w:rPr>
          <w:rFonts w:eastAsia="Times New Roman" w:cs="Times New Roman"/>
          <w:color w:val="000000"/>
          <w:szCs w:val="28"/>
          <w:lang w:eastAsia="ru-RU"/>
        </w:rPr>
        <w:t>,</w:t>
      </w:r>
      <w:r w:rsidR="00CE7787">
        <w:rPr>
          <w:rFonts w:eastAsia="Times New Roman" w:cs="Times New Roman"/>
          <w:color w:val="000000"/>
          <w:szCs w:val="28"/>
          <w:lang w:eastAsia="ru-RU"/>
        </w:rPr>
        <w:t>6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млн. руб., в том числе</w:t>
      </w:r>
      <w:r w:rsidR="0089380D" w:rsidRPr="00CE7787">
        <w:rPr>
          <w:rFonts w:eastAsia="Times New Roman" w:cs="Times New Roman"/>
          <w:color w:val="000000"/>
          <w:szCs w:val="28"/>
          <w:lang w:eastAsia="ru-RU"/>
        </w:rPr>
        <w:t>: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89380D" w:rsidRPr="00CE7787" w:rsidRDefault="0089380D" w:rsidP="009C4984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CE7787">
        <w:rPr>
          <w:rFonts w:eastAsia="Times New Roman" w:cs="Times New Roman"/>
          <w:color w:val="000000"/>
          <w:szCs w:val="28"/>
          <w:lang w:eastAsia="ru-RU"/>
        </w:rPr>
        <w:t xml:space="preserve">- 10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проектов стоимостью </w:t>
      </w:r>
      <w:r w:rsidR="00313599" w:rsidRPr="00313599">
        <w:rPr>
          <w:rFonts w:eastAsia="Times New Roman" w:cs="Times New Roman"/>
          <w:color w:val="000000"/>
          <w:szCs w:val="28"/>
          <w:lang w:eastAsia="ru-RU"/>
        </w:rPr>
        <w:t>1</w:t>
      </w:r>
      <w:r w:rsidR="003562FE">
        <w:rPr>
          <w:rFonts w:eastAsia="Times New Roman" w:cs="Times New Roman"/>
          <w:color w:val="000000"/>
          <w:szCs w:val="28"/>
          <w:lang w:eastAsia="ru-RU"/>
        </w:rPr>
        <w:t>0</w:t>
      </w:r>
      <w:r w:rsidR="00313599" w:rsidRPr="00313599">
        <w:rPr>
          <w:rFonts w:eastAsia="Times New Roman" w:cs="Times New Roman"/>
          <w:color w:val="000000"/>
          <w:szCs w:val="28"/>
          <w:lang w:eastAsia="ru-RU"/>
        </w:rPr>
        <w:t xml:space="preserve"> млрд</w:t>
      </w:r>
      <w:r w:rsidR="00D942E7">
        <w:rPr>
          <w:rFonts w:eastAsia="Times New Roman" w:cs="Times New Roman"/>
          <w:color w:val="000000"/>
          <w:szCs w:val="28"/>
          <w:lang w:eastAsia="ru-RU"/>
        </w:rPr>
        <w:t>.</w:t>
      </w:r>
      <w:r w:rsidR="003562FE">
        <w:rPr>
          <w:rFonts w:eastAsia="Times New Roman" w:cs="Times New Roman"/>
          <w:color w:val="000000"/>
          <w:szCs w:val="28"/>
          <w:lang w:eastAsia="ru-RU"/>
        </w:rPr>
        <w:t xml:space="preserve"> 7</w:t>
      </w:r>
      <w:r w:rsidR="00CE7787">
        <w:rPr>
          <w:rFonts w:eastAsia="Times New Roman" w:cs="Times New Roman"/>
          <w:color w:val="000000"/>
          <w:szCs w:val="28"/>
          <w:lang w:eastAsia="ru-RU"/>
        </w:rPr>
        <w:t>40,6</w:t>
      </w:r>
      <w:r w:rsidR="00313599" w:rsidRPr="00313599">
        <w:rPr>
          <w:rFonts w:eastAsia="Times New Roman" w:cs="Times New Roman"/>
          <w:color w:val="000000"/>
          <w:szCs w:val="28"/>
          <w:lang w:eastAsia="ru-RU"/>
        </w:rPr>
        <w:t xml:space="preserve"> млн.</w:t>
      </w:r>
      <w:r w:rsidR="003562F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13599" w:rsidRPr="00313599">
        <w:rPr>
          <w:rFonts w:eastAsia="Times New Roman" w:cs="Times New Roman"/>
          <w:color w:val="000000"/>
          <w:szCs w:val="28"/>
          <w:lang w:eastAsia="ru-RU"/>
        </w:rPr>
        <w:t>руб. за счет б</w:t>
      </w:r>
      <w:r w:rsidR="00CE7787">
        <w:rPr>
          <w:rFonts w:eastAsia="Times New Roman" w:cs="Times New Roman"/>
          <w:color w:val="000000"/>
          <w:szCs w:val="28"/>
          <w:lang w:eastAsia="ru-RU"/>
        </w:rPr>
        <w:t>юджетных средств</w:t>
      </w:r>
      <w:r w:rsidR="00CE7787" w:rsidRPr="00CE7787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89380D" w:rsidRPr="009C4984" w:rsidRDefault="0089380D" w:rsidP="00CC7259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9C4984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CE7787">
        <w:rPr>
          <w:rFonts w:eastAsia="Times New Roman" w:cs="Times New Roman"/>
          <w:color w:val="000000"/>
          <w:szCs w:val="28"/>
          <w:lang w:eastAsia="ru-RU"/>
        </w:rPr>
        <w:t xml:space="preserve">3 проекта стоимостью </w:t>
      </w:r>
      <w:r w:rsidR="003562FE">
        <w:rPr>
          <w:rFonts w:eastAsia="Times New Roman" w:cs="Times New Roman"/>
          <w:color w:val="000000"/>
          <w:szCs w:val="28"/>
          <w:lang w:eastAsia="ru-RU"/>
        </w:rPr>
        <w:t>2</w:t>
      </w:r>
      <w:r w:rsidR="00313599" w:rsidRPr="00313599">
        <w:rPr>
          <w:rFonts w:eastAsia="Times New Roman" w:cs="Times New Roman"/>
          <w:color w:val="000000"/>
          <w:szCs w:val="28"/>
          <w:lang w:eastAsia="ru-RU"/>
        </w:rPr>
        <w:t xml:space="preserve"> млрд. </w:t>
      </w:r>
      <w:r w:rsidR="003562FE">
        <w:rPr>
          <w:rFonts w:eastAsia="Times New Roman" w:cs="Times New Roman"/>
          <w:color w:val="000000"/>
          <w:szCs w:val="28"/>
          <w:lang w:eastAsia="ru-RU"/>
        </w:rPr>
        <w:t>834</w:t>
      </w:r>
      <w:r w:rsidR="00313599" w:rsidRPr="00313599">
        <w:rPr>
          <w:rFonts w:eastAsia="Times New Roman" w:cs="Times New Roman"/>
          <w:color w:val="000000"/>
          <w:szCs w:val="28"/>
          <w:lang w:eastAsia="ru-RU"/>
        </w:rPr>
        <w:t xml:space="preserve"> млн. руб. за счет внебюджетных источ</w:t>
      </w:r>
      <w:r w:rsidR="00CE7787">
        <w:rPr>
          <w:rFonts w:eastAsia="Times New Roman" w:cs="Times New Roman"/>
          <w:color w:val="000000"/>
          <w:szCs w:val="28"/>
          <w:lang w:eastAsia="ru-RU"/>
        </w:rPr>
        <w:t>ников финансирования</w:t>
      </w:r>
      <w:r w:rsidR="00313599" w:rsidRPr="00313599">
        <w:rPr>
          <w:rFonts w:eastAsia="Times New Roman" w:cs="Times New Roman"/>
          <w:color w:val="000000"/>
          <w:szCs w:val="28"/>
          <w:lang w:eastAsia="ru-RU"/>
        </w:rPr>
        <w:t xml:space="preserve">. </w:t>
      </w:r>
    </w:p>
    <w:p w:rsidR="00B867C8" w:rsidRPr="00CC7259" w:rsidRDefault="00313599" w:rsidP="00DD52DF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313599">
        <w:rPr>
          <w:rFonts w:eastAsia="Times New Roman" w:cs="Times New Roman"/>
          <w:color w:val="000000"/>
          <w:szCs w:val="28"/>
          <w:lang w:eastAsia="ru-RU"/>
        </w:rPr>
        <w:t>В разрезе отраслей: 3 проекта по строительству и реконструкции санаториев, 5</w:t>
      </w:r>
      <w:r w:rsidR="007B5B56">
        <w:rPr>
          <w:rFonts w:eastAsia="Times New Roman" w:cs="Times New Roman"/>
          <w:color w:val="000000"/>
          <w:szCs w:val="28"/>
          <w:lang w:eastAsia="ru-RU"/>
        </w:rPr>
        <w:t>-</w:t>
      </w:r>
      <w:r w:rsidRPr="0031359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C4984">
        <w:rPr>
          <w:rFonts w:eastAsia="Times New Roman" w:cs="Times New Roman"/>
          <w:color w:val="000000"/>
          <w:szCs w:val="28"/>
          <w:lang w:eastAsia="ru-RU"/>
        </w:rPr>
        <w:t>в сфере образования</w:t>
      </w:r>
      <w:r w:rsidR="007B5B56">
        <w:rPr>
          <w:rFonts w:eastAsia="Times New Roman" w:cs="Times New Roman"/>
          <w:color w:val="000000"/>
          <w:szCs w:val="28"/>
          <w:lang w:eastAsia="ru-RU"/>
        </w:rPr>
        <w:t xml:space="preserve">, 1- </w:t>
      </w:r>
      <w:r w:rsidRPr="00313599">
        <w:rPr>
          <w:rFonts w:eastAsia="Times New Roman" w:cs="Times New Roman"/>
          <w:color w:val="000000"/>
          <w:szCs w:val="28"/>
          <w:lang w:eastAsia="ru-RU"/>
        </w:rPr>
        <w:t xml:space="preserve">в области </w:t>
      </w:r>
      <w:r w:rsidR="007B5B56">
        <w:rPr>
          <w:rFonts w:eastAsia="Times New Roman" w:cs="Times New Roman"/>
          <w:color w:val="000000"/>
          <w:szCs w:val="28"/>
          <w:lang w:eastAsia="ru-RU"/>
        </w:rPr>
        <w:t xml:space="preserve">физической культуры и </w:t>
      </w:r>
      <w:r w:rsidRPr="00313599">
        <w:rPr>
          <w:rFonts w:eastAsia="Times New Roman" w:cs="Times New Roman"/>
          <w:color w:val="000000"/>
          <w:szCs w:val="28"/>
          <w:lang w:eastAsia="ru-RU"/>
        </w:rPr>
        <w:t xml:space="preserve">спорта, 2- в </w:t>
      </w:r>
      <w:r w:rsidR="008E6E2A">
        <w:rPr>
          <w:rFonts w:eastAsia="Times New Roman" w:cs="Times New Roman"/>
          <w:color w:val="000000"/>
          <w:szCs w:val="28"/>
          <w:lang w:eastAsia="ru-RU"/>
        </w:rPr>
        <w:t xml:space="preserve">сфере </w:t>
      </w:r>
      <w:r w:rsidRPr="00313599">
        <w:rPr>
          <w:rFonts w:eastAsia="Times New Roman" w:cs="Times New Roman"/>
          <w:color w:val="000000"/>
          <w:szCs w:val="28"/>
          <w:lang w:eastAsia="ru-RU"/>
        </w:rPr>
        <w:t xml:space="preserve">благоустройства, </w:t>
      </w:r>
      <w:r w:rsidR="007B5B56">
        <w:rPr>
          <w:rFonts w:eastAsia="Times New Roman" w:cs="Times New Roman"/>
          <w:color w:val="000000"/>
          <w:szCs w:val="28"/>
          <w:lang w:eastAsia="ru-RU"/>
        </w:rPr>
        <w:t>1</w:t>
      </w:r>
      <w:r w:rsidR="008E6E2A">
        <w:rPr>
          <w:rFonts w:eastAsia="Times New Roman" w:cs="Times New Roman"/>
          <w:color w:val="000000"/>
          <w:szCs w:val="28"/>
          <w:lang w:eastAsia="ru-RU"/>
        </w:rPr>
        <w:t>-</w:t>
      </w:r>
      <w:r w:rsidR="007B5B5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8E6E2A">
        <w:rPr>
          <w:rFonts w:eastAsia="Times New Roman" w:cs="Times New Roman"/>
          <w:color w:val="000000"/>
          <w:szCs w:val="28"/>
          <w:lang w:eastAsia="ru-RU"/>
        </w:rPr>
        <w:t>торговый объект</w:t>
      </w:r>
      <w:r w:rsidR="007B5B56">
        <w:rPr>
          <w:rFonts w:eastAsia="Times New Roman" w:cs="Times New Roman"/>
          <w:color w:val="000000"/>
          <w:szCs w:val="28"/>
          <w:lang w:eastAsia="ru-RU"/>
        </w:rPr>
        <w:t>, 1</w:t>
      </w:r>
      <w:r w:rsidR="00DD52DF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8E6E2A">
        <w:rPr>
          <w:rFonts w:eastAsia="Times New Roman" w:cs="Times New Roman"/>
          <w:color w:val="000000"/>
          <w:szCs w:val="28"/>
          <w:lang w:eastAsia="ru-RU"/>
        </w:rPr>
        <w:t xml:space="preserve">строительств многоквартирного </w:t>
      </w:r>
      <w:r w:rsidR="00DD52DF">
        <w:rPr>
          <w:rFonts w:eastAsia="Times New Roman" w:cs="Times New Roman"/>
          <w:color w:val="000000"/>
          <w:szCs w:val="28"/>
          <w:lang w:eastAsia="ru-RU"/>
        </w:rPr>
        <w:t xml:space="preserve">жилого </w:t>
      </w:r>
      <w:r w:rsidR="008E6E2A">
        <w:rPr>
          <w:rFonts w:eastAsia="Times New Roman" w:cs="Times New Roman"/>
          <w:color w:val="000000"/>
          <w:szCs w:val="28"/>
          <w:lang w:eastAsia="ru-RU"/>
        </w:rPr>
        <w:t>дома</w:t>
      </w:r>
      <w:r w:rsidRPr="00313599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DD52DF" w:rsidRDefault="00DD52DF" w:rsidP="00DD52DF">
      <w:pPr>
        <w:tabs>
          <w:tab w:val="left" w:pos="0"/>
        </w:tabs>
        <w:spacing w:line="240" w:lineRule="auto"/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2DF" w:rsidRDefault="00DD52DF" w:rsidP="00DD52DF">
      <w:pPr>
        <w:tabs>
          <w:tab w:val="left" w:pos="0"/>
        </w:tabs>
        <w:spacing w:line="240" w:lineRule="auto"/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2DF" w:rsidRDefault="00DD52DF" w:rsidP="00DD52DF">
      <w:pPr>
        <w:tabs>
          <w:tab w:val="left" w:pos="0"/>
        </w:tabs>
        <w:spacing w:line="240" w:lineRule="auto"/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2DF" w:rsidRDefault="00DD52DF" w:rsidP="00DD52DF">
      <w:pPr>
        <w:tabs>
          <w:tab w:val="left" w:pos="0"/>
        </w:tabs>
        <w:spacing w:line="240" w:lineRule="auto"/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2DF" w:rsidRDefault="00DD52DF" w:rsidP="00DD52DF">
      <w:pPr>
        <w:tabs>
          <w:tab w:val="left" w:pos="0"/>
        </w:tabs>
        <w:spacing w:line="240" w:lineRule="auto"/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3D7B" w:rsidRPr="00B82B5A" w:rsidRDefault="009C3D7B" w:rsidP="00DD52DF">
      <w:pPr>
        <w:tabs>
          <w:tab w:val="left" w:pos="0"/>
        </w:tabs>
        <w:spacing w:line="240" w:lineRule="auto"/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9C3D7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Таблица </w:t>
      </w:r>
      <w:r w:rsidR="00DD52D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B91AE6" w:rsidRDefault="009C3D7B" w:rsidP="00CC7259">
      <w:pPr>
        <w:tabs>
          <w:tab w:val="left" w:pos="0"/>
        </w:tabs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C3D7B"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r w:rsidR="00B867C8" w:rsidRPr="009C3D7B">
        <w:rPr>
          <w:rFonts w:eastAsia="Times New Roman" w:cs="Times New Roman"/>
          <w:color w:val="000000"/>
          <w:sz w:val="24"/>
          <w:szCs w:val="24"/>
          <w:lang w:eastAsia="ru-RU"/>
        </w:rPr>
        <w:t>ланируемые к реализации проекты</w:t>
      </w:r>
      <w:r w:rsidR="000557DE" w:rsidRPr="009C3D7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20</w:t>
      </w:r>
      <w:r w:rsidR="00B91AE6" w:rsidRPr="009C3D7B">
        <w:rPr>
          <w:rFonts w:eastAsia="Times New Roman" w:cs="Times New Roman"/>
          <w:color w:val="000000"/>
          <w:sz w:val="24"/>
          <w:szCs w:val="24"/>
          <w:lang w:eastAsia="ru-RU"/>
        </w:rPr>
        <w:t>20</w:t>
      </w:r>
      <w:r w:rsidR="00B867C8" w:rsidRPr="009C3D7B">
        <w:rPr>
          <w:rFonts w:eastAsia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 w:rsidR="00B867C8" w:rsidRPr="009C3D7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гг.</w:t>
      </w:r>
    </w:p>
    <w:p w:rsidR="00DD52DF" w:rsidRPr="00CC7259" w:rsidRDefault="00DD52DF" w:rsidP="00CC7259">
      <w:pPr>
        <w:tabs>
          <w:tab w:val="left" w:pos="0"/>
        </w:tabs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2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961"/>
        <w:gridCol w:w="1276"/>
        <w:gridCol w:w="4252"/>
      </w:tblGrid>
      <w:tr w:rsidR="00706F6A" w:rsidRPr="00822296" w:rsidTr="00CC7259">
        <w:tc>
          <w:tcPr>
            <w:tcW w:w="426" w:type="dxa"/>
            <w:vAlign w:val="center"/>
          </w:tcPr>
          <w:p w:rsidR="00706F6A" w:rsidRPr="00822296" w:rsidRDefault="00706F6A" w:rsidP="0082229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22296">
              <w:rPr>
                <w:rFonts w:eastAsia="Calibri" w:cs="Times New Roman"/>
                <w:sz w:val="20"/>
                <w:szCs w:val="20"/>
              </w:rPr>
              <w:t xml:space="preserve">№ </w:t>
            </w:r>
            <w:proofErr w:type="gramStart"/>
            <w:r w:rsidRPr="00822296">
              <w:rPr>
                <w:rFonts w:eastAsia="Calibri" w:cs="Times New Roman"/>
                <w:sz w:val="20"/>
                <w:szCs w:val="20"/>
              </w:rPr>
              <w:t>п</w:t>
            </w:r>
            <w:proofErr w:type="gramEnd"/>
            <w:r w:rsidRPr="00822296">
              <w:rPr>
                <w:rFonts w:eastAsia="Calibri" w:cs="Times New Roman"/>
                <w:sz w:val="20"/>
                <w:szCs w:val="20"/>
              </w:rPr>
              <w:t>/п</w:t>
            </w:r>
          </w:p>
        </w:tc>
        <w:tc>
          <w:tcPr>
            <w:tcW w:w="4961" w:type="dxa"/>
            <w:vAlign w:val="center"/>
          </w:tcPr>
          <w:p w:rsidR="00706F6A" w:rsidRPr="00822296" w:rsidRDefault="00706F6A" w:rsidP="0082229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22296">
              <w:rPr>
                <w:rFonts w:eastAsia="Calibri" w:cs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1276" w:type="dxa"/>
            <w:vAlign w:val="center"/>
          </w:tcPr>
          <w:p w:rsidR="00706F6A" w:rsidRPr="00822296" w:rsidRDefault="00706F6A" w:rsidP="0082229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22296">
              <w:rPr>
                <w:rFonts w:eastAsia="Calibri" w:cs="Times New Roman"/>
                <w:sz w:val="20"/>
                <w:szCs w:val="20"/>
              </w:rPr>
              <w:t>Стоимость проекта, млн. руб.</w:t>
            </w:r>
          </w:p>
        </w:tc>
        <w:tc>
          <w:tcPr>
            <w:tcW w:w="4252" w:type="dxa"/>
            <w:vAlign w:val="center"/>
          </w:tcPr>
          <w:p w:rsidR="00706F6A" w:rsidRPr="00822296" w:rsidRDefault="00706F6A" w:rsidP="0082229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22296">
              <w:rPr>
                <w:rFonts w:eastAsia="Calibri" w:cs="Times New Roman"/>
                <w:sz w:val="20"/>
                <w:szCs w:val="20"/>
              </w:rPr>
              <w:t>Мощность проекта</w:t>
            </w:r>
          </w:p>
        </w:tc>
      </w:tr>
      <w:tr w:rsidR="00706F6A" w:rsidRPr="00822296" w:rsidTr="00CC7259">
        <w:tc>
          <w:tcPr>
            <w:tcW w:w="426" w:type="dxa"/>
            <w:vAlign w:val="center"/>
          </w:tcPr>
          <w:p w:rsidR="00706F6A" w:rsidRPr="00822296" w:rsidRDefault="00706F6A" w:rsidP="00822296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822296">
              <w:rPr>
                <w:rFonts w:eastAsia="Calibr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706F6A" w:rsidRPr="00822296" w:rsidRDefault="00706F6A" w:rsidP="00822296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822296">
              <w:rPr>
                <w:rFonts w:eastAsia="Calibri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06F6A" w:rsidRPr="00822296" w:rsidRDefault="00CD350A" w:rsidP="00822296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822296">
              <w:rPr>
                <w:rFonts w:eastAsia="Calibri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2" w:type="dxa"/>
            <w:vAlign w:val="center"/>
          </w:tcPr>
          <w:p w:rsidR="00706F6A" w:rsidRPr="00822296" w:rsidRDefault="00CD350A" w:rsidP="00822296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822296">
              <w:rPr>
                <w:rFonts w:eastAsia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C5761" w:rsidRPr="00822296" w:rsidTr="00CC7259">
        <w:tc>
          <w:tcPr>
            <w:tcW w:w="426" w:type="dxa"/>
            <w:vAlign w:val="center"/>
          </w:tcPr>
          <w:p w:rsidR="00EC5761" w:rsidRPr="00E94557" w:rsidRDefault="00EC5761" w:rsidP="0082229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4557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EC5761" w:rsidRPr="00E94557" w:rsidRDefault="00EC5761" w:rsidP="000A15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4557">
              <w:rPr>
                <w:rFonts w:cs="Times New Roman"/>
                <w:sz w:val="24"/>
                <w:szCs w:val="24"/>
              </w:rPr>
              <w:t>Восстано</w:t>
            </w:r>
            <w:r w:rsidR="000A1535" w:rsidRPr="00E94557">
              <w:rPr>
                <w:rFonts w:cs="Times New Roman"/>
                <w:sz w:val="24"/>
                <w:szCs w:val="24"/>
              </w:rPr>
              <w:t>вление санатория «Академический»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761" w:rsidRPr="00E94557" w:rsidRDefault="00EC5761" w:rsidP="00822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4557">
              <w:rPr>
                <w:rFonts w:cs="Times New Roman"/>
                <w:sz w:val="24"/>
                <w:szCs w:val="24"/>
              </w:rPr>
              <w:t>1934</w:t>
            </w:r>
          </w:p>
        </w:tc>
        <w:tc>
          <w:tcPr>
            <w:tcW w:w="4252" w:type="dxa"/>
            <w:vAlign w:val="center"/>
          </w:tcPr>
          <w:p w:rsidR="00EC5761" w:rsidRPr="00E94557" w:rsidRDefault="00EC5761" w:rsidP="00822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4557">
              <w:rPr>
                <w:rFonts w:cs="Times New Roman"/>
                <w:sz w:val="24"/>
                <w:szCs w:val="24"/>
              </w:rPr>
              <w:t>Планируемые к созданию коечные места- 460 ед.</w:t>
            </w:r>
            <w:r w:rsidR="00822296" w:rsidRPr="00E94557">
              <w:rPr>
                <w:rFonts w:cs="Times New Roman"/>
                <w:sz w:val="24"/>
                <w:szCs w:val="24"/>
              </w:rPr>
              <w:t>, рабочие мест- 380 ед.</w:t>
            </w:r>
          </w:p>
        </w:tc>
      </w:tr>
      <w:tr w:rsidR="00EC5761" w:rsidRPr="00822296" w:rsidTr="00CC7259">
        <w:tc>
          <w:tcPr>
            <w:tcW w:w="426" w:type="dxa"/>
            <w:vAlign w:val="center"/>
          </w:tcPr>
          <w:p w:rsidR="00EC5761" w:rsidRPr="00E94557" w:rsidRDefault="00EC5761" w:rsidP="0082229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4557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EC5761" w:rsidRPr="00E94557" w:rsidRDefault="00EC5761" w:rsidP="00822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4557">
              <w:rPr>
                <w:rFonts w:cs="Times New Roman"/>
                <w:sz w:val="24"/>
                <w:szCs w:val="24"/>
              </w:rPr>
              <w:t>Работы по сохранению объекта культурного наследия федерального значения «Санаторий им. Орджоникидзе», 1938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761" w:rsidRPr="00E94557" w:rsidRDefault="00EC5761" w:rsidP="00822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4557">
              <w:rPr>
                <w:rFonts w:cs="Times New Roman"/>
                <w:sz w:val="24"/>
                <w:szCs w:val="24"/>
              </w:rPr>
              <w:t>6655</w:t>
            </w:r>
          </w:p>
        </w:tc>
        <w:tc>
          <w:tcPr>
            <w:tcW w:w="4252" w:type="dxa"/>
            <w:vAlign w:val="center"/>
          </w:tcPr>
          <w:p w:rsidR="00EC5761" w:rsidRPr="00E94557" w:rsidRDefault="00EC5761" w:rsidP="00822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4557">
              <w:rPr>
                <w:rFonts w:cs="Times New Roman"/>
                <w:sz w:val="24"/>
                <w:szCs w:val="24"/>
              </w:rPr>
              <w:t>Показатели будут определены по результатам разработки ПСД</w:t>
            </w:r>
          </w:p>
        </w:tc>
      </w:tr>
      <w:tr w:rsidR="00EC5761" w:rsidRPr="00822296" w:rsidTr="00CC7259">
        <w:tc>
          <w:tcPr>
            <w:tcW w:w="426" w:type="dxa"/>
            <w:vAlign w:val="center"/>
          </w:tcPr>
          <w:p w:rsidR="00EC5761" w:rsidRPr="00E94557" w:rsidRDefault="00EC5761" w:rsidP="0082229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4557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EC5761" w:rsidRPr="00E94557" w:rsidRDefault="00EC5761" w:rsidP="00822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4557">
              <w:rPr>
                <w:rFonts w:cs="Times New Roman"/>
                <w:sz w:val="24"/>
                <w:szCs w:val="24"/>
              </w:rPr>
              <w:t>Строительство спального корпуса санатория Федеральной таможенной службы России «Электроника», ул. Желябова, 14а</w:t>
            </w:r>
          </w:p>
        </w:tc>
        <w:tc>
          <w:tcPr>
            <w:tcW w:w="1276" w:type="dxa"/>
            <w:vAlign w:val="center"/>
          </w:tcPr>
          <w:p w:rsidR="00EC5761" w:rsidRPr="00E94557" w:rsidRDefault="00F957A1" w:rsidP="00822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4557">
              <w:rPr>
                <w:rFonts w:cs="Times New Roman"/>
                <w:sz w:val="24"/>
                <w:szCs w:val="24"/>
              </w:rPr>
              <w:t>214,9</w:t>
            </w:r>
          </w:p>
        </w:tc>
        <w:tc>
          <w:tcPr>
            <w:tcW w:w="4252" w:type="dxa"/>
            <w:vAlign w:val="center"/>
          </w:tcPr>
          <w:p w:rsidR="00EC5761" w:rsidRPr="00E94557" w:rsidRDefault="00EC5761" w:rsidP="00822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4557">
              <w:rPr>
                <w:rFonts w:cs="Times New Roman"/>
                <w:sz w:val="24"/>
                <w:szCs w:val="24"/>
              </w:rPr>
              <w:t>Проектная мощность- 51 коечное место</w:t>
            </w:r>
          </w:p>
        </w:tc>
      </w:tr>
      <w:tr w:rsidR="00822296" w:rsidRPr="00822296" w:rsidTr="00CC7259">
        <w:tc>
          <w:tcPr>
            <w:tcW w:w="426" w:type="dxa"/>
            <w:vAlign w:val="center"/>
          </w:tcPr>
          <w:p w:rsidR="00822296" w:rsidRPr="00E94557" w:rsidRDefault="00822296" w:rsidP="0082229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4557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822296" w:rsidRPr="00E94557" w:rsidRDefault="00822296" w:rsidP="0082229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4557">
              <w:rPr>
                <w:rFonts w:cs="Times New Roman"/>
                <w:color w:val="000000"/>
                <w:sz w:val="24"/>
                <w:szCs w:val="24"/>
              </w:rPr>
              <w:t>Реконструкция здания МБУ СОШ № 1 по ул. Богдана Хмельницкого, 7 в г. Кисловодске (Корректировка)</w:t>
            </w:r>
          </w:p>
        </w:tc>
        <w:tc>
          <w:tcPr>
            <w:tcW w:w="1276" w:type="dxa"/>
            <w:vAlign w:val="center"/>
          </w:tcPr>
          <w:p w:rsidR="00822296" w:rsidRPr="00E94557" w:rsidRDefault="00B46D20" w:rsidP="00B46D2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4557">
              <w:rPr>
                <w:rFonts w:cs="Times New Roman"/>
                <w:color w:val="000000"/>
                <w:sz w:val="24"/>
                <w:szCs w:val="24"/>
              </w:rPr>
              <w:t>76</w:t>
            </w:r>
            <w:r w:rsidR="00822296" w:rsidRPr="00E94557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E94557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2" w:type="dxa"/>
            <w:vAlign w:val="center"/>
          </w:tcPr>
          <w:p w:rsidR="00822296" w:rsidRPr="00E94557" w:rsidRDefault="00822296" w:rsidP="0082229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4557">
              <w:rPr>
                <w:rFonts w:cs="Times New Roman"/>
                <w:color w:val="000000"/>
                <w:sz w:val="24"/>
                <w:szCs w:val="24"/>
              </w:rPr>
              <w:t>116 мест</w:t>
            </w:r>
          </w:p>
        </w:tc>
      </w:tr>
      <w:tr w:rsidR="00822296" w:rsidRPr="00822296" w:rsidTr="00CC7259">
        <w:tc>
          <w:tcPr>
            <w:tcW w:w="426" w:type="dxa"/>
            <w:vAlign w:val="center"/>
          </w:tcPr>
          <w:p w:rsidR="00822296" w:rsidRPr="00E94557" w:rsidRDefault="00822296" w:rsidP="0082229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4557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822296" w:rsidRPr="00E94557" w:rsidRDefault="00822296" w:rsidP="0082229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4557">
              <w:rPr>
                <w:rFonts w:cs="Times New Roman"/>
                <w:color w:val="000000"/>
                <w:sz w:val="24"/>
                <w:szCs w:val="24"/>
              </w:rPr>
              <w:t>Строительство средней общеобразовательной школы  на 1000 мест  в  городе-курорте Кисловодске</w:t>
            </w:r>
          </w:p>
        </w:tc>
        <w:tc>
          <w:tcPr>
            <w:tcW w:w="1276" w:type="dxa"/>
            <w:vAlign w:val="center"/>
          </w:tcPr>
          <w:p w:rsidR="00822296" w:rsidRPr="00E94557" w:rsidRDefault="00822296" w:rsidP="0082229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4557">
              <w:rPr>
                <w:rFonts w:cs="Times New Roman"/>
                <w:color w:val="000000"/>
                <w:sz w:val="24"/>
                <w:szCs w:val="24"/>
              </w:rPr>
              <w:t>1038,2</w:t>
            </w:r>
          </w:p>
        </w:tc>
        <w:tc>
          <w:tcPr>
            <w:tcW w:w="4252" w:type="dxa"/>
            <w:vAlign w:val="center"/>
          </w:tcPr>
          <w:p w:rsidR="00822296" w:rsidRPr="00E94557" w:rsidRDefault="00822296" w:rsidP="0082229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4557">
              <w:rPr>
                <w:rFonts w:cs="Times New Roman"/>
                <w:color w:val="000000"/>
                <w:sz w:val="24"/>
                <w:szCs w:val="24"/>
              </w:rPr>
              <w:t>1000 мест</w:t>
            </w:r>
          </w:p>
        </w:tc>
      </w:tr>
      <w:tr w:rsidR="00822296" w:rsidRPr="00822296" w:rsidTr="00CC7259">
        <w:tc>
          <w:tcPr>
            <w:tcW w:w="426" w:type="dxa"/>
            <w:vAlign w:val="center"/>
          </w:tcPr>
          <w:p w:rsidR="00822296" w:rsidRPr="00E94557" w:rsidRDefault="00822296" w:rsidP="0082229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4557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</w:tcPr>
          <w:p w:rsidR="00822296" w:rsidRPr="00E94557" w:rsidRDefault="00822296" w:rsidP="0082229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4557">
              <w:rPr>
                <w:rFonts w:cs="Times New Roman"/>
                <w:color w:val="000000"/>
                <w:sz w:val="24"/>
                <w:szCs w:val="24"/>
              </w:rPr>
              <w:t xml:space="preserve">Строительство </w:t>
            </w:r>
            <w:proofErr w:type="gramStart"/>
            <w:r w:rsidRPr="00E94557">
              <w:rPr>
                <w:rFonts w:cs="Times New Roman"/>
                <w:color w:val="000000"/>
                <w:sz w:val="24"/>
                <w:szCs w:val="24"/>
              </w:rPr>
              <w:t>детского</w:t>
            </w:r>
            <w:proofErr w:type="gramEnd"/>
            <w:r w:rsidRPr="00E94557">
              <w:rPr>
                <w:rFonts w:cs="Times New Roman"/>
                <w:color w:val="000000"/>
                <w:sz w:val="24"/>
                <w:szCs w:val="24"/>
              </w:rPr>
              <w:t xml:space="preserve"> сада-яслей на 280 мест  в  городе-курорте Кисловодске</w:t>
            </w:r>
          </w:p>
        </w:tc>
        <w:tc>
          <w:tcPr>
            <w:tcW w:w="1276" w:type="dxa"/>
            <w:vAlign w:val="center"/>
          </w:tcPr>
          <w:p w:rsidR="00822296" w:rsidRPr="00E94557" w:rsidRDefault="00822296" w:rsidP="0082229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4557">
              <w:rPr>
                <w:rFonts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4252" w:type="dxa"/>
            <w:vAlign w:val="center"/>
          </w:tcPr>
          <w:p w:rsidR="00822296" w:rsidRPr="00E94557" w:rsidRDefault="00822296" w:rsidP="0082229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4557">
              <w:rPr>
                <w:rFonts w:cs="Times New Roman"/>
                <w:color w:val="000000"/>
                <w:sz w:val="24"/>
                <w:szCs w:val="24"/>
              </w:rPr>
              <w:t>280 мест</w:t>
            </w:r>
          </w:p>
        </w:tc>
      </w:tr>
      <w:tr w:rsidR="00822296" w:rsidRPr="00822296" w:rsidTr="00CC7259">
        <w:tc>
          <w:tcPr>
            <w:tcW w:w="426" w:type="dxa"/>
            <w:vAlign w:val="center"/>
          </w:tcPr>
          <w:p w:rsidR="00822296" w:rsidRPr="00E94557" w:rsidRDefault="00822296" w:rsidP="0082229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4557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822296" w:rsidRPr="00E94557" w:rsidRDefault="00822296" w:rsidP="0082229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4557">
              <w:rPr>
                <w:rFonts w:cs="Times New Roman"/>
                <w:color w:val="000000"/>
                <w:sz w:val="24"/>
                <w:szCs w:val="24"/>
              </w:rPr>
              <w:t>Строительство дворца  спорта "Арена Кисловодск"</w:t>
            </w:r>
          </w:p>
        </w:tc>
        <w:tc>
          <w:tcPr>
            <w:tcW w:w="1276" w:type="dxa"/>
            <w:vAlign w:val="center"/>
          </w:tcPr>
          <w:p w:rsidR="00822296" w:rsidRPr="00E94557" w:rsidRDefault="00822296" w:rsidP="0082229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4557">
              <w:rPr>
                <w:rFonts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4252" w:type="dxa"/>
            <w:vAlign w:val="center"/>
          </w:tcPr>
          <w:p w:rsidR="00822296" w:rsidRPr="00E94557" w:rsidRDefault="000A1535" w:rsidP="00BC11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94557">
              <w:rPr>
                <w:rFonts w:cs="Times New Roman"/>
                <w:color w:val="000000"/>
                <w:sz w:val="24"/>
                <w:szCs w:val="24"/>
              </w:rPr>
              <w:t>Общая площадь здания – 21971 м</w:t>
            </w:r>
            <w:proofErr w:type="gramStart"/>
            <w:r w:rsidRPr="00E94557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="00BC11E4" w:rsidRPr="00E94557">
              <w:rPr>
                <w:rFonts w:cs="Times New Roman"/>
                <w:color w:val="000000"/>
                <w:sz w:val="24"/>
                <w:szCs w:val="24"/>
              </w:rPr>
              <w:t>, п</w:t>
            </w:r>
            <w:r w:rsidR="00822296" w:rsidRPr="00E94557">
              <w:rPr>
                <w:rFonts w:cs="Times New Roman"/>
                <w:color w:val="000000"/>
                <w:sz w:val="24"/>
                <w:szCs w:val="24"/>
              </w:rPr>
              <w:t>лощадь земельного участка  -  42572 м</w:t>
            </w:r>
            <w:r w:rsidRPr="00E94557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="00BC11E4" w:rsidRPr="00E94557">
              <w:rPr>
                <w:rFonts w:cs="Times New Roman"/>
                <w:color w:val="000000"/>
                <w:sz w:val="24"/>
                <w:szCs w:val="24"/>
              </w:rPr>
              <w:t>, к</w:t>
            </w:r>
            <w:r w:rsidR="00822296" w:rsidRPr="00E94557">
              <w:rPr>
                <w:rFonts w:cs="Times New Roman"/>
                <w:color w:val="000000"/>
                <w:sz w:val="24"/>
                <w:szCs w:val="24"/>
              </w:rPr>
              <w:t>оличество этажей – 3</w:t>
            </w:r>
            <w:r w:rsidRPr="00E94557">
              <w:rPr>
                <w:rFonts w:cs="Times New Roman"/>
                <w:color w:val="000000"/>
                <w:sz w:val="24"/>
                <w:szCs w:val="24"/>
              </w:rPr>
              <w:t xml:space="preserve"> ед.</w:t>
            </w:r>
            <w:r w:rsidR="00BC11E4" w:rsidRPr="00E94557">
              <w:rPr>
                <w:rFonts w:cs="Times New Roman"/>
                <w:color w:val="000000"/>
                <w:sz w:val="24"/>
                <w:szCs w:val="24"/>
              </w:rPr>
              <w:t>, к</w:t>
            </w:r>
            <w:r w:rsidR="00822296" w:rsidRPr="00E94557">
              <w:rPr>
                <w:rFonts w:cs="Times New Roman"/>
                <w:color w:val="000000"/>
                <w:sz w:val="24"/>
                <w:szCs w:val="24"/>
              </w:rPr>
              <w:t>оличест</w:t>
            </w:r>
            <w:r w:rsidR="00BC11E4" w:rsidRPr="00E94557">
              <w:rPr>
                <w:rFonts w:cs="Times New Roman"/>
                <w:color w:val="000000"/>
                <w:sz w:val="24"/>
                <w:szCs w:val="24"/>
              </w:rPr>
              <w:t>во посадочных мест – 2000 ед., к</w:t>
            </w:r>
            <w:r w:rsidR="00822296" w:rsidRPr="00E94557">
              <w:rPr>
                <w:rFonts w:cs="Times New Roman"/>
                <w:color w:val="000000"/>
                <w:sz w:val="24"/>
                <w:szCs w:val="24"/>
              </w:rPr>
              <w:t>оличество посадоч</w:t>
            </w:r>
            <w:r w:rsidR="00BC11E4" w:rsidRPr="00E94557">
              <w:rPr>
                <w:rFonts w:cs="Times New Roman"/>
                <w:color w:val="000000"/>
                <w:sz w:val="24"/>
                <w:szCs w:val="24"/>
              </w:rPr>
              <w:t>ных мест на бассейне – 800 ед., п</w:t>
            </w:r>
            <w:r w:rsidR="00822296" w:rsidRPr="00E94557">
              <w:rPr>
                <w:rFonts w:cs="Times New Roman"/>
                <w:color w:val="000000"/>
                <w:sz w:val="24"/>
                <w:szCs w:val="24"/>
              </w:rPr>
              <w:t>осещаемость з</w:t>
            </w:r>
            <w:r w:rsidR="00BC11E4" w:rsidRPr="00E94557">
              <w:rPr>
                <w:rFonts w:cs="Times New Roman"/>
                <w:color w:val="000000"/>
                <w:sz w:val="24"/>
                <w:szCs w:val="24"/>
              </w:rPr>
              <w:t>анимающихся –  300 (чел./час.), п</w:t>
            </w:r>
            <w:r w:rsidR="00822296" w:rsidRPr="00E94557">
              <w:rPr>
                <w:rFonts w:cs="Times New Roman"/>
                <w:color w:val="000000"/>
                <w:sz w:val="24"/>
                <w:szCs w:val="24"/>
              </w:rPr>
              <w:t>родолжительность строительства – 36 месяцев.</w:t>
            </w:r>
          </w:p>
        </w:tc>
      </w:tr>
      <w:tr w:rsidR="00822296" w:rsidRPr="00822296" w:rsidTr="00CC7259">
        <w:tc>
          <w:tcPr>
            <w:tcW w:w="426" w:type="dxa"/>
            <w:vAlign w:val="center"/>
          </w:tcPr>
          <w:p w:rsidR="00822296" w:rsidRPr="00E94557" w:rsidRDefault="00822296" w:rsidP="0082229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4557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center"/>
          </w:tcPr>
          <w:p w:rsidR="00822296" w:rsidRPr="00E94557" w:rsidRDefault="00822296" w:rsidP="0082229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4557">
              <w:rPr>
                <w:rFonts w:cs="Times New Roman"/>
                <w:color w:val="000000"/>
                <w:sz w:val="24"/>
                <w:szCs w:val="24"/>
              </w:rPr>
              <w:t>Реконструкция   проспекта Ленина в городе-курорте Кисловодске</w:t>
            </w:r>
          </w:p>
        </w:tc>
        <w:tc>
          <w:tcPr>
            <w:tcW w:w="1276" w:type="dxa"/>
            <w:vAlign w:val="center"/>
          </w:tcPr>
          <w:p w:rsidR="00822296" w:rsidRPr="00E94557" w:rsidRDefault="00822296" w:rsidP="0082229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4557">
              <w:rPr>
                <w:rFonts w:cs="Times New Roman"/>
                <w:color w:val="000000"/>
                <w:sz w:val="24"/>
                <w:szCs w:val="24"/>
              </w:rPr>
              <w:t>817,2</w:t>
            </w:r>
          </w:p>
        </w:tc>
        <w:tc>
          <w:tcPr>
            <w:tcW w:w="4252" w:type="dxa"/>
            <w:vAlign w:val="center"/>
          </w:tcPr>
          <w:p w:rsidR="00822296" w:rsidRPr="00E94557" w:rsidRDefault="00822296" w:rsidP="0082229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4557">
              <w:rPr>
                <w:rFonts w:cs="Times New Roman"/>
                <w:color w:val="000000"/>
                <w:sz w:val="24"/>
                <w:szCs w:val="24"/>
              </w:rPr>
              <w:t>3,3 га</w:t>
            </w:r>
          </w:p>
        </w:tc>
      </w:tr>
      <w:tr w:rsidR="00822296" w:rsidRPr="00822296" w:rsidTr="00CC7259">
        <w:tc>
          <w:tcPr>
            <w:tcW w:w="426" w:type="dxa"/>
            <w:vAlign w:val="center"/>
          </w:tcPr>
          <w:p w:rsidR="00822296" w:rsidRPr="00E94557" w:rsidRDefault="00822296" w:rsidP="0082229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4557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center"/>
          </w:tcPr>
          <w:p w:rsidR="00822296" w:rsidRPr="00E94557" w:rsidRDefault="00822296" w:rsidP="0082229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4557">
              <w:rPr>
                <w:rFonts w:cs="Times New Roman"/>
                <w:color w:val="000000"/>
                <w:sz w:val="24"/>
                <w:szCs w:val="24"/>
              </w:rPr>
              <w:t>Строительство отдельно стоящего корпуса на 40 мест для МБДОУ ДС № 8</w:t>
            </w:r>
          </w:p>
        </w:tc>
        <w:tc>
          <w:tcPr>
            <w:tcW w:w="1276" w:type="dxa"/>
            <w:vAlign w:val="center"/>
          </w:tcPr>
          <w:p w:rsidR="00822296" w:rsidRPr="00E94557" w:rsidRDefault="00822296" w:rsidP="0082229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4557">
              <w:rPr>
                <w:rFonts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252" w:type="dxa"/>
            <w:vAlign w:val="center"/>
          </w:tcPr>
          <w:p w:rsidR="00822296" w:rsidRPr="00E94557" w:rsidRDefault="00822296" w:rsidP="0082229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4557">
              <w:rPr>
                <w:rFonts w:cs="Times New Roman"/>
                <w:color w:val="000000"/>
                <w:sz w:val="24"/>
                <w:szCs w:val="24"/>
              </w:rPr>
              <w:t>40 мест</w:t>
            </w:r>
          </w:p>
        </w:tc>
      </w:tr>
      <w:tr w:rsidR="00822296" w:rsidRPr="00822296" w:rsidTr="00CC7259">
        <w:tc>
          <w:tcPr>
            <w:tcW w:w="426" w:type="dxa"/>
            <w:vAlign w:val="center"/>
          </w:tcPr>
          <w:p w:rsidR="00822296" w:rsidRPr="00E94557" w:rsidRDefault="00822296" w:rsidP="0082229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4557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center"/>
          </w:tcPr>
          <w:p w:rsidR="00822296" w:rsidRPr="00E94557" w:rsidRDefault="00822296" w:rsidP="0082229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4557">
              <w:rPr>
                <w:rFonts w:cs="Times New Roman"/>
                <w:color w:val="000000"/>
                <w:sz w:val="24"/>
                <w:szCs w:val="24"/>
              </w:rPr>
              <w:t xml:space="preserve">Реконструкция гидротехнических сооружений на реке </w:t>
            </w:r>
            <w:proofErr w:type="spellStart"/>
            <w:r w:rsidRPr="00E94557">
              <w:rPr>
                <w:rFonts w:cs="Times New Roman"/>
                <w:color w:val="000000"/>
                <w:sz w:val="24"/>
                <w:szCs w:val="24"/>
              </w:rPr>
              <w:t>Аликоновка</w:t>
            </w:r>
            <w:proofErr w:type="spellEnd"/>
            <w:r w:rsidRPr="00E94557">
              <w:rPr>
                <w:rFonts w:cs="Times New Roman"/>
                <w:color w:val="000000"/>
                <w:sz w:val="24"/>
                <w:szCs w:val="24"/>
              </w:rPr>
              <w:t xml:space="preserve"> (Старое озеро)  в городе-курорте Кисловодске</w:t>
            </w:r>
          </w:p>
        </w:tc>
        <w:tc>
          <w:tcPr>
            <w:tcW w:w="1276" w:type="dxa"/>
            <w:vAlign w:val="center"/>
          </w:tcPr>
          <w:p w:rsidR="00822296" w:rsidRPr="00E94557" w:rsidRDefault="00822296" w:rsidP="00B46D2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4557"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="00B46D20" w:rsidRPr="00E94557">
              <w:rPr>
                <w:rFonts w:cs="Times New Roman"/>
                <w:color w:val="000000"/>
                <w:sz w:val="24"/>
                <w:szCs w:val="24"/>
              </w:rPr>
              <w:t>26</w:t>
            </w:r>
            <w:r w:rsidRPr="00E94557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B46D20" w:rsidRPr="00E94557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2" w:type="dxa"/>
            <w:vAlign w:val="center"/>
          </w:tcPr>
          <w:p w:rsidR="00822296" w:rsidRPr="00E94557" w:rsidRDefault="00822296" w:rsidP="0082229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4557">
              <w:rPr>
                <w:rFonts w:cs="Times New Roman"/>
                <w:color w:val="000000"/>
                <w:sz w:val="24"/>
                <w:szCs w:val="24"/>
              </w:rPr>
              <w:t>13,5 га</w:t>
            </w:r>
          </w:p>
        </w:tc>
      </w:tr>
      <w:tr w:rsidR="00822296" w:rsidRPr="00822296" w:rsidTr="00CC7259">
        <w:tc>
          <w:tcPr>
            <w:tcW w:w="426" w:type="dxa"/>
            <w:vAlign w:val="center"/>
          </w:tcPr>
          <w:p w:rsidR="00822296" w:rsidRPr="00E94557" w:rsidRDefault="00822296" w:rsidP="0082229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4557"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vAlign w:val="center"/>
          </w:tcPr>
          <w:p w:rsidR="00822296" w:rsidRPr="00E94557" w:rsidRDefault="00822296" w:rsidP="0082229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4557">
              <w:rPr>
                <w:rFonts w:cs="Times New Roman"/>
                <w:color w:val="000000"/>
                <w:sz w:val="24"/>
                <w:szCs w:val="24"/>
              </w:rPr>
              <w:t>«Проектно-сметная документация на здание хореографической школы  в городе-курорте Кисловодске»</w:t>
            </w:r>
          </w:p>
        </w:tc>
        <w:tc>
          <w:tcPr>
            <w:tcW w:w="1276" w:type="dxa"/>
            <w:vAlign w:val="center"/>
          </w:tcPr>
          <w:p w:rsidR="00822296" w:rsidRPr="00E94557" w:rsidRDefault="00822296" w:rsidP="00B46D2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4557">
              <w:rPr>
                <w:rFonts w:cs="Times New Roman"/>
                <w:color w:val="000000"/>
                <w:sz w:val="24"/>
                <w:szCs w:val="24"/>
              </w:rPr>
              <w:t>24</w:t>
            </w:r>
            <w:r w:rsidR="00B46D20" w:rsidRPr="00E94557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E94557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B46D20" w:rsidRPr="00E94557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2" w:type="dxa"/>
            <w:vAlign w:val="center"/>
          </w:tcPr>
          <w:p w:rsidR="00822296" w:rsidRPr="00E94557" w:rsidRDefault="00822296" w:rsidP="0082229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4557">
              <w:rPr>
                <w:rFonts w:cs="Times New Roman"/>
                <w:color w:val="000000"/>
                <w:sz w:val="24"/>
                <w:szCs w:val="24"/>
              </w:rPr>
              <w:t>380 мест  (в две смены)</w:t>
            </w:r>
          </w:p>
        </w:tc>
      </w:tr>
      <w:tr w:rsidR="00822296" w:rsidRPr="00822296" w:rsidTr="00CC7259">
        <w:tc>
          <w:tcPr>
            <w:tcW w:w="426" w:type="dxa"/>
            <w:vAlign w:val="center"/>
          </w:tcPr>
          <w:p w:rsidR="00822296" w:rsidRPr="00E94557" w:rsidRDefault="00822296" w:rsidP="0082229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4557"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vAlign w:val="center"/>
          </w:tcPr>
          <w:p w:rsidR="00822296" w:rsidRPr="00E94557" w:rsidRDefault="00822296" w:rsidP="00822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4557">
              <w:rPr>
                <w:rFonts w:cs="Times New Roman"/>
                <w:sz w:val="24"/>
                <w:szCs w:val="24"/>
              </w:rPr>
              <w:t>Строительство многоквартирного жилого дома по ул. 8 Марта, 25</w:t>
            </w:r>
          </w:p>
        </w:tc>
        <w:tc>
          <w:tcPr>
            <w:tcW w:w="1276" w:type="dxa"/>
            <w:vAlign w:val="center"/>
          </w:tcPr>
          <w:p w:rsidR="00822296" w:rsidRPr="00E94557" w:rsidRDefault="00822296" w:rsidP="00822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455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  <w:vAlign w:val="center"/>
          </w:tcPr>
          <w:p w:rsidR="00822296" w:rsidRPr="00E94557" w:rsidRDefault="00822296" w:rsidP="00822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4557">
              <w:rPr>
                <w:rFonts w:cs="Times New Roman"/>
                <w:sz w:val="24"/>
                <w:szCs w:val="24"/>
              </w:rPr>
              <w:t xml:space="preserve">Здание площадью 5000 </w:t>
            </w:r>
            <w:proofErr w:type="spellStart"/>
            <w:r w:rsidRPr="00E94557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E94557">
              <w:rPr>
                <w:rFonts w:cs="Times New Roman"/>
                <w:sz w:val="24"/>
                <w:szCs w:val="24"/>
              </w:rPr>
              <w:t>., 5 этажей</w:t>
            </w:r>
          </w:p>
        </w:tc>
      </w:tr>
      <w:tr w:rsidR="00822296" w:rsidRPr="00822296" w:rsidTr="00CC7259">
        <w:tc>
          <w:tcPr>
            <w:tcW w:w="426" w:type="dxa"/>
            <w:vAlign w:val="center"/>
          </w:tcPr>
          <w:p w:rsidR="00822296" w:rsidRPr="00E94557" w:rsidRDefault="00822296" w:rsidP="0082229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4557"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vAlign w:val="center"/>
          </w:tcPr>
          <w:p w:rsidR="00822296" w:rsidRPr="00E94557" w:rsidRDefault="00822296" w:rsidP="00822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4557">
              <w:rPr>
                <w:rFonts w:cs="Times New Roman"/>
                <w:sz w:val="24"/>
                <w:szCs w:val="24"/>
              </w:rPr>
              <w:t>Реконструкция нежилых зданий с пристройкой под торгово-развлекательный центр в г. Кисловодске, ул. Фоменко, 25</w:t>
            </w:r>
          </w:p>
        </w:tc>
        <w:tc>
          <w:tcPr>
            <w:tcW w:w="1276" w:type="dxa"/>
            <w:vAlign w:val="center"/>
          </w:tcPr>
          <w:p w:rsidR="00822296" w:rsidRPr="00E94557" w:rsidRDefault="00822296" w:rsidP="00822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4557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4252" w:type="dxa"/>
            <w:vAlign w:val="center"/>
          </w:tcPr>
          <w:p w:rsidR="00822296" w:rsidRPr="00E94557" w:rsidRDefault="00822296" w:rsidP="00822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4557">
              <w:rPr>
                <w:rFonts w:cs="Times New Roman"/>
                <w:sz w:val="24"/>
                <w:szCs w:val="24"/>
              </w:rPr>
              <w:t xml:space="preserve">Реконструкция существующего здания под торгово-развлекательный центр общей площадью более 20000 </w:t>
            </w:r>
            <w:proofErr w:type="spellStart"/>
            <w:r w:rsidRPr="00E94557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E94557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822296" w:rsidRPr="00822296" w:rsidTr="00CC7259">
        <w:tc>
          <w:tcPr>
            <w:tcW w:w="5387" w:type="dxa"/>
            <w:gridSpan w:val="2"/>
            <w:shd w:val="clear" w:color="auto" w:fill="E1EFF4" w:themeFill="accent3" w:themeFillTint="33"/>
            <w:vAlign w:val="center"/>
          </w:tcPr>
          <w:p w:rsidR="00A526AA" w:rsidRPr="00E94557" w:rsidRDefault="00A526AA" w:rsidP="00822296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he-IL"/>
              </w:rPr>
            </w:pPr>
          </w:p>
          <w:p w:rsidR="00822296" w:rsidRPr="00E94557" w:rsidRDefault="00822296" w:rsidP="00822296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he-IL"/>
              </w:rPr>
            </w:pPr>
            <w:r w:rsidRPr="00E9455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he-IL"/>
              </w:rPr>
              <w:t>Итого</w:t>
            </w:r>
          </w:p>
        </w:tc>
        <w:tc>
          <w:tcPr>
            <w:tcW w:w="1276" w:type="dxa"/>
            <w:shd w:val="clear" w:color="auto" w:fill="E1EFF4" w:themeFill="accent3" w:themeFillTint="33"/>
            <w:vAlign w:val="center"/>
          </w:tcPr>
          <w:p w:rsidR="00A526AA" w:rsidRPr="00E94557" w:rsidRDefault="00A526AA" w:rsidP="00822296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he-IL"/>
              </w:rPr>
            </w:pPr>
          </w:p>
          <w:p w:rsidR="00822296" w:rsidRPr="00E94557" w:rsidRDefault="00322891" w:rsidP="00822296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he-IL"/>
              </w:rPr>
            </w:pPr>
            <w:r w:rsidRPr="00E9455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he-IL"/>
              </w:rPr>
              <w:t>13544,7</w:t>
            </w:r>
          </w:p>
        </w:tc>
        <w:tc>
          <w:tcPr>
            <w:tcW w:w="4252" w:type="dxa"/>
            <w:shd w:val="clear" w:color="auto" w:fill="E1EFF4" w:themeFill="accent3" w:themeFillTint="33"/>
            <w:vAlign w:val="center"/>
          </w:tcPr>
          <w:p w:rsidR="00A526AA" w:rsidRPr="00E94557" w:rsidRDefault="00A526AA" w:rsidP="00822296">
            <w:pPr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</w:p>
          <w:p w:rsidR="00822296" w:rsidRPr="00E94557" w:rsidRDefault="00822296" w:rsidP="00822296">
            <w:pPr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E94557">
              <w:rPr>
                <w:rFonts w:eastAsia="Calibri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DE34FD" w:rsidRDefault="00DE34FD" w:rsidP="00DE34FD">
      <w:pPr>
        <w:rPr>
          <w:rFonts w:asciiTheme="minorHAnsi" w:eastAsia="Calibri" w:hAnsiTheme="minorHAnsi" w:cstheme="minorHAnsi"/>
          <w:color w:val="000000" w:themeColor="text1"/>
          <w:spacing w:val="5"/>
          <w:kern w:val="28"/>
          <w:szCs w:val="28"/>
        </w:rPr>
      </w:pPr>
    </w:p>
    <w:p w:rsidR="00DE34FD" w:rsidRPr="001A61B2" w:rsidRDefault="00DE34FD" w:rsidP="002C3D7A">
      <w:pPr>
        <w:ind w:firstLine="567"/>
      </w:pPr>
    </w:p>
    <w:sectPr w:rsidR="00DE34FD" w:rsidRPr="001A61B2" w:rsidSect="00F143F7">
      <w:headerReference w:type="default" r:id="rId17"/>
      <w:footerReference w:type="default" r:id="rId18"/>
      <w:pgSz w:w="11906" w:h="16838"/>
      <w:pgMar w:top="567" w:right="851" w:bottom="0" w:left="539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8AF" w:rsidRDefault="00BF18AF" w:rsidP="000F644F">
      <w:pPr>
        <w:spacing w:line="240" w:lineRule="auto"/>
      </w:pPr>
      <w:r>
        <w:separator/>
      </w:r>
    </w:p>
  </w:endnote>
  <w:endnote w:type="continuationSeparator" w:id="0">
    <w:p w:rsidR="00BF18AF" w:rsidRDefault="00BF18AF" w:rsidP="000F64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6585CF" w:themeColor="accent4"/>
      </w:tblBorders>
      <w:tblLook w:val="04A0" w:firstRow="1" w:lastRow="0" w:firstColumn="1" w:lastColumn="0" w:noHBand="0" w:noVBand="1"/>
    </w:tblPr>
    <w:tblGrid>
      <w:gridCol w:w="7512"/>
      <w:gridCol w:w="3220"/>
    </w:tblGrid>
    <w:tr w:rsidR="009939E7">
      <w:trPr>
        <w:trHeight w:val="360"/>
      </w:trPr>
      <w:tc>
        <w:tcPr>
          <w:tcW w:w="3500" w:type="pct"/>
        </w:tcPr>
        <w:p w:rsidR="009939E7" w:rsidRDefault="009939E7">
          <w:pPr>
            <w:pStyle w:val="aa"/>
            <w:jc w:val="right"/>
          </w:pPr>
        </w:p>
      </w:tc>
      <w:tc>
        <w:tcPr>
          <w:tcW w:w="1500" w:type="pct"/>
          <w:shd w:val="clear" w:color="auto" w:fill="6585CF" w:themeFill="accent4"/>
        </w:tcPr>
        <w:p w:rsidR="009939E7" w:rsidRDefault="009939E7">
          <w:pPr>
            <w:pStyle w:val="aa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Pr="009939E7">
            <w:rPr>
              <w:noProof/>
              <w:color w:val="FFFFFF" w:themeColor="background1"/>
            </w:rPr>
            <w:t>3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9939E7" w:rsidRDefault="009939E7" w:rsidP="00565EDF">
    <w:pPr>
      <w:pStyle w:val="aa"/>
      <w:tabs>
        <w:tab w:val="left" w:pos="798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8AF" w:rsidRDefault="00BF18AF" w:rsidP="000F644F">
      <w:pPr>
        <w:spacing w:line="240" w:lineRule="auto"/>
      </w:pPr>
      <w:r>
        <w:separator/>
      </w:r>
    </w:p>
  </w:footnote>
  <w:footnote w:type="continuationSeparator" w:id="0">
    <w:p w:rsidR="00BF18AF" w:rsidRDefault="00BF18AF" w:rsidP="000F64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9E7" w:rsidRDefault="009939E7" w:rsidP="0083157B">
    <w:pPr>
      <w:pStyle w:val="a8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5C42"/>
    <w:multiLevelType w:val="hybridMultilevel"/>
    <w:tmpl w:val="299CD1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90E1B"/>
    <w:multiLevelType w:val="hybridMultilevel"/>
    <w:tmpl w:val="8A0A2C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B0223"/>
    <w:multiLevelType w:val="hybridMultilevel"/>
    <w:tmpl w:val="4A8C33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A644A"/>
    <w:multiLevelType w:val="hybridMultilevel"/>
    <w:tmpl w:val="CC6265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76EAB"/>
    <w:multiLevelType w:val="hybridMultilevel"/>
    <w:tmpl w:val="C7A823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C4A45"/>
    <w:multiLevelType w:val="hybridMultilevel"/>
    <w:tmpl w:val="0A2C77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9040E"/>
    <w:multiLevelType w:val="hybridMultilevel"/>
    <w:tmpl w:val="304074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46B0B"/>
    <w:multiLevelType w:val="hybridMultilevel"/>
    <w:tmpl w:val="86DC1B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95C41"/>
    <w:multiLevelType w:val="hybridMultilevel"/>
    <w:tmpl w:val="C67AD5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83933"/>
    <w:multiLevelType w:val="hybridMultilevel"/>
    <w:tmpl w:val="10526E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E54C9"/>
    <w:multiLevelType w:val="hybridMultilevel"/>
    <w:tmpl w:val="D026F5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85547"/>
    <w:multiLevelType w:val="hybridMultilevel"/>
    <w:tmpl w:val="A836C7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4112E"/>
    <w:multiLevelType w:val="hybridMultilevel"/>
    <w:tmpl w:val="913E8D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05E0F"/>
    <w:multiLevelType w:val="hybridMultilevel"/>
    <w:tmpl w:val="4C98B8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8"/>
  </w:num>
  <w:num w:numId="5">
    <w:abstractNumId w:val="4"/>
  </w:num>
  <w:num w:numId="6">
    <w:abstractNumId w:val="12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44"/>
    <w:rsid w:val="000035B7"/>
    <w:rsid w:val="000042A6"/>
    <w:rsid w:val="00005E46"/>
    <w:rsid w:val="00006B18"/>
    <w:rsid w:val="000113AF"/>
    <w:rsid w:val="00012115"/>
    <w:rsid w:val="00013188"/>
    <w:rsid w:val="00015AD6"/>
    <w:rsid w:val="00020B43"/>
    <w:rsid w:val="000240AF"/>
    <w:rsid w:val="000276B0"/>
    <w:rsid w:val="00032A85"/>
    <w:rsid w:val="00033526"/>
    <w:rsid w:val="000365BF"/>
    <w:rsid w:val="0004060A"/>
    <w:rsid w:val="0004240D"/>
    <w:rsid w:val="000443FC"/>
    <w:rsid w:val="000445DA"/>
    <w:rsid w:val="00044997"/>
    <w:rsid w:val="00044FD3"/>
    <w:rsid w:val="0005224D"/>
    <w:rsid w:val="00052E20"/>
    <w:rsid w:val="00053C05"/>
    <w:rsid w:val="000557DE"/>
    <w:rsid w:val="000573DF"/>
    <w:rsid w:val="000612A7"/>
    <w:rsid w:val="00066902"/>
    <w:rsid w:val="000734E4"/>
    <w:rsid w:val="00074856"/>
    <w:rsid w:val="00083190"/>
    <w:rsid w:val="00083C2C"/>
    <w:rsid w:val="000873BC"/>
    <w:rsid w:val="00092486"/>
    <w:rsid w:val="000939C9"/>
    <w:rsid w:val="00094A10"/>
    <w:rsid w:val="000A0365"/>
    <w:rsid w:val="000A1535"/>
    <w:rsid w:val="000A23F3"/>
    <w:rsid w:val="000A2C35"/>
    <w:rsid w:val="000A7E6D"/>
    <w:rsid w:val="000B5489"/>
    <w:rsid w:val="000B6D4F"/>
    <w:rsid w:val="000B73A3"/>
    <w:rsid w:val="000C02BE"/>
    <w:rsid w:val="000C1301"/>
    <w:rsid w:val="000C212C"/>
    <w:rsid w:val="000C5934"/>
    <w:rsid w:val="000C5935"/>
    <w:rsid w:val="000C7F80"/>
    <w:rsid w:val="000D2ECB"/>
    <w:rsid w:val="000D329B"/>
    <w:rsid w:val="000D4E53"/>
    <w:rsid w:val="000D53F9"/>
    <w:rsid w:val="000D5EA3"/>
    <w:rsid w:val="000D6813"/>
    <w:rsid w:val="000E0EC3"/>
    <w:rsid w:val="000E3F36"/>
    <w:rsid w:val="000E4845"/>
    <w:rsid w:val="000E65DD"/>
    <w:rsid w:val="000E777C"/>
    <w:rsid w:val="000F15D4"/>
    <w:rsid w:val="000F5809"/>
    <w:rsid w:val="000F644F"/>
    <w:rsid w:val="000F73BF"/>
    <w:rsid w:val="001003E4"/>
    <w:rsid w:val="001011F9"/>
    <w:rsid w:val="0010544B"/>
    <w:rsid w:val="00105DDC"/>
    <w:rsid w:val="00110858"/>
    <w:rsid w:val="00112EA5"/>
    <w:rsid w:val="00115E23"/>
    <w:rsid w:val="001175FA"/>
    <w:rsid w:val="0011784E"/>
    <w:rsid w:val="0012028A"/>
    <w:rsid w:val="00120EAF"/>
    <w:rsid w:val="00120F91"/>
    <w:rsid w:val="00121513"/>
    <w:rsid w:val="00126CCB"/>
    <w:rsid w:val="00126DF2"/>
    <w:rsid w:val="00127A1D"/>
    <w:rsid w:val="001325CF"/>
    <w:rsid w:val="00134522"/>
    <w:rsid w:val="00135259"/>
    <w:rsid w:val="00135FA2"/>
    <w:rsid w:val="00141C81"/>
    <w:rsid w:val="00142FB0"/>
    <w:rsid w:val="00150FB4"/>
    <w:rsid w:val="00153132"/>
    <w:rsid w:val="00160D3B"/>
    <w:rsid w:val="001668DA"/>
    <w:rsid w:val="00166E42"/>
    <w:rsid w:val="00170315"/>
    <w:rsid w:val="00170CAA"/>
    <w:rsid w:val="001717EE"/>
    <w:rsid w:val="0017248E"/>
    <w:rsid w:val="00172E0D"/>
    <w:rsid w:val="001758D0"/>
    <w:rsid w:val="0018078C"/>
    <w:rsid w:val="00184F24"/>
    <w:rsid w:val="001863F4"/>
    <w:rsid w:val="001900EA"/>
    <w:rsid w:val="001915C9"/>
    <w:rsid w:val="00192AAB"/>
    <w:rsid w:val="0019675C"/>
    <w:rsid w:val="001971DE"/>
    <w:rsid w:val="00197E12"/>
    <w:rsid w:val="001A093E"/>
    <w:rsid w:val="001A2473"/>
    <w:rsid w:val="001A3C61"/>
    <w:rsid w:val="001A61B2"/>
    <w:rsid w:val="001B1DEE"/>
    <w:rsid w:val="001B2979"/>
    <w:rsid w:val="001B2A42"/>
    <w:rsid w:val="001B2F40"/>
    <w:rsid w:val="001B3555"/>
    <w:rsid w:val="001B453C"/>
    <w:rsid w:val="001B5C98"/>
    <w:rsid w:val="001C02A0"/>
    <w:rsid w:val="001C0791"/>
    <w:rsid w:val="001C517C"/>
    <w:rsid w:val="001C51F4"/>
    <w:rsid w:val="001C7CFE"/>
    <w:rsid w:val="001C7FA0"/>
    <w:rsid w:val="001D0B2C"/>
    <w:rsid w:val="001D1084"/>
    <w:rsid w:val="001D2343"/>
    <w:rsid w:val="001D2AA5"/>
    <w:rsid w:val="001E2806"/>
    <w:rsid w:val="001E2814"/>
    <w:rsid w:val="001E4762"/>
    <w:rsid w:val="001E6E23"/>
    <w:rsid w:val="001F1DCA"/>
    <w:rsid w:val="001F27DE"/>
    <w:rsid w:val="001F398A"/>
    <w:rsid w:val="001F3E25"/>
    <w:rsid w:val="001F4D38"/>
    <w:rsid w:val="001F546D"/>
    <w:rsid w:val="00202348"/>
    <w:rsid w:val="002054F8"/>
    <w:rsid w:val="00206076"/>
    <w:rsid w:val="0021156A"/>
    <w:rsid w:val="00212B1B"/>
    <w:rsid w:val="00212B2A"/>
    <w:rsid w:val="002135F1"/>
    <w:rsid w:val="0022105B"/>
    <w:rsid w:val="0022497E"/>
    <w:rsid w:val="00224C44"/>
    <w:rsid w:val="00233769"/>
    <w:rsid w:val="00233F6A"/>
    <w:rsid w:val="00237D73"/>
    <w:rsid w:val="00240832"/>
    <w:rsid w:val="0024664C"/>
    <w:rsid w:val="00250FD6"/>
    <w:rsid w:val="00251C2F"/>
    <w:rsid w:val="00252208"/>
    <w:rsid w:val="0026014C"/>
    <w:rsid w:val="002623B5"/>
    <w:rsid w:val="00262EB9"/>
    <w:rsid w:val="00263DB7"/>
    <w:rsid w:val="0026467F"/>
    <w:rsid w:val="00274DD6"/>
    <w:rsid w:val="0028442F"/>
    <w:rsid w:val="00284433"/>
    <w:rsid w:val="00292419"/>
    <w:rsid w:val="002A01D9"/>
    <w:rsid w:val="002A5543"/>
    <w:rsid w:val="002A5C8C"/>
    <w:rsid w:val="002A70F9"/>
    <w:rsid w:val="002C04A5"/>
    <w:rsid w:val="002C3D7A"/>
    <w:rsid w:val="002C749E"/>
    <w:rsid w:val="002D0547"/>
    <w:rsid w:val="002D0A75"/>
    <w:rsid w:val="002E308E"/>
    <w:rsid w:val="002E545B"/>
    <w:rsid w:val="002E5FA6"/>
    <w:rsid w:val="002E6A5B"/>
    <w:rsid w:val="002E6E01"/>
    <w:rsid w:val="002F5498"/>
    <w:rsid w:val="002F5535"/>
    <w:rsid w:val="002F5C1C"/>
    <w:rsid w:val="002F6FDF"/>
    <w:rsid w:val="0030765F"/>
    <w:rsid w:val="00311A7D"/>
    <w:rsid w:val="00313599"/>
    <w:rsid w:val="003137C6"/>
    <w:rsid w:val="00314728"/>
    <w:rsid w:val="003148E4"/>
    <w:rsid w:val="00315A6A"/>
    <w:rsid w:val="00316B4C"/>
    <w:rsid w:val="00322891"/>
    <w:rsid w:val="00324455"/>
    <w:rsid w:val="00325EC5"/>
    <w:rsid w:val="00327099"/>
    <w:rsid w:val="00332B00"/>
    <w:rsid w:val="00336F2B"/>
    <w:rsid w:val="003400C6"/>
    <w:rsid w:val="00341284"/>
    <w:rsid w:val="00342622"/>
    <w:rsid w:val="003447C9"/>
    <w:rsid w:val="00346D53"/>
    <w:rsid w:val="00346F1D"/>
    <w:rsid w:val="003512B5"/>
    <w:rsid w:val="003519D9"/>
    <w:rsid w:val="00353A98"/>
    <w:rsid w:val="003562FE"/>
    <w:rsid w:val="00357BFB"/>
    <w:rsid w:val="00362329"/>
    <w:rsid w:val="00362455"/>
    <w:rsid w:val="00363514"/>
    <w:rsid w:val="003639EA"/>
    <w:rsid w:val="00363E2A"/>
    <w:rsid w:val="00366A71"/>
    <w:rsid w:val="00373B7A"/>
    <w:rsid w:val="0037481C"/>
    <w:rsid w:val="003802A0"/>
    <w:rsid w:val="0038098E"/>
    <w:rsid w:val="00385766"/>
    <w:rsid w:val="003913D9"/>
    <w:rsid w:val="00392B25"/>
    <w:rsid w:val="003931F1"/>
    <w:rsid w:val="00393223"/>
    <w:rsid w:val="003A0909"/>
    <w:rsid w:val="003A1CB6"/>
    <w:rsid w:val="003A1FA5"/>
    <w:rsid w:val="003A596E"/>
    <w:rsid w:val="003A5A14"/>
    <w:rsid w:val="003A74B9"/>
    <w:rsid w:val="003B040F"/>
    <w:rsid w:val="003B1178"/>
    <w:rsid w:val="003B18E3"/>
    <w:rsid w:val="003B7532"/>
    <w:rsid w:val="003B7A3C"/>
    <w:rsid w:val="003C253D"/>
    <w:rsid w:val="003D0C85"/>
    <w:rsid w:val="003D58B3"/>
    <w:rsid w:val="003F0861"/>
    <w:rsid w:val="003F22CA"/>
    <w:rsid w:val="003F2679"/>
    <w:rsid w:val="003F413C"/>
    <w:rsid w:val="003F54EA"/>
    <w:rsid w:val="003F669A"/>
    <w:rsid w:val="003F6E03"/>
    <w:rsid w:val="00406180"/>
    <w:rsid w:val="00410C10"/>
    <w:rsid w:val="00410C68"/>
    <w:rsid w:val="0041211A"/>
    <w:rsid w:val="00413248"/>
    <w:rsid w:val="00413D77"/>
    <w:rsid w:val="00421A27"/>
    <w:rsid w:val="00425148"/>
    <w:rsid w:val="0042654A"/>
    <w:rsid w:val="00430746"/>
    <w:rsid w:val="00434F9B"/>
    <w:rsid w:val="0043521F"/>
    <w:rsid w:val="0043641E"/>
    <w:rsid w:val="004400DD"/>
    <w:rsid w:val="00443B1D"/>
    <w:rsid w:val="00447A19"/>
    <w:rsid w:val="004505AD"/>
    <w:rsid w:val="004543BD"/>
    <w:rsid w:val="004543F6"/>
    <w:rsid w:val="004573F7"/>
    <w:rsid w:val="004641A0"/>
    <w:rsid w:val="00467CBD"/>
    <w:rsid w:val="00470880"/>
    <w:rsid w:val="00473664"/>
    <w:rsid w:val="00473F29"/>
    <w:rsid w:val="004758FC"/>
    <w:rsid w:val="00477AB7"/>
    <w:rsid w:val="0048080F"/>
    <w:rsid w:val="004816B2"/>
    <w:rsid w:val="00484400"/>
    <w:rsid w:val="00485484"/>
    <w:rsid w:val="00493AA5"/>
    <w:rsid w:val="00495872"/>
    <w:rsid w:val="00497018"/>
    <w:rsid w:val="0049708D"/>
    <w:rsid w:val="00497E5E"/>
    <w:rsid w:val="004A183D"/>
    <w:rsid w:val="004A371E"/>
    <w:rsid w:val="004B0829"/>
    <w:rsid w:val="004B27E6"/>
    <w:rsid w:val="004B5268"/>
    <w:rsid w:val="004B6546"/>
    <w:rsid w:val="004C1DB3"/>
    <w:rsid w:val="004C4520"/>
    <w:rsid w:val="004D1AFF"/>
    <w:rsid w:val="004D3CE5"/>
    <w:rsid w:val="004D49BA"/>
    <w:rsid w:val="004E18C7"/>
    <w:rsid w:val="004E25F1"/>
    <w:rsid w:val="004E5282"/>
    <w:rsid w:val="004E59C2"/>
    <w:rsid w:val="004F14C8"/>
    <w:rsid w:val="004F7319"/>
    <w:rsid w:val="004F7B77"/>
    <w:rsid w:val="00503BA2"/>
    <w:rsid w:val="0050437F"/>
    <w:rsid w:val="00510A57"/>
    <w:rsid w:val="00512698"/>
    <w:rsid w:val="005129E7"/>
    <w:rsid w:val="005154CD"/>
    <w:rsid w:val="00515E12"/>
    <w:rsid w:val="00520852"/>
    <w:rsid w:val="005208D3"/>
    <w:rsid w:val="005372D2"/>
    <w:rsid w:val="00545091"/>
    <w:rsid w:val="00552E6E"/>
    <w:rsid w:val="0055326D"/>
    <w:rsid w:val="005628D0"/>
    <w:rsid w:val="00565D27"/>
    <w:rsid w:val="00565EDF"/>
    <w:rsid w:val="0056676F"/>
    <w:rsid w:val="00567BA5"/>
    <w:rsid w:val="005718C2"/>
    <w:rsid w:val="0057293B"/>
    <w:rsid w:val="005769F3"/>
    <w:rsid w:val="005774C9"/>
    <w:rsid w:val="0058080D"/>
    <w:rsid w:val="00584B2E"/>
    <w:rsid w:val="0059129A"/>
    <w:rsid w:val="00591653"/>
    <w:rsid w:val="00592A84"/>
    <w:rsid w:val="005949EA"/>
    <w:rsid w:val="00594D3F"/>
    <w:rsid w:val="00594E52"/>
    <w:rsid w:val="005A0295"/>
    <w:rsid w:val="005A12F7"/>
    <w:rsid w:val="005A1DEA"/>
    <w:rsid w:val="005A27ED"/>
    <w:rsid w:val="005A4242"/>
    <w:rsid w:val="005A6741"/>
    <w:rsid w:val="005A6AE9"/>
    <w:rsid w:val="005B4317"/>
    <w:rsid w:val="005B7023"/>
    <w:rsid w:val="005C008D"/>
    <w:rsid w:val="005C0995"/>
    <w:rsid w:val="005C0B89"/>
    <w:rsid w:val="005C2047"/>
    <w:rsid w:val="005C76B0"/>
    <w:rsid w:val="005C76B8"/>
    <w:rsid w:val="005C76E5"/>
    <w:rsid w:val="005C7F64"/>
    <w:rsid w:val="005D12AE"/>
    <w:rsid w:val="005D26FB"/>
    <w:rsid w:val="005E0831"/>
    <w:rsid w:val="005E5B8D"/>
    <w:rsid w:val="005E77B0"/>
    <w:rsid w:val="005F0C36"/>
    <w:rsid w:val="005F29D5"/>
    <w:rsid w:val="005F4A2D"/>
    <w:rsid w:val="005F6C7B"/>
    <w:rsid w:val="005F7FD3"/>
    <w:rsid w:val="0060445B"/>
    <w:rsid w:val="006068C3"/>
    <w:rsid w:val="00607336"/>
    <w:rsid w:val="00607AD1"/>
    <w:rsid w:val="00607CA2"/>
    <w:rsid w:val="006106EE"/>
    <w:rsid w:val="00611C30"/>
    <w:rsid w:val="00611D70"/>
    <w:rsid w:val="0061204C"/>
    <w:rsid w:val="00612433"/>
    <w:rsid w:val="006134D5"/>
    <w:rsid w:val="00615136"/>
    <w:rsid w:val="0062201E"/>
    <w:rsid w:val="00622C59"/>
    <w:rsid w:val="00623CDD"/>
    <w:rsid w:val="00626AAB"/>
    <w:rsid w:val="00626E31"/>
    <w:rsid w:val="006276A7"/>
    <w:rsid w:val="00630B3C"/>
    <w:rsid w:val="006333F5"/>
    <w:rsid w:val="00633634"/>
    <w:rsid w:val="00641CF6"/>
    <w:rsid w:val="00644802"/>
    <w:rsid w:val="0064624F"/>
    <w:rsid w:val="0065389E"/>
    <w:rsid w:val="00654406"/>
    <w:rsid w:val="00656EF0"/>
    <w:rsid w:val="0066127D"/>
    <w:rsid w:val="006623D4"/>
    <w:rsid w:val="0066307C"/>
    <w:rsid w:val="00666261"/>
    <w:rsid w:val="00671EEC"/>
    <w:rsid w:val="00673B85"/>
    <w:rsid w:val="006760E0"/>
    <w:rsid w:val="00682C96"/>
    <w:rsid w:val="00682F5D"/>
    <w:rsid w:val="00684A6D"/>
    <w:rsid w:val="0068604E"/>
    <w:rsid w:val="0068659B"/>
    <w:rsid w:val="006872D7"/>
    <w:rsid w:val="0069336F"/>
    <w:rsid w:val="006952C6"/>
    <w:rsid w:val="00697618"/>
    <w:rsid w:val="00697F3C"/>
    <w:rsid w:val="006A1590"/>
    <w:rsid w:val="006A41B4"/>
    <w:rsid w:val="006A486A"/>
    <w:rsid w:val="006A4D57"/>
    <w:rsid w:val="006A5320"/>
    <w:rsid w:val="006B0987"/>
    <w:rsid w:val="006B2A9A"/>
    <w:rsid w:val="006B3641"/>
    <w:rsid w:val="006B4151"/>
    <w:rsid w:val="006B481B"/>
    <w:rsid w:val="006B6ECD"/>
    <w:rsid w:val="006C0D12"/>
    <w:rsid w:val="006C2297"/>
    <w:rsid w:val="006C40B1"/>
    <w:rsid w:val="006C4B27"/>
    <w:rsid w:val="006C7698"/>
    <w:rsid w:val="006D0888"/>
    <w:rsid w:val="006D335A"/>
    <w:rsid w:val="006D728F"/>
    <w:rsid w:val="006D7437"/>
    <w:rsid w:val="006E0917"/>
    <w:rsid w:val="006E1FB8"/>
    <w:rsid w:val="006E25E4"/>
    <w:rsid w:val="006E3DBE"/>
    <w:rsid w:val="006E5E37"/>
    <w:rsid w:val="006E7182"/>
    <w:rsid w:val="006F26E6"/>
    <w:rsid w:val="006F2CAA"/>
    <w:rsid w:val="006F384D"/>
    <w:rsid w:val="00700627"/>
    <w:rsid w:val="00704E92"/>
    <w:rsid w:val="00705BF6"/>
    <w:rsid w:val="00706F6A"/>
    <w:rsid w:val="00710C79"/>
    <w:rsid w:val="00712898"/>
    <w:rsid w:val="0071327B"/>
    <w:rsid w:val="0071391C"/>
    <w:rsid w:val="00713AB8"/>
    <w:rsid w:val="007150D6"/>
    <w:rsid w:val="00717E70"/>
    <w:rsid w:val="0072209D"/>
    <w:rsid w:val="00725D96"/>
    <w:rsid w:val="00726209"/>
    <w:rsid w:val="00726310"/>
    <w:rsid w:val="00733DE7"/>
    <w:rsid w:val="00736512"/>
    <w:rsid w:val="007376E2"/>
    <w:rsid w:val="00740A26"/>
    <w:rsid w:val="00742DDF"/>
    <w:rsid w:val="00744A5D"/>
    <w:rsid w:val="00745600"/>
    <w:rsid w:val="007535A8"/>
    <w:rsid w:val="00755753"/>
    <w:rsid w:val="00755F01"/>
    <w:rsid w:val="007610E9"/>
    <w:rsid w:val="00767CA7"/>
    <w:rsid w:val="00772656"/>
    <w:rsid w:val="00772F9F"/>
    <w:rsid w:val="00783424"/>
    <w:rsid w:val="007908D8"/>
    <w:rsid w:val="00791348"/>
    <w:rsid w:val="0079421B"/>
    <w:rsid w:val="00794593"/>
    <w:rsid w:val="007A2348"/>
    <w:rsid w:val="007A3DC3"/>
    <w:rsid w:val="007A610F"/>
    <w:rsid w:val="007A6EB0"/>
    <w:rsid w:val="007B20B7"/>
    <w:rsid w:val="007B2D63"/>
    <w:rsid w:val="007B3EA6"/>
    <w:rsid w:val="007B5B56"/>
    <w:rsid w:val="007B5BC5"/>
    <w:rsid w:val="007B70D3"/>
    <w:rsid w:val="007D58D4"/>
    <w:rsid w:val="007E1946"/>
    <w:rsid w:val="007E419D"/>
    <w:rsid w:val="007E444E"/>
    <w:rsid w:val="007E4990"/>
    <w:rsid w:val="007E66FB"/>
    <w:rsid w:val="007F19A7"/>
    <w:rsid w:val="007F4EA2"/>
    <w:rsid w:val="007F64F2"/>
    <w:rsid w:val="007F670C"/>
    <w:rsid w:val="008015DD"/>
    <w:rsid w:val="008022D3"/>
    <w:rsid w:val="00802670"/>
    <w:rsid w:val="00804C9E"/>
    <w:rsid w:val="008066FB"/>
    <w:rsid w:val="00820753"/>
    <w:rsid w:val="008215E7"/>
    <w:rsid w:val="00822296"/>
    <w:rsid w:val="00823149"/>
    <w:rsid w:val="0083157B"/>
    <w:rsid w:val="00833062"/>
    <w:rsid w:val="00833F3E"/>
    <w:rsid w:val="00834F7C"/>
    <w:rsid w:val="00837684"/>
    <w:rsid w:val="00840F35"/>
    <w:rsid w:val="00842AD1"/>
    <w:rsid w:val="0084559F"/>
    <w:rsid w:val="008526D4"/>
    <w:rsid w:val="00854E28"/>
    <w:rsid w:val="00862649"/>
    <w:rsid w:val="00871887"/>
    <w:rsid w:val="00873C5E"/>
    <w:rsid w:val="0087430A"/>
    <w:rsid w:val="008757EE"/>
    <w:rsid w:val="00875823"/>
    <w:rsid w:val="00876520"/>
    <w:rsid w:val="00877301"/>
    <w:rsid w:val="008848D9"/>
    <w:rsid w:val="00885EF5"/>
    <w:rsid w:val="00886185"/>
    <w:rsid w:val="008928F5"/>
    <w:rsid w:val="00892B29"/>
    <w:rsid w:val="0089380D"/>
    <w:rsid w:val="0089582F"/>
    <w:rsid w:val="00897476"/>
    <w:rsid w:val="008A0313"/>
    <w:rsid w:val="008A3339"/>
    <w:rsid w:val="008A7DF8"/>
    <w:rsid w:val="008B1062"/>
    <w:rsid w:val="008B30A9"/>
    <w:rsid w:val="008B48C0"/>
    <w:rsid w:val="008B5420"/>
    <w:rsid w:val="008C55D1"/>
    <w:rsid w:val="008C570A"/>
    <w:rsid w:val="008E0962"/>
    <w:rsid w:val="008E337A"/>
    <w:rsid w:val="008E580D"/>
    <w:rsid w:val="008E6E2A"/>
    <w:rsid w:val="008E7BD5"/>
    <w:rsid w:val="008E7DCC"/>
    <w:rsid w:val="008F1EB0"/>
    <w:rsid w:val="008F2EBE"/>
    <w:rsid w:val="008F4075"/>
    <w:rsid w:val="00900B77"/>
    <w:rsid w:val="00905110"/>
    <w:rsid w:val="00905347"/>
    <w:rsid w:val="00905FB5"/>
    <w:rsid w:val="00913078"/>
    <w:rsid w:val="0091515D"/>
    <w:rsid w:val="00917B65"/>
    <w:rsid w:val="0092118C"/>
    <w:rsid w:val="00922DDD"/>
    <w:rsid w:val="00924BDE"/>
    <w:rsid w:val="009253E8"/>
    <w:rsid w:val="00931533"/>
    <w:rsid w:val="0093374F"/>
    <w:rsid w:val="009351DD"/>
    <w:rsid w:val="009371A3"/>
    <w:rsid w:val="00940AE4"/>
    <w:rsid w:val="00940B92"/>
    <w:rsid w:val="0094167E"/>
    <w:rsid w:val="00952D09"/>
    <w:rsid w:val="00960B01"/>
    <w:rsid w:val="009717DF"/>
    <w:rsid w:val="00980B10"/>
    <w:rsid w:val="009832B1"/>
    <w:rsid w:val="00987C44"/>
    <w:rsid w:val="009902D5"/>
    <w:rsid w:val="00991874"/>
    <w:rsid w:val="00992D97"/>
    <w:rsid w:val="009939E7"/>
    <w:rsid w:val="0099412D"/>
    <w:rsid w:val="00996EFE"/>
    <w:rsid w:val="00997974"/>
    <w:rsid w:val="009A04B3"/>
    <w:rsid w:val="009A0A9A"/>
    <w:rsid w:val="009A7761"/>
    <w:rsid w:val="009B0696"/>
    <w:rsid w:val="009B53E0"/>
    <w:rsid w:val="009C098A"/>
    <w:rsid w:val="009C13AA"/>
    <w:rsid w:val="009C176B"/>
    <w:rsid w:val="009C1AD4"/>
    <w:rsid w:val="009C20AC"/>
    <w:rsid w:val="009C2F42"/>
    <w:rsid w:val="009C3D7B"/>
    <w:rsid w:val="009C4984"/>
    <w:rsid w:val="009C66AD"/>
    <w:rsid w:val="009C7786"/>
    <w:rsid w:val="009D0728"/>
    <w:rsid w:val="009D0AA1"/>
    <w:rsid w:val="009D0D7A"/>
    <w:rsid w:val="009D58C6"/>
    <w:rsid w:val="009D73E7"/>
    <w:rsid w:val="009E0F13"/>
    <w:rsid w:val="009E2542"/>
    <w:rsid w:val="009E476B"/>
    <w:rsid w:val="009E6D39"/>
    <w:rsid w:val="009F1F7C"/>
    <w:rsid w:val="009F2083"/>
    <w:rsid w:val="009F4604"/>
    <w:rsid w:val="00A07325"/>
    <w:rsid w:val="00A0763D"/>
    <w:rsid w:val="00A110F6"/>
    <w:rsid w:val="00A15128"/>
    <w:rsid w:val="00A21104"/>
    <w:rsid w:val="00A30D6B"/>
    <w:rsid w:val="00A40256"/>
    <w:rsid w:val="00A41C1B"/>
    <w:rsid w:val="00A421AC"/>
    <w:rsid w:val="00A463DE"/>
    <w:rsid w:val="00A526AA"/>
    <w:rsid w:val="00A52C44"/>
    <w:rsid w:val="00A5337F"/>
    <w:rsid w:val="00A5675F"/>
    <w:rsid w:val="00A63D25"/>
    <w:rsid w:val="00A6404B"/>
    <w:rsid w:val="00A64FEF"/>
    <w:rsid w:val="00A70C92"/>
    <w:rsid w:val="00A72061"/>
    <w:rsid w:val="00A72823"/>
    <w:rsid w:val="00A83D92"/>
    <w:rsid w:val="00A84F5F"/>
    <w:rsid w:val="00A9395E"/>
    <w:rsid w:val="00A93B71"/>
    <w:rsid w:val="00A94CED"/>
    <w:rsid w:val="00A95E7C"/>
    <w:rsid w:val="00A9752F"/>
    <w:rsid w:val="00A97769"/>
    <w:rsid w:val="00AA1A2E"/>
    <w:rsid w:val="00AA2649"/>
    <w:rsid w:val="00AB0B25"/>
    <w:rsid w:val="00AB0EBA"/>
    <w:rsid w:val="00AB1D50"/>
    <w:rsid w:val="00AB1DC9"/>
    <w:rsid w:val="00AB5580"/>
    <w:rsid w:val="00AC073C"/>
    <w:rsid w:val="00AC12FE"/>
    <w:rsid w:val="00AD4CFA"/>
    <w:rsid w:val="00AD6313"/>
    <w:rsid w:val="00AE042C"/>
    <w:rsid w:val="00AE5650"/>
    <w:rsid w:val="00AE6422"/>
    <w:rsid w:val="00AE6815"/>
    <w:rsid w:val="00AE7567"/>
    <w:rsid w:val="00AE7572"/>
    <w:rsid w:val="00AF1669"/>
    <w:rsid w:val="00AF27C3"/>
    <w:rsid w:val="00AF6165"/>
    <w:rsid w:val="00AF651F"/>
    <w:rsid w:val="00B00304"/>
    <w:rsid w:val="00B01ADF"/>
    <w:rsid w:val="00B1256A"/>
    <w:rsid w:val="00B1411A"/>
    <w:rsid w:val="00B15D97"/>
    <w:rsid w:val="00B171D1"/>
    <w:rsid w:val="00B222C1"/>
    <w:rsid w:val="00B22F09"/>
    <w:rsid w:val="00B26A6F"/>
    <w:rsid w:val="00B27661"/>
    <w:rsid w:val="00B3110B"/>
    <w:rsid w:val="00B37296"/>
    <w:rsid w:val="00B410B0"/>
    <w:rsid w:val="00B45956"/>
    <w:rsid w:val="00B46D20"/>
    <w:rsid w:val="00B563C2"/>
    <w:rsid w:val="00B57198"/>
    <w:rsid w:val="00B572B8"/>
    <w:rsid w:val="00B64064"/>
    <w:rsid w:val="00B65629"/>
    <w:rsid w:val="00B65D5A"/>
    <w:rsid w:val="00B65D9E"/>
    <w:rsid w:val="00B66596"/>
    <w:rsid w:val="00B66ECD"/>
    <w:rsid w:val="00B731E0"/>
    <w:rsid w:val="00B733DA"/>
    <w:rsid w:val="00B73C30"/>
    <w:rsid w:val="00B74942"/>
    <w:rsid w:val="00B80892"/>
    <w:rsid w:val="00B81D44"/>
    <w:rsid w:val="00B81E1E"/>
    <w:rsid w:val="00B8266B"/>
    <w:rsid w:val="00B82B5A"/>
    <w:rsid w:val="00B838AB"/>
    <w:rsid w:val="00B84D03"/>
    <w:rsid w:val="00B867C8"/>
    <w:rsid w:val="00B9141A"/>
    <w:rsid w:val="00B91AE6"/>
    <w:rsid w:val="00B93311"/>
    <w:rsid w:val="00B93D5C"/>
    <w:rsid w:val="00B94290"/>
    <w:rsid w:val="00B95A30"/>
    <w:rsid w:val="00B96F64"/>
    <w:rsid w:val="00B977C9"/>
    <w:rsid w:val="00BA52EE"/>
    <w:rsid w:val="00BA6ADC"/>
    <w:rsid w:val="00BB1BBA"/>
    <w:rsid w:val="00BB2C9C"/>
    <w:rsid w:val="00BB777F"/>
    <w:rsid w:val="00BC11E4"/>
    <w:rsid w:val="00BC3278"/>
    <w:rsid w:val="00BC455E"/>
    <w:rsid w:val="00BC5504"/>
    <w:rsid w:val="00BE05A1"/>
    <w:rsid w:val="00BE0A08"/>
    <w:rsid w:val="00BF18AF"/>
    <w:rsid w:val="00BF2DC1"/>
    <w:rsid w:val="00BF4685"/>
    <w:rsid w:val="00C02B47"/>
    <w:rsid w:val="00C16276"/>
    <w:rsid w:val="00C205D7"/>
    <w:rsid w:val="00C25EDF"/>
    <w:rsid w:val="00C26004"/>
    <w:rsid w:val="00C2761D"/>
    <w:rsid w:val="00C27FB3"/>
    <w:rsid w:val="00C30607"/>
    <w:rsid w:val="00C36E82"/>
    <w:rsid w:val="00C40D6C"/>
    <w:rsid w:val="00C44259"/>
    <w:rsid w:val="00C47E44"/>
    <w:rsid w:val="00C52C7A"/>
    <w:rsid w:val="00C53AF6"/>
    <w:rsid w:val="00C54B57"/>
    <w:rsid w:val="00C55C06"/>
    <w:rsid w:val="00C63196"/>
    <w:rsid w:val="00C678AB"/>
    <w:rsid w:val="00C70B20"/>
    <w:rsid w:val="00C718A1"/>
    <w:rsid w:val="00C72E43"/>
    <w:rsid w:val="00C74577"/>
    <w:rsid w:val="00C81F21"/>
    <w:rsid w:val="00C82ECE"/>
    <w:rsid w:val="00C86713"/>
    <w:rsid w:val="00C87D18"/>
    <w:rsid w:val="00C91583"/>
    <w:rsid w:val="00CA3625"/>
    <w:rsid w:val="00CA4E92"/>
    <w:rsid w:val="00CB7A25"/>
    <w:rsid w:val="00CC036F"/>
    <w:rsid w:val="00CC19E9"/>
    <w:rsid w:val="00CC206F"/>
    <w:rsid w:val="00CC547F"/>
    <w:rsid w:val="00CC6712"/>
    <w:rsid w:val="00CC7259"/>
    <w:rsid w:val="00CC76C8"/>
    <w:rsid w:val="00CD1B04"/>
    <w:rsid w:val="00CD25C1"/>
    <w:rsid w:val="00CD288F"/>
    <w:rsid w:val="00CD350A"/>
    <w:rsid w:val="00CD4EBD"/>
    <w:rsid w:val="00CD52F6"/>
    <w:rsid w:val="00CD6CD6"/>
    <w:rsid w:val="00CD7593"/>
    <w:rsid w:val="00CE22B9"/>
    <w:rsid w:val="00CE39C9"/>
    <w:rsid w:val="00CE512F"/>
    <w:rsid w:val="00CE7787"/>
    <w:rsid w:val="00CE7E2D"/>
    <w:rsid w:val="00CF1814"/>
    <w:rsid w:val="00CF1EBE"/>
    <w:rsid w:val="00CF236D"/>
    <w:rsid w:val="00CF4D88"/>
    <w:rsid w:val="00CF5CA1"/>
    <w:rsid w:val="00CF742D"/>
    <w:rsid w:val="00D07B62"/>
    <w:rsid w:val="00D07CC2"/>
    <w:rsid w:val="00D1400D"/>
    <w:rsid w:val="00D1742A"/>
    <w:rsid w:val="00D218B7"/>
    <w:rsid w:val="00D23110"/>
    <w:rsid w:val="00D25B70"/>
    <w:rsid w:val="00D35723"/>
    <w:rsid w:val="00D4468E"/>
    <w:rsid w:val="00D46FEE"/>
    <w:rsid w:val="00D511C0"/>
    <w:rsid w:val="00D517BF"/>
    <w:rsid w:val="00D52581"/>
    <w:rsid w:val="00D57238"/>
    <w:rsid w:val="00D5754F"/>
    <w:rsid w:val="00D60832"/>
    <w:rsid w:val="00D62F16"/>
    <w:rsid w:val="00D70552"/>
    <w:rsid w:val="00D72FAD"/>
    <w:rsid w:val="00D80CF5"/>
    <w:rsid w:val="00D82015"/>
    <w:rsid w:val="00D82296"/>
    <w:rsid w:val="00D837A9"/>
    <w:rsid w:val="00D849F2"/>
    <w:rsid w:val="00D867BA"/>
    <w:rsid w:val="00D87683"/>
    <w:rsid w:val="00D87956"/>
    <w:rsid w:val="00D87975"/>
    <w:rsid w:val="00D935C3"/>
    <w:rsid w:val="00D942E7"/>
    <w:rsid w:val="00D95287"/>
    <w:rsid w:val="00D959D9"/>
    <w:rsid w:val="00D971DC"/>
    <w:rsid w:val="00D97E73"/>
    <w:rsid w:val="00DA20D6"/>
    <w:rsid w:val="00DA356A"/>
    <w:rsid w:val="00DA5C86"/>
    <w:rsid w:val="00DB173F"/>
    <w:rsid w:val="00DB187B"/>
    <w:rsid w:val="00DB4FE6"/>
    <w:rsid w:val="00DB56AA"/>
    <w:rsid w:val="00DB5A31"/>
    <w:rsid w:val="00DC3CEB"/>
    <w:rsid w:val="00DC4090"/>
    <w:rsid w:val="00DC4E59"/>
    <w:rsid w:val="00DD015E"/>
    <w:rsid w:val="00DD068F"/>
    <w:rsid w:val="00DD102C"/>
    <w:rsid w:val="00DD2571"/>
    <w:rsid w:val="00DD2C60"/>
    <w:rsid w:val="00DD3E41"/>
    <w:rsid w:val="00DD438A"/>
    <w:rsid w:val="00DD4FD2"/>
    <w:rsid w:val="00DD52DF"/>
    <w:rsid w:val="00DD5C78"/>
    <w:rsid w:val="00DD6DC3"/>
    <w:rsid w:val="00DE1AC5"/>
    <w:rsid w:val="00DE34FD"/>
    <w:rsid w:val="00DE3B28"/>
    <w:rsid w:val="00DF10D6"/>
    <w:rsid w:val="00DF1A4D"/>
    <w:rsid w:val="00DF39C7"/>
    <w:rsid w:val="00DF6D66"/>
    <w:rsid w:val="00E03F9C"/>
    <w:rsid w:val="00E045AC"/>
    <w:rsid w:val="00E04B03"/>
    <w:rsid w:val="00E04FDB"/>
    <w:rsid w:val="00E21EA4"/>
    <w:rsid w:val="00E21FC5"/>
    <w:rsid w:val="00E24B8B"/>
    <w:rsid w:val="00E25726"/>
    <w:rsid w:val="00E30838"/>
    <w:rsid w:val="00E3123B"/>
    <w:rsid w:val="00E31CCC"/>
    <w:rsid w:val="00E323C3"/>
    <w:rsid w:val="00E32AF0"/>
    <w:rsid w:val="00E3640C"/>
    <w:rsid w:val="00E37475"/>
    <w:rsid w:val="00E40051"/>
    <w:rsid w:val="00E42A03"/>
    <w:rsid w:val="00E44EDA"/>
    <w:rsid w:val="00E46F0D"/>
    <w:rsid w:val="00E47032"/>
    <w:rsid w:val="00E526CE"/>
    <w:rsid w:val="00E53A6B"/>
    <w:rsid w:val="00E54C27"/>
    <w:rsid w:val="00E5538D"/>
    <w:rsid w:val="00E561B2"/>
    <w:rsid w:val="00E60F8D"/>
    <w:rsid w:val="00E62C05"/>
    <w:rsid w:val="00E62D6B"/>
    <w:rsid w:val="00E6631A"/>
    <w:rsid w:val="00E70B5E"/>
    <w:rsid w:val="00E71B54"/>
    <w:rsid w:val="00E72433"/>
    <w:rsid w:val="00E72AFD"/>
    <w:rsid w:val="00E72C68"/>
    <w:rsid w:val="00E732D1"/>
    <w:rsid w:val="00E77C46"/>
    <w:rsid w:val="00E8275C"/>
    <w:rsid w:val="00E82B6A"/>
    <w:rsid w:val="00E9040C"/>
    <w:rsid w:val="00E93949"/>
    <w:rsid w:val="00E94557"/>
    <w:rsid w:val="00E95B2F"/>
    <w:rsid w:val="00EA0386"/>
    <w:rsid w:val="00EA20F0"/>
    <w:rsid w:val="00EB203A"/>
    <w:rsid w:val="00EB2FB9"/>
    <w:rsid w:val="00EB3D01"/>
    <w:rsid w:val="00EB45B0"/>
    <w:rsid w:val="00EB71FC"/>
    <w:rsid w:val="00EB7E72"/>
    <w:rsid w:val="00EC032D"/>
    <w:rsid w:val="00EC2563"/>
    <w:rsid w:val="00EC270A"/>
    <w:rsid w:val="00EC2E36"/>
    <w:rsid w:val="00EC382E"/>
    <w:rsid w:val="00EC491F"/>
    <w:rsid w:val="00EC5761"/>
    <w:rsid w:val="00ED1C1C"/>
    <w:rsid w:val="00ED46C4"/>
    <w:rsid w:val="00ED6B67"/>
    <w:rsid w:val="00EF16C0"/>
    <w:rsid w:val="00EF2ADD"/>
    <w:rsid w:val="00EF33BE"/>
    <w:rsid w:val="00EF6EDD"/>
    <w:rsid w:val="00EF78A5"/>
    <w:rsid w:val="00F002AF"/>
    <w:rsid w:val="00F0047B"/>
    <w:rsid w:val="00F00B08"/>
    <w:rsid w:val="00F02A19"/>
    <w:rsid w:val="00F0653A"/>
    <w:rsid w:val="00F14270"/>
    <w:rsid w:val="00F143F7"/>
    <w:rsid w:val="00F14A73"/>
    <w:rsid w:val="00F15E05"/>
    <w:rsid w:val="00F17EFB"/>
    <w:rsid w:val="00F20945"/>
    <w:rsid w:val="00F23579"/>
    <w:rsid w:val="00F2373E"/>
    <w:rsid w:val="00F24286"/>
    <w:rsid w:val="00F24F30"/>
    <w:rsid w:val="00F308B6"/>
    <w:rsid w:val="00F30EE6"/>
    <w:rsid w:val="00F37699"/>
    <w:rsid w:val="00F50244"/>
    <w:rsid w:val="00F511E5"/>
    <w:rsid w:val="00F56207"/>
    <w:rsid w:val="00F605C4"/>
    <w:rsid w:val="00F624B1"/>
    <w:rsid w:val="00F62A3C"/>
    <w:rsid w:val="00F633AA"/>
    <w:rsid w:val="00F64D16"/>
    <w:rsid w:val="00F65BFC"/>
    <w:rsid w:val="00F72D04"/>
    <w:rsid w:val="00F72E9C"/>
    <w:rsid w:val="00F75193"/>
    <w:rsid w:val="00F80989"/>
    <w:rsid w:val="00F909B4"/>
    <w:rsid w:val="00F91846"/>
    <w:rsid w:val="00F92102"/>
    <w:rsid w:val="00F927D3"/>
    <w:rsid w:val="00F94846"/>
    <w:rsid w:val="00F957A1"/>
    <w:rsid w:val="00F96EE5"/>
    <w:rsid w:val="00FA0D82"/>
    <w:rsid w:val="00FA476E"/>
    <w:rsid w:val="00FA6D4C"/>
    <w:rsid w:val="00FA73C3"/>
    <w:rsid w:val="00FB3D9F"/>
    <w:rsid w:val="00FB6540"/>
    <w:rsid w:val="00FB78A1"/>
    <w:rsid w:val="00FC0E93"/>
    <w:rsid w:val="00FD067C"/>
    <w:rsid w:val="00FD37AE"/>
    <w:rsid w:val="00FD4AE9"/>
    <w:rsid w:val="00FD65A3"/>
    <w:rsid w:val="00FE3B90"/>
    <w:rsid w:val="00FE6A69"/>
    <w:rsid w:val="00FE7293"/>
    <w:rsid w:val="00FF0F51"/>
    <w:rsid w:val="00FF2C8C"/>
    <w:rsid w:val="00FF4C07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1D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17E70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C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C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91874"/>
    <w:pPr>
      <w:spacing w:before="100" w:beforeAutospacing="1" w:after="100" w:afterAutospacing="1" w:line="240" w:lineRule="auto"/>
      <w:jc w:val="left"/>
    </w:pPr>
    <w:rPr>
      <w:rFonts w:eastAsiaTheme="minorEastAsia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57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B57198"/>
    <w:pPr>
      <w:spacing w:after="0" w:line="240" w:lineRule="auto"/>
    </w:pPr>
    <w:rPr>
      <w:color w:val="AE9638" w:themeColor="accent1" w:themeShade="BF"/>
    </w:rPr>
    <w:tblPr>
      <w:tblStyleRowBandSize w:val="1"/>
      <w:tblStyleColBandSize w:val="1"/>
      <w:tblInd w:w="0" w:type="dxa"/>
      <w:tblBorders>
        <w:top w:val="single" w:sz="8" w:space="0" w:color="CEB966" w:themeColor="accent1"/>
        <w:bottom w:val="single" w:sz="8" w:space="0" w:color="CEB96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B966" w:themeColor="accent1"/>
          <w:left w:val="nil"/>
          <w:bottom w:val="single" w:sz="8" w:space="0" w:color="CEB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B966" w:themeColor="accent1"/>
          <w:left w:val="nil"/>
          <w:bottom w:val="single" w:sz="8" w:space="0" w:color="CEB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</w:style>
  <w:style w:type="paragraph" w:styleId="a7">
    <w:name w:val="List Paragraph"/>
    <w:basedOn w:val="a"/>
    <w:uiPriority w:val="34"/>
    <w:qFormat/>
    <w:rsid w:val="00820753"/>
    <w:pPr>
      <w:spacing w:after="200"/>
      <w:ind w:left="720"/>
      <w:contextualSpacing/>
      <w:jc w:val="left"/>
    </w:pPr>
    <w:rPr>
      <w:rFonts w:asciiTheme="minorHAnsi" w:hAnsiTheme="minorHAnsi"/>
      <w:sz w:val="22"/>
    </w:rPr>
  </w:style>
  <w:style w:type="paragraph" w:styleId="a8">
    <w:name w:val="header"/>
    <w:basedOn w:val="a"/>
    <w:link w:val="a9"/>
    <w:uiPriority w:val="99"/>
    <w:unhideWhenUsed/>
    <w:rsid w:val="000F644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644F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0F644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644F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unhideWhenUsed/>
    <w:rsid w:val="000873BC"/>
    <w:rPr>
      <w:color w:val="410082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17E70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6C2297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4543F6"/>
    <w:pPr>
      <w:spacing w:after="0" w:line="240" w:lineRule="auto"/>
    </w:pPr>
    <w:rPr>
      <w:color w:val="3D8DA8" w:themeColor="accent3" w:themeShade="BF"/>
    </w:rPr>
    <w:tblPr>
      <w:tblStyleRowBandSize w:val="1"/>
      <w:tblStyleColBandSize w:val="1"/>
      <w:tblInd w:w="0" w:type="dxa"/>
      <w:tblBorders>
        <w:top w:val="single" w:sz="8" w:space="0" w:color="6BB1C9" w:themeColor="accent3"/>
        <w:bottom w:val="single" w:sz="8" w:space="0" w:color="6BB1C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 w:themeColor="accent3"/>
          <w:left w:val="nil"/>
          <w:bottom w:val="single" w:sz="8" w:space="0" w:color="6BB1C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 w:themeColor="accent3"/>
          <w:left w:val="nil"/>
          <w:bottom w:val="single" w:sz="8" w:space="0" w:color="6BB1C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</w:style>
  <w:style w:type="paragraph" w:styleId="ad">
    <w:name w:val="Title"/>
    <w:basedOn w:val="a"/>
    <w:next w:val="a"/>
    <w:link w:val="ae"/>
    <w:uiPriority w:val="10"/>
    <w:qFormat/>
    <w:rsid w:val="00315A6A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315A6A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table" w:customStyle="1" w:styleId="-11">
    <w:name w:val="Светлая заливка - Акцент 11"/>
    <w:basedOn w:val="a1"/>
    <w:next w:val="-1"/>
    <w:uiPriority w:val="60"/>
    <w:rsid w:val="007A3DC3"/>
    <w:pPr>
      <w:spacing w:after="0" w:line="240" w:lineRule="auto"/>
    </w:pPr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2">
    <w:name w:val="Нет списка1"/>
    <w:next w:val="a2"/>
    <w:uiPriority w:val="99"/>
    <w:semiHidden/>
    <w:unhideWhenUsed/>
    <w:rsid w:val="00B867C8"/>
  </w:style>
  <w:style w:type="table" w:customStyle="1" w:styleId="2">
    <w:name w:val="Сетка таблицы2"/>
    <w:basedOn w:val="a1"/>
    <w:next w:val="a6"/>
    <w:uiPriority w:val="59"/>
    <w:rsid w:val="00B86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9C66A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C47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630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6"/>
    <w:uiPriority w:val="59"/>
    <w:rsid w:val="00713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1D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17E70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C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C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91874"/>
    <w:pPr>
      <w:spacing w:before="100" w:beforeAutospacing="1" w:after="100" w:afterAutospacing="1" w:line="240" w:lineRule="auto"/>
      <w:jc w:val="left"/>
    </w:pPr>
    <w:rPr>
      <w:rFonts w:eastAsiaTheme="minorEastAsia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57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B57198"/>
    <w:pPr>
      <w:spacing w:after="0" w:line="240" w:lineRule="auto"/>
    </w:pPr>
    <w:rPr>
      <w:color w:val="AE9638" w:themeColor="accent1" w:themeShade="BF"/>
    </w:rPr>
    <w:tblPr>
      <w:tblStyleRowBandSize w:val="1"/>
      <w:tblStyleColBandSize w:val="1"/>
      <w:tblInd w:w="0" w:type="dxa"/>
      <w:tblBorders>
        <w:top w:val="single" w:sz="8" w:space="0" w:color="CEB966" w:themeColor="accent1"/>
        <w:bottom w:val="single" w:sz="8" w:space="0" w:color="CEB96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B966" w:themeColor="accent1"/>
          <w:left w:val="nil"/>
          <w:bottom w:val="single" w:sz="8" w:space="0" w:color="CEB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B966" w:themeColor="accent1"/>
          <w:left w:val="nil"/>
          <w:bottom w:val="single" w:sz="8" w:space="0" w:color="CEB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</w:style>
  <w:style w:type="paragraph" w:styleId="a7">
    <w:name w:val="List Paragraph"/>
    <w:basedOn w:val="a"/>
    <w:uiPriority w:val="34"/>
    <w:qFormat/>
    <w:rsid w:val="00820753"/>
    <w:pPr>
      <w:spacing w:after="200"/>
      <w:ind w:left="720"/>
      <w:contextualSpacing/>
      <w:jc w:val="left"/>
    </w:pPr>
    <w:rPr>
      <w:rFonts w:asciiTheme="minorHAnsi" w:hAnsiTheme="minorHAnsi"/>
      <w:sz w:val="22"/>
    </w:rPr>
  </w:style>
  <w:style w:type="paragraph" w:styleId="a8">
    <w:name w:val="header"/>
    <w:basedOn w:val="a"/>
    <w:link w:val="a9"/>
    <w:uiPriority w:val="99"/>
    <w:unhideWhenUsed/>
    <w:rsid w:val="000F644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644F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0F644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644F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unhideWhenUsed/>
    <w:rsid w:val="000873BC"/>
    <w:rPr>
      <w:color w:val="410082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17E70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6C2297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4543F6"/>
    <w:pPr>
      <w:spacing w:after="0" w:line="240" w:lineRule="auto"/>
    </w:pPr>
    <w:rPr>
      <w:color w:val="3D8DA8" w:themeColor="accent3" w:themeShade="BF"/>
    </w:rPr>
    <w:tblPr>
      <w:tblStyleRowBandSize w:val="1"/>
      <w:tblStyleColBandSize w:val="1"/>
      <w:tblInd w:w="0" w:type="dxa"/>
      <w:tblBorders>
        <w:top w:val="single" w:sz="8" w:space="0" w:color="6BB1C9" w:themeColor="accent3"/>
        <w:bottom w:val="single" w:sz="8" w:space="0" w:color="6BB1C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 w:themeColor="accent3"/>
          <w:left w:val="nil"/>
          <w:bottom w:val="single" w:sz="8" w:space="0" w:color="6BB1C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 w:themeColor="accent3"/>
          <w:left w:val="nil"/>
          <w:bottom w:val="single" w:sz="8" w:space="0" w:color="6BB1C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</w:style>
  <w:style w:type="paragraph" w:styleId="ad">
    <w:name w:val="Title"/>
    <w:basedOn w:val="a"/>
    <w:next w:val="a"/>
    <w:link w:val="ae"/>
    <w:uiPriority w:val="10"/>
    <w:qFormat/>
    <w:rsid w:val="00315A6A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315A6A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table" w:customStyle="1" w:styleId="-11">
    <w:name w:val="Светлая заливка - Акцент 11"/>
    <w:basedOn w:val="a1"/>
    <w:next w:val="-1"/>
    <w:uiPriority w:val="60"/>
    <w:rsid w:val="007A3DC3"/>
    <w:pPr>
      <w:spacing w:after="0" w:line="240" w:lineRule="auto"/>
    </w:pPr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2">
    <w:name w:val="Нет списка1"/>
    <w:next w:val="a2"/>
    <w:uiPriority w:val="99"/>
    <w:semiHidden/>
    <w:unhideWhenUsed/>
    <w:rsid w:val="00B867C8"/>
  </w:style>
  <w:style w:type="table" w:customStyle="1" w:styleId="2">
    <w:name w:val="Сетка таблицы2"/>
    <w:basedOn w:val="a1"/>
    <w:next w:val="a6"/>
    <w:uiPriority w:val="59"/>
    <w:rsid w:val="00B86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9C66A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C47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630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6"/>
    <w:uiPriority w:val="59"/>
    <w:rsid w:val="00713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6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5598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single" w:sz="6" w:space="31" w:color="D5D5D5"/>
            <w:right w:val="none" w:sz="0" w:space="0" w:color="auto"/>
          </w:divBdr>
          <w:divsChild>
            <w:div w:id="1793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69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23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43857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single" w:sz="6" w:space="31" w:color="D5D5D5"/>
            <w:right w:val="none" w:sz="0" w:space="0" w:color="auto"/>
          </w:divBdr>
          <w:divsChild>
            <w:div w:id="12965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83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24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chart" Target="charts/chart2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5" Type="http://schemas.microsoft.com/office/2007/relationships/stylesWithEffects" Target="stylesWithEffects.xml"/><Relationship Id="rId15" Type="http://schemas.openxmlformats.org/officeDocument/2006/relationships/chart" Target="charts/chart4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5483547641407203E-2"/>
          <c:y val="0.32530125184166103"/>
          <c:w val="0.88393442531714683"/>
          <c:h val="0.535727736635151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Общий объем инвестиций</c:v>
                </c:pt>
              </c:strCache>
            </c:strRef>
          </c:tx>
          <c:spPr>
            <a:solidFill>
              <a:srgbClr val="00B0F0">
                <a:alpha val="40000"/>
              </a:srgbClr>
            </a:solidFill>
            <a:ln w="38100">
              <a:noFill/>
            </a:ln>
          </c:spPr>
          <c:invertIfNegative val="0"/>
          <c:dLbls>
            <c:dLbl>
              <c:idx val="0"/>
              <c:layout>
                <c:manualLayout>
                  <c:x val="-4.2571171140920816E-3"/>
                  <c:y val="8.66971089580345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6329647182727752E-3"/>
                  <c:y val="1.0787486515641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4507633220159408E-3"/>
                  <c:y val="-5.33754795073692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9 мес. 2017 г.</c:v>
                </c:pt>
                <c:pt idx="1">
                  <c:v>9 мес. 2018 г.</c:v>
                </c:pt>
                <c:pt idx="2">
                  <c:v>9 мес. 2019 г.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1814.5</c:v>
                </c:pt>
                <c:pt idx="1">
                  <c:v>1155.5999999999999</c:v>
                </c:pt>
                <c:pt idx="2">
                  <c:v>1162.5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Бюджетные инвестиции</c:v>
                </c:pt>
              </c:strCache>
            </c:strRef>
          </c:tx>
          <c:spPr>
            <a:solidFill>
              <a:srgbClr val="FFFF00">
                <a:alpha val="40000"/>
              </a:srgbClr>
            </a:solidFill>
            <a:ln w="38100">
              <a:noFill/>
            </a:ln>
          </c:spPr>
          <c:invertIfNegative val="0"/>
          <c:dLbls>
            <c:dLbl>
              <c:idx val="0"/>
              <c:layout>
                <c:manualLayout>
                  <c:x val="1.333601956471859E-3"/>
                  <c:y val="1.50752763711227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6540924421004685E-17"/>
                  <c:y val="2.1574973031283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2662537022321752E-2"/>
                  <c:y val="-1.47334948516050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9 мес. 2017 г.</c:v>
                </c:pt>
                <c:pt idx="1">
                  <c:v>9 мес. 2018 г.</c:v>
                </c:pt>
                <c:pt idx="2">
                  <c:v>9 мес. 2019 г.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>
                  <c:v>1460.3</c:v>
                </c:pt>
                <c:pt idx="1">
                  <c:v>744.8</c:v>
                </c:pt>
                <c:pt idx="2">
                  <c:v>756.3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Внебюджетные инвестиции</c:v>
                </c:pt>
              </c:strCache>
            </c:strRef>
          </c:tx>
          <c:spPr>
            <a:solidFill>
              <a:srgbClr val="FF0000">
                <a:alpha val="40000"/>
              </a:srgbClr>
            </a:solidFill>
            <a:ln w="38100">
              <a:noFill/>
            </a:ln>
          </c:spPr>
          <c:invertIfNegative val="0"/>
          <c:dLbls>
            <c:dLbl>
              <c:idx val="0"/>
              <c:layout>
                <c:manualLayout>
                  <c:x val="1.9517989355808136E-2"/>
                  <c:y val="1.29145566841319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8988941548183249E-3"/>
                  <c:y val="1.6181229773462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115711342533795E-2"/>
                  <c:y val="7.31792952110494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3177357990801603E-3"/>
                  <c:y val="1.47331793862305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9 мес. 2017 г.</c:v>
                </c:pt>
                <c:pt idx="1">
                  <c:v>9 мес. 2018 г.</c:v>
                </c:pt>
                <c:pt idx="2">
                  <c:v>9 мес. 2019 г.</c:v>
                </c:pt>
              </c:strCache>
            </c:strRef>
          </c:cat>
          <c:val>
            <c:numRef>
              <c:f>Лист1!$D$2:$D$4</c:f>
              <c:numCache>
                <c:formatCode>0.0</c:formatCode>
                <c:ptCount val="3"/>
                <c:pt idx="0">
                  <c:v>354.20000000000005</c:v>
                </c:pt>
                <c:pt idx="1">
                  <c:v>410.79999999999995</c:v>
                </c:pt>
                <c:pt idx="2">
                  <c:v>406.20000000000005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66304128"/>
        <c:axId val="266318208"/>
      </c:barChart>
      <c:catAx>
        <c:axId val="2663041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66318208"/>
        <c:crosses val="autoZero"/>
        <c:auto val="1"/>
        <c:lblAlgn val="ctr"/>
        <c:lblOffset val="100"/>
        <c:noMultiLvlLbl val="0"/>
      </c:catAx>
      <c:valAx>
        <c:axId val="266318208"/>
        <c:scaling>
          <c:orientation val="minMax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crossAx val="266304128"/>
        <c:crosses val="autoZero"/>
        <c:crossBetween val="between"/>
      </c:valAx>
      <c:spPr>
        <a:solidFill>
          <a:schemeClr val="bg1"/>
        </a:solidFill>
      </c:spPr>
    </c:plotArea>
    <c:legend>
      <c:legendPos val="b"/>
      <c:legendEntry>
        <c:idx val="0"/>
        <c:txPr>
          <a:bodyPr/>
          <a:lstStyle/>
          <a:p>
            <a:pPr>
              <a:defRPr sz="1200" b="0"/>
            </a:pPr>
            <a:endParaRPr lang="ru-RU"/>
          </a:p>
        </c:txPr>
      </c:legendEntry>
      <c:layout>
        <c:manualLayout>
          <c:xMode val="edge"/>
          <c:yMode val="edge"/>
          <c:x val="1.8582677165350484E-4"/>
          <c:y val="3.7155206900252717E-3"/>
          <c:w val="0.58359104365685632"/>
          <c:h val="0.22595351696279597"/>
        </c:manualLayout>
      </c:layout>
      <c:overlay val="0"/>
      <c:spPr>
        <a:solidFill>
          <a:sysClr val="window" lastClr="FFFFFF"/>
        </a:solidFill>
      </c:spPr>
      <c:txPr>
        <a:bodyPr/>
        <a:lstStyle/>
        <a:p>
          <a:pPr>
            <a:defRPr sz="1200" b="0"/>
          </a:pPr>
          <a:endParaRPr lang="ru-RU"/>
        </a:p>
      </c:txPr>
    </c:legend>
    <c:plotVisOnly val="1"/>
    <c:dispBlanksAs val="gap"/>
    <c:showDLblsOverMax val="0"/>
  </c:chart>
  <c:spPr>
    <a:ln>
      <a:solidFill>
        <a:sysClr val="window" lastClr="FFFFFF"/>
      </a:solidFill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-5.889126575941013E-2"/>
                  <c:y val="-8.826834519936505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г.Кисловодск</c:v>
                </c:pt>
                <c:pt idx="1">
                  <c:v>г.Ессентуки</c:v>
                </c:pt>
                <c:pt idx="2">
                  <c:v>г.Железноводск</c:v>
                </c:pt>
                <c:pt idx="3">
                  <c:v>г.Пятигорск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1162.5</c:v>
                </c:pt>
                <c:pt idx="1">
                  <c:v>464.7</c:v>
                </c:pt>
                <c:pt idx="2">
                  <c:v>484.3</c:v>
                </c:pt>
                <c:pt idx="3">
                  <c:v>2950.5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2398276418656226E-2"/>
          <c:y val="0.10515114632752925"/>
          <c:w val="0.30783092621443708"/>
          <c:h val="0.726364456808829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FF0000">
                  <a:alpha val="45098"/>
                </a:srgbClr>
              </a:solidFill>
            </c:spPr>
          </c:dPt>
          <c:dPt>
            <c:idx val="1"/>
            <c:bubble3D val="0"/>
            <c:spPr>
              <a:solidFill>
                <a:srgbClr val="FFFF00">
                  <a:alpha val="45098"/>
                </a:srgbClr>
              </a:solidFill>
              <a:ln w="0"/>
            </c:spPr>
          </c:dPt>
          <c:dPt>
            <c:idx val="2"/>
            <c:bubble3D val="0"/>
            <c:spPr>
              <a:solidFill>
                <a:srgbClr val="0070C0">
                  <a:alpha val="45098"/>
                </a:srgbClr>
              </a:solidFill>
            </c:spPr>
          </c:dPt>
          <c:dPt>
            <c:idx val="3"/>
            <c:bubble3D val="0"/>
            <c:spPr>
              <a:solidFill>
                <a:srgbClr val="00B050">
                  <a:alpha val="75000"/>
                </a:srgbClr>
              </a:solidFill>
            </c:spPr>
          </c:dPt>
          <c:dLbls>
            <c:numFmt formatCode="0.0%" sourceLinked="0"/>
            <c:txPr>
              <a:bodyPr/>
              <a:lstStyle/>
              <a:p>
                <a:pPr>
                  <a:defRPr sz="1200">
                    <a:latin typeface="+mn-lt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Санаторно-курортная и гостиничная сфера (585,7 млн. руб.)</c:v>
                </c:pt>
                <c:pt idx="1">
                  <c:v>Торговля и сервис (621,6 млн. руб.)</c:v>
                </c:pt>
                <c:pt idx="2">
                  <c:v>Строительство (многоквартирные жилые дома (841 млн. руб.)</c:v>
                </c:pt>
                <c:pt idx="3">
                  <c:v>Общественное питание (23 млн. руб.)</c:v>
                </c:pt>
                <c:pt idx="4">
                  <c:v>Прочие отрасли (3,5 млн. руб.)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585.70000000000005</c:v>
                </c:pt>
                <c:pt idx="1">
                  <c:v>621.6</c:v>
                </c:pt>
                <c:pt idx="2">
                  <c:v>841</c:v>
                </c:pt>
                <c:pt idx="3">
                  <c:v>23</c:v>
                </c:pt>
                <c:pt idx="4">
                  <c:v>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30861299423133604"/>
          <c:y val="0"/>
          <c:w val="0.68966131907308381"/>
          <c:h val="0.78905288258526041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+mn-lt"/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1387173085918186E-2"/>
          <c:y val="7.3067325400866162E-2"/>
          <c:w val="0.60856367231367958"/>
          <c:h val="0.807590528810192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рабочих мест (общее)</c:v>
                </c:pt>
              </c:strCache>
            </c:strRef>
          </c:tx>
          <c:spPr>
            <a:solidFill>
              <a:srgbClr val="FF0000">
                <a:alpha val="57647"/>
              </a:srgbClr>
            </a:solidFill>
            <a:ln w="25400"/>
          </c:spPr>
          <c:invertIfNegative val="0"/>
          <c:dLbls>
            <c:dLbl>
              <c:idx val="1"/>
              <c:layout>
                <c:manualLayout>
                  <c:x val="0"/>
                  <c:y val="2.65769198205063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0</c:formatCode>
                <c:ptCount val="3"/>
                <c:pt idx="0">
                  <c:v>123</c:v>
                </c:pt>
                <c:pt idx="1">
                  <c:v>418</c:v>
                </c:pt>
                <c:pt idx="2">
                  <c:v>154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том числе, количество рабочих мест              в санкуре</c:v>
                </c:pt>
              </c:strCache>
            </c:strRef>
          </c:tx>
          <c:spPr>
            <a:solidFill>
              <a:srgbClr val="00B0F0">
                <a:alpha val="49804"/>
              </a:srgbClr>
            </a:solidFill>
            <a:ln w="25400"/>
          </c:spPr>
          <c:invertIfNegative val="0"/>
          <c:dLbls>
            <c:dLbl>
              <c:idx val="0"/>
              <c:layout>
                <c:manualLayout>
                  <c:x val="2.8746042184930078E-3"/>
                  <c:y val="-3.34002753106682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746042184930078E-3"/>
                  <c:y val="3.479686409835747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7492084369860155E-3"/>
                  <c:y val="2.347251293268707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0</c:formatCode>
                <c:ptCount val="3"/>
                <c:pt idx="0">
                  <c:v>0</c:v>
                </c:pt>
                <c:pt idx="1">
                  <c:v>341</c:v>
                </c:pt>
                <c:pt idx="2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7932800"/>
        <c:axId val="267934336"/>
      </c:barChart>
      <c:catAx>
        <c:axId val="267932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7934336"/>
        <c:crosses val="autoZero"/>
        <c:auto val="1"/>
        <c:lblAlgn val="ctr"/>
        <c:lblOffset val="100"/>
        <c:noMultiLvlLbl val="0"/>
      </c:catAx>
      <c:valAx>
        <c:axId val="26793433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267932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804285401118767"/>
          <c:y val="5.5586983713928333E-2"/>
          <c:w val="0.33764523966107285"/>
          <c:h val="0.57070901851554268"/>
        </c:manualLayout>
      </c:layout>
      <c:overlay val="0"/>
      <c:spPr>
        <a:noFill/>
        <a:ln>
          <a:noFill/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043749210493072"/>
          <c:y val="1.6823070617750069E-2"/>
          <c:w val="0.25792005277415192"/>
          <c:h val="0.608593689195790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FF0000">
                  <a:alpha val="45098"/>
                </a:srgbClr>
              </a:solidFill>
            </c:spPr>
          </c:dPt>
          <c:dPt>
            <c:idx val="1"/>
            <c:bubble3D val="0"/>
            <c:spPr>
              <a:solidFill>
                <a:srgbClr val="FFFF00">
                  <a:alpha val="45098"/>
                </a:srgbClr>
              </a:solidFill>
              <a:ln w="0"/>
            </c:spPr>
          </c:dPt>
          <c:dPt>
            <c:idx val="2"/>
            <c:bubble3D val="0"/>
            <c:spPr>
              <a:solidFill>
                <a:srgbClr val="0070C0">
                  <a:alpha val="45098"/>
                </a:srgbClr>
              </a:solidFill>
            </c:spPr>
          </c:dPt>
          <c:dLbls>
            <c:numFmt formatCode="0.0%" sourceLinked="0"/>
            <c:txPr>
              <a:bodyPr/>
              <a:lstStyle/>
              <a:p>
                <a:pPr>
                  <a:defRPr sz="1200">
                    <a:latin typeface="+mn-lt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Санаторно-курортная и гостиничная сфера             (41 ед.)</c:v>
                </c:pt>
                <c:pt idx="1">
                  <c:v>Торговля и сервис (94 ед.)</c:v>
                </c:pt>
                <c:pt idx="2">
                  <c:v>Общественное питание (19 ед.)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</c:v>
                </c:pt>
                <c:pt idx="1">
                  <c:v>94</c:v>
                </c:pt>
                <c:pt idx="2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b"/>
      <c:layout>
        <c:manualLayout>
          <c:xMode val="edge"/>
          <c:yMode val="edge"/>
          <c:x val="0"/>
          <c:y val="0.63077672073325219"/>
          <c:w val="0.48719974174351194"/>
          <c:h val="0.36841948384212225"/>
        </c:manualLayout>
      </c:layout>
      <c:overlay val="0"/>
      <c:txPr>
        <a:bodyPr/>
        <a:lstStyle/>
        <a:p>
          <a:pPr>
            <a:lnSpc>
              <a:spcPts val="1440"/>
            </a:lnSpc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+mn-lt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0.36096</cdr:x>
      <cdr:y>0.80126</cdr:y>
    </cdr:from>
    <cdr:to>
      <cdr:x>0.85427</cdr:x>
      <cdr:y>0.80126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2571760" y="2419350"/>
          <a:ext cx="3514686" cy="0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0070C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Тема Office 1">
    <a:dk1>
      <a:srgbClr val="000000"/>
    </a:dk1>
    <a:lt1>
      <a:srgbClr val="FFFFFF"/>
    </a:lt1>
    <a:dk2>
      <a:srgbClr val="000000"/>
    </a:dk2>
    <a:lt2>
      <a:srgbClr val="808080"/>
    </a:lt2>
    <a:accent1>
      <a:srgbClr val="00CC99"/>
    </a:accent1>
    <a:accent2>
      <a:srgbClr val="3333CC"/>
    </a:accent2>
    <a:accent3>
      <a:srgbClr val="FFFFFF"/>
    </a:accent3>
    <a:accent4>
      <a:srgbClr val="000000"/>
    </a:accent4>
    <a:accent5>
      <a:srgbClr val="AAE2CA"/>
    </a:accent5>
    <a:accent6>
      <a:srgbClr val="2D2DB9"/>
    </a:accent6>
    <a:hlink>
      <a:srgbClr val="CCCCFF"/>
    </a:hlink>
    <a:folHlink>
      <a:srgbClr val="B2B2B2"/>
    </a:folHlink>
  </a:clrScheme>
  <a:fontScheme name="Тема Office">
    <a:majorFont>
      <a:latin typeface="Calibri"/>
      <a:ea typeface="Microsoft YaHei"/>
      <a:cs typeface=""/>
    </a:majorFont>
    <a:minorFont>
      <a:latin typeface="Calibri"/>
      <a:ea typeface="Microsoft YaHei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Тема Office 1">
    <a:dk1>
      <a:srgbClr val="000000"/>
    </a:dk1>
    <a:lt1>
      <a:srgbClr val="FFFFFF"/>
    </a:lt1>
    <a:dk2>
      <a:srgbClr val="000000"/>
    </a:dk2>
    <a:lt2>
      <a:srgbClr val="808080"/>
    </a:lt2>
    <a:accent1>
      <a:srgbClr val="00CC99"/>
    </a:accent1>
    <a:accent2>
      <a:srgbClr val="3333CC"/>
    </a:accent2>
    <a:accent3>
      <a:srgbClr val="FFFFFF"/>
    </a:accent3>
    <a:accent4>
      <a:srgbClr val="000000"/>
    </a:accent4>
    <a:accent5>
      <a:srgbClr val="AAE2CA"/>
    </a:accent5>
    <a:accent6>
      <a:srgbClr val="2D2DB9"/>
    </a:accent6>
    <a:hlink>
      <a:srgbClr val="CCCCFF"/>
    </a:hlink>
    <a:folHlink>
      <a:srgbClr val="B2B2B2"/>
    </a:folHlink>
  </a:clrScheme>
  <a:fontScheme name="Тема Office">
    <a:majorFont>
      <a:latin typeface="Calibri"/>
      <a:ea typeface="Microsoft YaHei"/>
      <a:cs typeface=""/>
    </a:majorFont>
    <a:minorFont>
      <a:latin typeface="Calibri"/>
      <a:ea typeface="Microsoft YaHei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5A83EA-E07C-4B43-9823-6CA86BB1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4488</TotalTime>
  <Pages>11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Инвестиционный паспорт города-курорта Кисловодска</vt:lpstr>
    </vt:vector>
  </TitlesOfParts>
  <Company>SPecialiST RePack</Company>
  <LinksUpToDate>false</LinksUpToDate>
  <CharactersWithSpaces>15468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Инвестиционный паспорт города-курорта Кисловодска</dc:title>
  <dc:subject/>
  <dc:creator/>
  <cp:lastModifiedBy>User</cp:lastModifiedBy>
  <cp:revision>260</cp:revision>
  <cp:lastPrinted>2020-01-26T09:45:00Z</cp:lastPrinted>
  <dcterms:created xsi:type="dcterms:W3CDTF">2017-01-17T06:38:00Z</dcterms:created>
  <dcterms:modified xsi:type="dcterms:W3CDTF">2020-01-27T06:13:00Z</dcterms:modified>
</cp:coreProperties>
</file>