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bookmarkStart w:id="0" w:name="_GoBack"/>
      <w:bookmarkEnd w:id="0"/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2CB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B6085D" w:rsidRDefault="00B6085D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5962CB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.25pt;margin-top:15.05pt;width:124.5pt;height:.75pt;z-index:251664384" o:connectortype="straight"/>
        </w:pict>
      </w:r>
      <w:r w:rsidR="0035000D">
        <w:rPr>
          <w:sz w:val="28"/>
        </w:rPr>
        <w:t xml:space="preserve">                                </w:t>
      </w:r>
      <w:r w:rsidR="00687BD4">
        <w:rPr>
          <w:sz w:val="28"/>
        </w:rPr>
        <w:t xml:space="preserve">             </w:t>
      </w:r>
      <w:r w:rsidR="00F85764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</w:t>
      </w:r>
      <w:r w:rsidR="000B7FB5">
        <w:rPr>
          <w:sz w:val="28"/>
        </w:rPr>
        <w:t xml:space="preserve">   </w:t>
      </w:r>
      <w:r w:rsidR="00687BD4">
        <w:rPr>
          <w:sz w:val="28"/>
        </w:rPr>
        <w:t xml:space="preserve">№ </w:t>
      </w:r>
      <w:r w:rsidR="0035000D">
        <w:rPr>
          <w:sz w:val="28"/>
        </w:rPr>
        <w:t xml:space="preserve"> </w:t>
      </w:r>
    </w:p>
    <w:p w:rsidR="00687BD4" w:rsidRDefault="005962CB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410pt;margin-top:-.3pt;width:58.5pt;height:0;z-index:251665408" o:connectortype="straight"/>
        </w:pict>
      </w:r>
    </w:p>
    <w:p w:rsidR="00057008" w:rsidRDefault="00057008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границ</w:t>
      </w:r>
      <w:r w:rsidR="00B66D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687BD4">
        <w:rPr>
          <w:rFonts w:ascii="Times New Roman" w:hAnsi="Times New Roman"/>
          <w:sz w:val="28"/>
          <w:szCs w:val="28"/>
        </w:rPr>
        <w:t>на территории города-курорта Кисловодска</w:t>
      </w:r>
    </w:p>
    <w:p w:rsidR="00057008" w:rsidRDefault="00057008" w:rsidP="000C67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677A" w:rsidRDefault="000C677A" w:rsidP="000C67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677A" w:rsidRDefault="000C677A" w:rsidP="000C67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7008" w:rsidRDefault="00057008" w:rsidP="000C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22 ноября 1995 года         № 171-ФЗ</w:t>
      </w:r>
      <w:r w:rsidR="000C677A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постановлением Правительств</w:t>
      </w:r>
      <w:r w:rsidR="005568B3">
        <w:rPr>
          <w:rFonts w:ascii="Times New Roman" w:hAnsi="Times New Roman"/>
          <w:sz w:val="28"/>
          <w:szCs w:val="28"/>
        </w:rPr>
        <w:t xml:space="preserve">а Российской Федерации от 23 декабря </w:t>
      </w:r>
      <w:r w:rsidR="000C677A">
        <w:rPr>
          <w:rFonts w:ascii="Times New Roman" w:hAnsi="Times New Roman"/>
          <w:sz w:val="28"/>
          <w:szCs w:val="28"/>
        </w:rPr>
        <w:t>2020</w:t>
      </w:r>
      <w:r w:rsidR="005568B3">
        <w:rPr>
          <w:rFonts w:ascii="Times New Roman" w:hAnsi="Times New Roman"/>
          <w:sz w:val="28"/>
          <w:szCs w:val="28"/>
        </w:rPr>
        <w:t xml:space="preserve"> года </w:t>
      </w:r>
      <w:r w:rsidR="000C677A">
        <w:rPr>
          <w:rFonts w:ascii="Times New Roman" w:hAnsi="Times New Roman"/>
          <w:sz w:val="28"/>
          <w:szCs w:val="28"/>
        </w:rPr>
        <w:t xml:space="preserve"> № 2220 «Об утвер</w:t>
      </w:r>
      <w:r w:rsidR="00575F0D">
        <w:rPr>
          <w:rFonts w:ascii="Times New Roman" w:hAnsi="Times New Roman"/>
          <w:sz w:val="28"/>
          <w:szCs w:val="28"/>
        </w:rPr>
        <w:t>ждении правил определения орган</w:t>
      </w:r>
      <w:r w:rsidR="000C677A">
        <w:rPr>
          <w:rFonts w:ascii="Times New Roman" w:hAnsi="Times New Roman"/>
          <w:sz w:val="28"/>
          <w:szCs w:val="28"/>
        </w:rPr>
        <w:t>ами</w:t>
      </w:r>
      <w:proofErr w:type="gramEnd"/>
      <w:r w:rsidR="000C677A">
        <w:rPr>
          <w:rFonts w:ascii="Times New Roman" w:hAnsi="Times New Roman"/>
          <w:sz w:val="28"/>
          <w:szCs w:val="28"/>
        </w:rPr>
        <w:t xml:space="preserve"> мест</w:t>
      </w:r>
      <w:r w:rsidR="000715F6">
        <w:rPr>
          <w:rFonts w:ascii="Times New Roman" w:hAnsi="Times New Roman"/>
          <w:sz w:val="28"/>
          <w:szCs w:val="28"/>
        </w:rPr>
        <w:t>ного самоуправления границ приле</w:t>
      </w:r>
      <w:r w:rsidR="000C677A">
        <w:rPr>
          <w:rFonts w:ascii="Times New Roman" w:hAnsi="Times New Roman"/>
          <w:sz w:val="28"/>
          <w:szCs w:val="28"/>
        </w:rPr>
        <w:t xml:space="preserve">гающих территорий, на которых не допускается розничная продажа алкогольной продукции и розничная продажа алкогольной продукции </w:t>
      </w:r>
      <w:proofErr w:type="gramStart"/>
      <w:r w:rsidR="000C677A">
        <w:rPr>
          <w:rFonts w:ascii="Times New Roman" w:hAnsi="Times New Roman"/>
          <w:sz w:val="28"/>
          <w:szCs w:val="28"/>
        </w:rPr>
        <w:t>при</w:t>
      </w:r>
      <w:proofErr w:type="gramEnd"/>
      <w:r w:rsidR="000C6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77A">
        <w:rPr>
          <w:rFonts w:ascii="Times New Roman" w:hAnsi="Times New Roman"/>
          <w:sz w:val="28"/>
          <w:szCs w:val="28"/>
        </w:rPr>
        <w:t>оказании</w:t>
      </w:r>
      <w:proofErr w:type="gramEnd"/>
      <w:r w:rsidR="000C677A">
        <w:rPr>
          <w:rFonts w:ascii="Times New Roman" w:hAnsi="Times New Roman"/>
          <w:sz w:val="28"/>
          <w:szCs w:val="28"/>
        </w:rPr>
        <w:t xml:space="preserve"> услуг общественного питания</w:t>
      </w:r>
      <w:r w:rsidR="00575F0D">
        <w:rPr>
          <w:rFonts w:ascii="Times New Roman" w:hAnsi="Times New Roman"/>
          <w:sz w:val="28"/>
          <w:szCs w:val="28"/>
        </w:rPr>
        <w:t>», руководствуясь Уставом городского округа города-курорта Кисловодска, администрация города-курорта Кисловодска</w:t>
      </w:r>
    </w:p>
    <w:p w:rsidR="00427978" w:rsidRDefault="00427978" w:rsidP="00CD63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7978" w:rsidRDefault="00427978" w:rsidP="000C6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D63A8" w:rsidRDefault="00CD63A8" w:rsidP="00D508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3A8" w:rsidRDefault="00CD63A8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27978">
        <w:rPr>
          <w:rFonts w:ascii="Times New Roman" w:hAnsi="Times New Roman"/>
          <w:sz w:val="28"/>
          <w:szCs w:val="28"/>
        </w:rPr>
        <w:t>Утвердить прилагаемый перечень организаций и объектов, на прилегающих</w:t>
      </w:r>
      <w:r>
        <w:rPr>
          <w:rFonts w:ascii="Times New Roman" w:hAnsi="Times New Roman"/>
          <w:sz w:val="28"/>
          <w:szCs w:val="28"/>
        </w:rPr>
        <w:t xml:space="preserve"> территориях к которым не допускается розничная продажа алкогольной продукции</w:t>
      </w:r>
      <w:r w:rsidRPr="00CD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687BD4">
        <w:rPr>
          <w:rFonts w:ascii="Times New Roman" w:hAnsi="Times New Roman"/>
          <w:sz w:val="28"/>
          <w:szCs w:val="28"/>
        </w:rPr>
        <w:t>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(далее – Перечень).</w:t>
      </w:r>
    </w:p>
    <w:p w:rsidR="009A6B83" w:rsidRDefault="009A6B83" w:rsidP="009A6B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599D" w:rsidRDefault="0023599D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схемы границ прилегающих территорий</w:t>
      </w:r>
      <w:r w:rsidR="009A6B83">
        <w:rPr>
          <w:rFonts w:ascii="Times New Roman" w:hAnsi="Times New Roman"/>
          <w:sz w:val="28"/>
          <w:szCs w:val="28"/>
        </w:rPr>
        <w:t xml:space="preserve"> для организаций и объектов, указанных в Перечне</w:t>
      </w:r>
      <w:r w:rsidR="001623AD">
        <w:rPr>
          <w:rFonts w:ascii="Times New Roman" w:hAnsi="Times New Roman"/>
          <w:sz w:val="28"/>
          <w:szCs w:val="28"/>
        </w:rPr>
        <w:t>,</w:t>
      </w:r>
      <w:r w:rsidR="009A6B83">
        <w:rPr>
          <w:rFonts w:ascii="Times New Roman" w:hAnsi="Times New Roman"/>
          <w:sz w:val="28"/>
          <w:szCs w:val="28"/>
        </w:rPr>
        <w:t xml:space="preserve"> согласно приложениям </w:t>
      </w:r>
      <w:r w:rsidR="009A6B83" w:rsidRPr="00597D5F">
        <w:rPr>
          <w:rFonts w:ascii="Times New Roman" w:hAnsi="Times New Roman"/>
          <w:sz w:val="28"/>
          <w:szCs w:val="28"/>
        </w:rPr>
        <w:t xml:space="preserve">1- </w:t>
      </w:r>
      <w:r w:rsidR="0088289E">
        <w:rPr>
          <w:rFonts w:ascii="Times New Roman" w:hAnsi="Times New Roman"/>
          <w:sz w:val="28"/>
          <w:szCs w:val="28"/>
        </w:rPr>
        <w:t>157</w:t>
      </w:r>
      <w:r w:rsidR="009A6B83" w:rsidRPr="00597D5F">
        <w:rPr>
          <w:rFonts w:ascii="Times New Roman" w:hAnsi="Times New Roman"/>
          <w:sz w:val="28"/>
          <w:szCs w:val="28"/>
        </w:rPr>
        <w:t>.</w:t>
      </w:r>
    </w:p>
    <w:p w:rsidR="00CD63A8" w:rsidRDefault="00CD63A8" w:rsidP="00780F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7FB5" w:rsidRPr="00CF720E" w:rsidRDefault="009A6B83" w:rsidP="00CF7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D63A8">
        <w:rPr>
          <w:rFonts w:ascii="Times New Roman" w:hAnsi="Times New Roman"/>
          <w:sz w:val="28"/>
          <w:szCs w:val="28"/>
        </w:rPr>
        <w:t>.</w:t>
      </w:r>
      <w:r w:rsidR="00780F3A">
        <w:rPr>
          <w:rFonts w:ascii="Times New Roman" w:hAnsi="Times New Roman"/>
          <w:sz w:val="28"/>
          <w:szCs w:val="28"/>
        </w:rPr>
        <w:t xml:space="preserve">Определить </w:t>
      </w:r>
      <w:r w:rsidR="002A1DC4">
        <w:rPr>
          <w:rFonts w:ascii="Times New Roman" w:hAnsi="Times New Roman"/>
          <w:sz w:val="28"/>
          <w:szCs w:val="28"/>
        </w:rPr>
        <w:t>минимальное значение</w:t>
      </w:r>
      <w:r w:rsidR="00CD63A8">
        <w:rPr>
          <w:rFonts w:ascii="Times New Roman" w:hAnsi="Times New Roman"/>
          <w:sz w:val="28"/>
          <w:szCs w:val="28"/>
        </w:rPr>
        <w:t xml:space="preserve"> расстояний от организаций и объектов, указанных в Перечне, до границ прилегающих территорий</w:t>
      </w:r>
      <w:r w:rsidR="001A7206">
        <w:rPr>
          <w:rFonts w:ascii="Times New Roman" w:hAnsi="Times New Roman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D63A8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AD368E" w:rsidRPr="000B7FB5" w:rsidRDefault="00AD368E" w:rsidP="000B7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6085D" w:rsidRDefault="000B7FB5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4EA">
        <w:rPr>
          <w:rFonts w:ascii="Times New Roman" w:hAnsi="Times New Roman"/>
          <w:sz w:val="28"/>
          <w:szCs w:val="28"/>
        </w:rPr>
        <w:t>3</w:t>
      </w:r>
      <w:r w:rsidR="00765AE9">
        <w:rPr>
          <w:rFonts w:ascii="Times New Roman" w:hAnsi="Times New Roman"/>
          <w:sz w:val="28"/>
          <w:szCs w:val="28"/>
        </w:rPr>
        <w:t xml:space="preserve">.1.Для </w:t>
      </w:r>
      <w:r w:rsidR="000026A5">
        <w:rPr>
          <w:rFonts w:ascii="Times New Roman" w:hAnsi="Times New Roman"/>
          <w:sz w:val="28"/>
          <w:szCs w:val="28"/>
        </w:rPr>
        <w:t>образовательных организаций</w:t>
      </w:r>
      <w:r w:rsidR="00765AE9">
        <w:rPr>
          <w:rFonts w:ascii="Times New Roman" w:hAnsi="Times New Roman"/>
          <w:sz w:val="28"/>
          <w:szCs w:val="28"/>
        </w:rPr>
        <w:t xml:space="preserve"> (за исключением организаций дополнительного образования, организаций дополнительного профессионального образования) </w:t>
      </w:r>
      <w:r w:rsidR="00F628C7">
        <w:rPr>
          <w:rFonts w:ascii="Times New Roman" w:hAnsi="Times New Roman"/>
          <w:sz w:val="28"/>
          <w:szCs w:val="28"/>
        </w:rPr>
        <w:t xml:space="preserve"> </w:t>
      </w:r>
      <w:r w:rsidR="00B6085D">
        <w:rPr>
          <w:rFonts w:ascii="Times New Roman" w:hAnsi="Times New Roman"/>
          <w:sz w:val="28"/>
          <w:szCs w:val="28"/>
        </w:rPr>
        <w:t>– 70 метров;</w:t>
      </w:r>
    </w:p>
    <w:p w:rsidR="00CD63A8" w:rsidRDefault="00B6085D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Для </w:t>
      </w:r>
      <w:r w:rsidR="002E51D1">
        <w:rPr>
          <w:rFonts w:ascii="Times New Roman" w:hAnsi="Times New Roman"/>
          <w:sz w:val="28"/>
          <w:szCs w:val="28"/>
        </w:rPr>
        <w:t>организаций, осуществляющих обучение несовершеннолетних</w:t>
      </w:r>
      <w:r>
        <w:rPr>
          <w:rFonts w:ascii="Times New Roman" w:hAnsi="Times New Roman"/>
          <w:sz w:val="28"/>
          <w:szCs w:val="28"/>
        </w:rPr>
        <w:t xml:space="preserve"> – 20 метров;</w:t>
      </w:r>
    </w:p>
    <w:p w:rsidR="005824D2" w:rsidRDefault="00B6085D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="000026A5">
        <w:rPr>
          <w:rFonts w:ascii="Times New Roman" w:hAnsi="Times New Roman"/>
          <w:sz w:val="28"/>
          <w:szCs w:val="28"/>
        </w:rPr>
        <w:t>.Для меди</w:t>
      </w:r>
      <w:r w:rsidR="005824D2">
        <w:rPr>
          <w:rFonts w:ascii="Times New Roman" w:hAnsi="Times New Roman"/>
          <w:sz w:val="28"/>
          <w:szCs w:val="28"/>
        </w:rPr>
        <w:t>цинских организаций:</w:t>
      </w:r>
    </w:p>
    <w:p w:rsidR="000026A5" w:rsidRDefault="005824D2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0898">
        <w:rPr>
          <w:rFonts w:ascii="Times New Roman" w:hAnsi="Times New Roman"/>
          <w:sz w:val="28"/>
          <w:szCs w:val="28"/>
        </w:rPr>
        <w:t>25 метров</w:t>
      </w:r>
      <w:r>
        <w:rPr>
          <w:rFonts w:ascii="Times New Roman" w:hAnsi="Times New Roman"/>
          <w:sz w:val="28"/>
          <w:szCs w:val="28"/>
        </w:rPr>
        <w:t xml:space="preserve"> для розничной продажи алкогольной продукции в стационарных торговых предприятиях;</w:t>
      </w:r>
    </w:p>
    <w:p w:rsidR="005824D2" w:rsidRDefault="005824D2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метров для розничной продажи алкогольной продукции при оказании услуг общественного питания</w:t>
      </w:r>
      <w:r w:rsidR="00B05F11">
        <w:rPr>
          <w:rFonts w:ascii="Times New Roman" w:hAnsi="Times New Roman"/>
          <w:sz w:val="28"/>
          <w:szCs w:val="28"/>
        </w:rPr>
        <w:t>.</w:t>
      </w:r>
    </w:p>
    <w:p w:rsidR="000026A5" w:rsidRDefault="00B6085D" w:rsidP="00CD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="000026A5">
        <w:rPr>
          <w:rFonts w:ascii="Times New Roman" w:hAnsi="Times New Roman"/>
          <w:sz w:val="28"/>
          <w:szCs w:val="28"/>
        </w:rPr>
        <w:t>. Для сп</w:t>
      </w:r>
      <w:r>
        <w:rPr>
          <w:rFonts w:ascii="Times New Roman" w:hAnsi="Times New Roman"/>
          <w:sz w:val="28"/>
          <w:szCs w:val="28"/>
        </w:rPr>
        <w:t>ортивных сооружений – 50 метров</w:t>
      </w:r>
    </w:p>
    <w:p w:rsidR="000026A5" w:rsidRDefault="00B6085D" w:rsidP="00B60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="000026A5">
        <w:rPr>
          <w:rFonts w:ascii="Times New Roman" w:hAnsi="Times New Roman"/>
          <w:sz w:val="28"/>
          <w:szCs w:val="28"/>
        </w:rPr>
        <w:t>.</w:t>
      </w:r>
      <w:r w:rsidR="00A90DEE">
        <w:rPr>
          <w:rFonts w:ascii="Times New Roman" w:hAnsi="Times New Roman"/>
          <w:sz w:val="28"/>
          <w:szCs w:val="28"/>
        </w:rPr>
        <w:t xml:space="preserve"> Для во</w:t>
      </w:r>
      <w:r w:rsidR="00765AE9">
        <w:rPr>
          <w:rFonts w:ascii="Times New Roman" w:hAnsi="Times New Roman"/>
          <w:sz w:val="28"/>
          <w:szCs w:val="28"/>
        </w:rPr>
        <w:t>кзалов – 30 метров.</w:t>
      </w:r>
    </w:p>
    <w:p w:rsidR="005824D2" w:rsidRDefault="00B6085D" w:rsidP="00B60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</w:t>
      </w:r>
      <w:r w:rsidR="00765AE9">
        <w:rPr>
          <w:rFonts w:ascii="Times New Roman" w:hAnsi="Times New Roman"/>
          <w:sz w:val="28"/>
          <w:szCs w:val="28"/>
        </w:rPr>
        <w:t>. Для объектов военного назначения – 50 метров.</w:t>
      </w:r>
      <w:r w:rsidR="005824D2">
        <w:rPr>
          <w:rFonts w:ascii="Times New Roman" w:hAnsi="Times New Roman"/>
          <w:sz w:val="28"/>
          <w:szCs w:val="28"/>
        </w:rPr>
        <w:t xml:space="preserve"> </w:t>
      </w:r>
    </w:p>
    <w:p w:rsidR="00AD368E" w:rsidRDefault="00AD368E" w:rsidP="00AD368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3A8" w:rsidRDefault="001460A1" w:rsidP="00EA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4E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Определить границы прилегающих территорий к многоквартирным домам,</w:t>
      </w:r>
      <w:r w:rsidR="00DD412B">
        <w:rPr>
          <w:rFonts w:ascii="Times New Roman" w:hAnsi="Times New Roman"/>
          <w:sz w:val="28"/>
          <w:szCs w:val="28"/>
        </w:rPr>
        <w:t xml:space="preserve"> на которых не допускается розничная торговля алкогольной продукции  в объектах общественного питания, имеющих зал обслуживания посетителей общей площадью</w:t>
      </w:r>
      <w:r w:rsidR="00307F47">
        <w:rPr>
          <w:rFonts w:ascii="Times New Roman" w:hAnsi="Times New Roman"/>
          <w:sz w:val="28"/>
          <w:szCs w:val="28"/>
        </w:rPr>
        <w:t xml:space="preserve"> менее 20 кв.м., в размере </w:t>
      </w:r>
      <w:r w:rsidR="006A0124">
        <w:rPr>
          <w:rFonts w:ascii="Times New Roman" w:hAnsi="Times New Roman"/>
          <w:sz w:val="28"/>
          <w:szCs w:val="28"/>
        </w:rPr>
        <w:t>2</w:t>
      </w:r>
      <w:r w:rsidR="00DD412B">
        <w:rPr>
          <w:rFonts w:ascii="Times New Roman" w:hAnsi="Times New Roman"/>
          <w:sz w:val="28"/>
          <w:szCs w:val="28"/>
        </w:rPr>
        <w:t>0 метров</w:t>
      </w:r>
      <w:r w:rsidR="00E749F6">
        <w:rPr>
          <w:rFonts w:ascii="Times New Roman" w:hAnsi="Times New Roman"/>
          <w:sz w:val="28"/>
          <w:szCs w:val="28"/>
        </w:rPr>
        <w:t xml:space="preserve"> </w:t>
      </w:r>
      <w:r w:rsidR="00DD412B">
        <w:rPr>
          <w:rFonts w:ascii="Times New Roman" w:hAnsi="Times New Roman"/>
          <w:sz w:val="28"/>
          <w:szCs w:val="28"/>
        </w:rPr>
        <w:t>по периметру зданий многоквартирных домов, расположенных на территории города-курорта Кисловодска.</w:t>
      </w:r>
    </w:p>
    <w:p w:rsidR="00CD2894" w:rsidRDefault="00307F47" w:rsidP="00EA5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Схемы границ прилегаю</w:t>
      </w:r>
      <w:r w:rsidR="00EA5D4A">
        <w:rPr>
          <w:rFonts w:ascii="Times New Roman" w:hAnsi="Times New Roman"/>
          <w:sz w:val="28"/>
          <w:szCs w:val="28"/>
        </w:rPr>
        <w:t>щих территорий к многоквартирным домам предоставляются заинтересованным лицам по запросу.</w:t>
      </w:r>
    </w:p>
    <w:p w:rsidR="00175BB1" w:rsidRDefault="00175BB1" w:rsidP="00175B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3A8" w:rsidRDefault="00E749F6" w:rsidP="00CD2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9F6">
        <w:rPr>
          <w:rFonts w:ascii="Times New Roman" w:hAnsi="Times New Roman" w:cs="Times New Roman"/>
          <w:sz w:val="28"/>
          <w:szCs w:val="28"/>
        </w:rPr>
        <w:t>Установить способ расчета р</w:t>
      </w:r>
      <w:r w:rsidR="005552AE">
        <w:rPr>
          <w:rFonts w:ascii="Times New Roman" w:hAnsi="Times New Roman" w:cs="Times New Roman"/>
          <w:sz w:val="28"/>
          <w:szCs w:val="28"/>
        </w:rPr>
        <w:t xml:space="preserve">асстояний от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E749F6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5552AE">
        <w:rPr>
          <w:rFonts w:ascii="Times New Roman" w:hAnsi="Times New Roman" w:cs="Times New Roman"/>
          <w:sz w:val="28"/>
          <w:szCs w:val="28"/>
        </w:rPr>
        <w:t xml:space="preserve">включенных  в  Перечень, </w:t>
      </w:r>
      <w:r w:rsidRPr="00E749F6">
        <w:rPr>
          <w:rFonts w:ascii="Times New Roman" w:hAnsi="Times New Roman" w:cs="Times New Roman"/>
          <w:sz w:val="28"/>
          <w:szCs w:val="28"/>
        </w:rPr>
        <w:t>до границ прилегаю</w:t>
      </w:r>
      <w:r w:rsidR="00FF4A21">
        <w:rPr>
          <w:rFonts w:ascii="Times New Roman" w:hAnsi="Times New Roman" w:cs="Times New Roman"/>
          <w:sz w:val="28"/>
          <w:szCs w:val="28"/>
        </w:rPr>
        <w:t>щих территорий</w:t>
      </w:r>
      <w:r w:rsidR="00D57717">
        <w:rPr>
          <w:rFonts w:ascii="Times New Roman" w:hAnsi="Times New Roman" w:cs="Times New Roman"/>
          <w:sz w:val="28"/>
          <w:szCs w:val="28"/>
        </w:rPr>
        <w:t>,</w:t>
      </w:r>
      <w:r w:rsidR="00FF4A21">
        <w:rPr>
          <w:rFonts w:ascii="Times New Roman" w:hAnsi="Times New Roman" w:cs="Times New Roman"/>
          <w:sz w:val="28"/>
          <w:szCs w:val="28"/>
        </w:rPr>
        <w:t xml:space="preserve"> по прямой линии, являющейся  радиусом окружности, откладываемой </w:t>
      </w:r>
      <w:r w:rsidRPr="00E749F6">
        <w:rPr>
          <w:rFonts w:ascii="Times New Roman" w:hAnsi="Times New Roman" w:cs="Times New Roman"/>
          <w:sz w:val="28"/>
          <w:szCs w:val="28"/>
        </w:rPr>
        <w:t>от входа для посетителей в здание (строение, сооружение), в котором</w:t>
      </w:r>
      <w:r w:rsidR="00D57717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F4A21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D57717">
        <w:rPr>
          <w:rFonts w:ascii="Times New Roman" w:hAnsi="Times New Roman" w:cs="Times New Roman"/>
          <w:sz w:val="28"/>
          <w:szCs w:val="28"/>
        </w:rPr>
        <w:t xml:space="preserve"> </w:t>
      </w:r>
      <w:r w:rsidRPr="00E749F6">
        <w:rPr>
          <w:rFonts w:ascii="Times New Roman" w:hAnsi="Times New Roman" w:cs="Times New Roman"/>
          <w:sz w:val="28"/>
          <w:szCs w:val="28"/>
        </w:rPr>
        <w:t xml:space="preserve"> объекты, до </w:t>
      </w:r>
      <w:r w:rsidR="00D57717"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  <w:r w:rsidR="00CD2894">
        <w:rPr>
          <w:rFonts w:ascii="Times New Roman" w:hAnsi="Times New Roman" w:cs="Times New Roman"/>
          <w:sz w:val="28"/>
          <w:szCs w:val="28"/>
        </w:rPr>
        <w:t>.</w:t>
      </w:r>
    </w:p>
    <w:p w:rsidR="005552AE" w:rsidRDefault="00D50898" w:rsidP="00555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обособленной территории</w:t>
      </w:r>
      <w:r w:rsidR="005824D2">
        <w:rPr>
          <w:rFonts w:ascii="Times New Roman" w:hAnsi="Times New Roman" w:cs="Times New Roman"/>
          <w:sz w:val="28"/>
          <w:szCs w:val="28"/>
        </w:rPr>
        <w:t xml:space="preserve"> </w:t>
      </w:r>
      <w:r w:rsidR="00D57717">
        <w:rPr>
          <w:rFonts w:ascii="Times New Roman" w:hAnsi="Times New Roman" w:cs="Times New Roman"/>
          <w:sz w:val="28"/>
          <w:szCs w:val="28"/>
        </w:rPr>
        <w:t xml:space="preserve"> расчет расстояния производится  от входа на обособленную территорию, за исключением</w:t>
      </w:r>
      <w:r w:rsidR="005552A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2A1DC4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55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94" w:rsidRPr="00D57717" w:rsidRDefault="00D57717" w:rsidP="00555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17">
        <w:rPr>
          <w:rFonts w:ascii="Times New Roman" w:hAnsi="Times New Roman" w:cs="Times New Roman"/>
          <w:sz w:val="28"/>
          <w:szCs w:val="28"/>
        </w:rPr>
        <w:t xml:space="preserve">При наличии нескольких входов для посетителей расчет производится </w:t>
      </w:r>
      <w:r>
        <w:rPr>
          <w:rFonts w:ascii="Times New Roman" w:hAnsi="Times New Roman" w:cs="Times New Roman"/>
          <w:sz w:val="28"/>
          <w:szCs w:val="28"/>
        </w:rPr>
        <w:t>от каждого входа для посетителей.</w:t>
      </w:r>
    </w:p>
    <w:p w:rsidR="00CD63A8" w:rsidRPr="00D57717" w:rsidRDefault="00CD63A8" w:rsidP="00597D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7D5F" w:rsidRDefault="002A1DC4" w:rsidP="00556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0B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утратившими силу постановления администрации города-курорта Кисловодска:</w:t>
      </w:r>
    </w:p>
    <w:p w:rsidR="00AD368E" w:rsidRPr="00597D5F" w:rsidRDefault="00597D5F" w:rsidP="0059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6.1. </w:t>
      </w:r>
      <w:r w:rsidR="002A1DC4">
        <w:rPr>
          <w:rFonts w:ascii="Times New Roman" w:hAnsi="Times New Roman"/>
          <w:sz w:val="28"/>
          <w:szCs w:val="28"/>
        </w:rPr>
        <w:t>от 21.08.2015 № 804 «Об определении границ прилегающих к некоторым организациям и объектам терри</w:t>
      </w:r>
      <w:r w:rsidR="00EA5D4A">
        <w:rPr>
          <w:rFonts w:ascii="Times New Roman" w:hAnsi="Times New Roman"/>
          <w:sz w:val="28"/>
          <w:szCs w:val="28"/>
        </w:rPr>
        <w:t>торий, на которых не допускаетс</w:t>
      </w:r>
      <w:r>
        <w:rPr>
          <w:rFonts w:ascii="Times New Roman" w:hAnsi="Times New Roman"/>
          <w:sz w:val="28"/>
          <w:szCs w:val="28"/>
        </w:rPr>
        <w:t>я</w:t>
      </w:r>
    </w:p>
    <w:p w:rsidR="002A1DC4" w:rsidRDefault="002A1DC4" w:rsidP="002A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продажа алкогольной продукции на территории города-курорта Кисловодска»</w:t>
      </w:r>
      <w:r w:rsidR="008A27E4">
        <w:rPr>
          <w:rFonts w:ascii="Times New Roman" w:hAnsi="Times New Roman"/>
          <w:sz w:val="28"/>
          <w:szCs w:val="28"/>
        </w:rPr>
        <w:t>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от 03.12.2015 № 1138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AD368E">
        <w:rPr>
          <w:rFonts w:ascii="Times New Roman" w:hAnsi="Times New Roman"/>
          <w:sz w:val="28"/>
          <w:szCs w:val="28"/>
        </w:rPr>
        <w:t xml:space="preserve">№ </w:t>
      </w:r>
      <w:r w:rsidR="00EA5D4A">
        <w:rPr>
          <w:rFonts w:ascii="Times New Roman" w:hAnsi="Times New Roman"/>
          <w:sz w:val="28"/>
          <w:szCs w:val="28"/>
        </w:rPr>
        <w:t xml:space="preserve">804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9A6355" w:rsidRDefault="009A6355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355" w:rsidRDefault="009A6355" w:rsidP="009A6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355" w:rsidRPr="009A6355" w:rsidRDefault="009A6355" w:rsidP="009A6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8A27E4" w:rsidRDefault="009A6355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6.3. </w:t>
      </w:r>
      <w:r w:rsidR="008A27E4">
        <w:rPr>
          <w:rFonts w:ascii="Times New Roman" w:hAnsi="Times New Roman"/>
          <w:sz w:val="28"/>
          <w:szCs w:val="28"/>
        </w:rPr>
        <w:t>от 05.10.2016 № 1106 «О внесении изменений в постановление</w:t>
      </w:r>
      <w:r w:rsidR="008A27E4" w:rsidRPr="00372C8D">
        <w:rPr>
          <w:rFonts w:ascii="Times New Roman" w:hAnsi="Times New Roman"/>
          <w:sz w:val="28"/>
          <w:szCs w:val="28"/>
        </w:rPr>
        <w:t xml:space="preserve"> </w:t>
      </w:r>
      <w:r w:rsidR="008A27E4"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 w:rsidR="008A27E4">
        <w:rPr>
          <w:rFonts w:ascii="Times New Roman" w:hAnsi="Times New Roman"/>
          <w:sz w:val="28"/>
          <w:szCs w:val="28"/>
        </w:rPr>
        <w:t xml:space="preserve"> </w:t>
      </w:r>
      <w:r w:rsidR="008A27E4" w:rsidRPr="00687BD4">
        <w:rPr>
          <w:rFonts w:ascii="Times New Roman" w:hAnsi="Times New Roman"/>
          <w:sz w:val="28"/>
          <w:szCs w:val="28"/>
        </w:rPr>
        <w:t xml:space="preserve">№ 804 </w:t>
      </w:r>
      <w:r w:rsidR="008A27E4">
        <w:rPr>
          <w:rFonts w:ascii="Times New Roman" w:hAnsi="Times New Roman"/>
          <w:sz w:val="28"/>
          <w:szCs w:val="28"/>
        </w:rPr>
        <w:t xml:space="preserve">               </w:t>
      </w:r>
      <w:r w:rsidR="008A27E4"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="008A27E4"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от 06.12.2016 № 1355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от 13.01.2017 № 8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>от 01.06.2017 № 533</w:t>
      </w:r>
      <w:r w:rsidRPr="008A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6.7. </w:t>
      </w:r>
      <w:r>
        <w:rPr>
          <w:rFonts w:ascii="Times New Roman" w:hAnsi="Times New Roman"/>
          <w:sz w:val="28"/>
          <w:szCs w:val="28"/>
        </w:rPr>
        <w:t>от 04.08.2017 № 761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6.8. </w:t>
      </w:r>
      <w:r>
        <w:rPr>
          <w:rFonts w:ascii="Times New Roman" w:hAnsi="Times New Roman"/>
          <w:sz w:val="28"/>
          <w:szCs w:val="28"/>
        </w:rPr>
        <w:t>от 18.01.2019 № 21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6.9.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A1DC4">
        <w:rPr>
          <w:rFonts w:ascii="Times New Roman" w:hAnsi="Times New Roman"/>
          <w:sz w:val="28"/>
          <w:szCs w:val="28"/>
        </w:rPr>
        <w:t>20.02.2019 № 195 «О внесении изменений в постановление</w:t>
      </w:r>
      <w:r w:rsidR="002A1DC4" w:rsidRPr="00372C8D">
        <w:rPr>
          <w:rFonts w:ascii="Times New Roman" w:hAnsi="Times New Roman"/>
          <w:sz w:val="28"/>
          <w:szCs w:val="28"/>
        </w:rPr>
        <w:t xml:space="preserve"> </w:t>
      </w:r>
      <w:r w:rsidR="002A1DC4"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2A1DC4"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A1DC4"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="002A1DC4">
        <w:rPr>
          <w:rFonts w:ascii="Times New Roman" w:hAnsi="Times New Roman"/>
          <w:sz w:val="28"/>
          <w:szCs w:val="28"/>
        </w:rPr>
        <w:t>».</w:t>
      </w:r>
    </w:p>
    <w:p w:rsidR="00AD368E" w:rsidRDefault="008A27E4" w:rsidP="009A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6.10. </w:t>
      </w:r>
      <w:r>
        <w:rPr>
          <w:rFonts w:ascii="Times New Roman" w:hAnsi="Times New Roman"/>
          <w:sz w:val="28"/>
          <w:szCs w:val="28"/>
        </w:rPr>
        <w:t>от 22.11.2019 № 1322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</w:t>
      </w:r>
      <w:r w:rsidR="00EA5D4A">
        <w:rPr>
          <w:rFonts w:ascii="Times New Roman" w:hAnsi="Times New Roman"/>
          <w:sz w:val="28"/>
          <w:szCs w:val="28"/>
        </w:rPr>
        <w:t xml:space="preserve">  </w:t>
      </w:r>
      <w:r w:rsidRPr="00687BD4">
        <w:rPr>
          <w:rFonts w:ascii="Times New Roman" w:hAnsi="Times New Roman"/>
          <w:sz w:val="28"/>
          <w:szCs w:val="28"/>
        </w:rPr>
        <w:t xml:space="preserve"> определении </w:t>
      </w:r>
      <w:r w:rsidR="00EA5D4A">
        <w:rPr>
          <w:rFonts w:ascii="Times New Roman" w:hAnsi="Times New Roman"/>
          <w:sz w:val="28"/>
          <w:szCs w:val="28"/>
        </w:rPr>
        <w:t xml:space="preserve">   </w:t>
      </w:r>
      <w:r w:rsidRPr="00687BD4">
        <w:rPr>
          <w:rFonts w:ascii="Times New Roman" w:hAnsi="Times New Roman"/>
          <w:sz w:val="28"/>
          <w:szCs w:val="28"/>
        </w:rPr>
        <w:t xml:space="preserve">границ </w:t>
      </w:r>
      <w:r w:rsidR="00EA5D4A">
        <w:rPr>
          <w:rFonts w:ascii="Times New Roman" w:hAnsi="Times New Roman"/>
          <w:sz w:val="28"/>
          <w:szCs w:val="28"/>
        </w:rPr>
        <w:t xml:space="preserve">   </w:t>
      </w:r>
      <w:r w:rsidRPr="00687BD4">
        <w:rPr>
          <w:rFonts w:ascii="Times New Roman" w:hAnsi="Times New Roman"/>
          <w:sz w:val="28"/>
          <w:szCs w:val="28"/>
        </w:rPr>
        <w:t>прилегающих</w:t>
      </w:r>
      <w:r w:rsidR="00EA5D4A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 к</w:t>
      </w:r>
      <w:r w:rsidR="00EA5D4A">
        <w:rPr>
          <w:rFonts w:ascii="Times New Roman" w:hAnsi="Times New Roman"/>
          <w:sz w:val="28"/>
          <w:szCs w:val="28"/>
        </w:rPr>
        <w:t xml:space="preserve">  </w:t>
      </w:r>
      <w:r w:rsidRPr="00687BD4">
        <w:rPr>
          <w:rFonts w:ascii="Times New Roman" w:hAnsi="Times New Roman"/>
          <w:sz w:val="28"/>
          <w:szCs w:val="28"/>
        </w:rPr>
        <w:t xml:space="preserve"> некоторым организациям и </w:t>
      </w:r>
    </w:p>
    <w:p w:rsidR="008A27E4" w:rsidRDefault="008A27E4" w:rsidP="009A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BD4">
        <w:rPr>
          <w:rFonts w:ascii="Times New Roman" w:hAnsi="Times New Roman"/>
          <w:sz w:val="28"/>
          <w:szCs w:val="28"/>
        </w:rPr>
        <w:t>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8A27E4" w:rsidRDefault="008A27E4" w:rsidP="009A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6.11. </w:t>
      </w:r>
      <w:r>
        <w:rPr>
          <w:rFonts w:ascii="Times New Roman" w:hAnsi="Times New Roman"/>
          <w:sz w:val="28"/>
          <w:szCs w:val="28"/>
        </w:rPr>
        <w:t>от 06.02.2020 № 82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9A6355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6355" w:rsidRPr="009A6355" w:rsidRDefault="009A6355" w:rsidP="009A6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0B7FB5" w:rsidRDefault="009A6355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6.12. </w:t>
      </w:r>
      <w:r w:rsidR="002A1DC4">
        <w:rPr>
          <w:rFonts w:ascii="Times New Roman" w:hAnsi="Times New Roman"/>
          <w:sz w:val="28"/>
          <w:szCs w:val="28"/>
        </w:rPr>
        <w:t>от</w:t>
      </w:r>
      <w:r w:rsidR="008A27E4">
        <w:rPr>
          <w:rFonts w:ascii="Times New Roman" w:hAnsi="Times New Roman"/>
          <w:sz w:val="28"/>
          <w:szCs w:val="28"/>
        </w:rPr>
        <w:t xml:space="preserve"> 27.03.2020 № 299 </w:t>
      </w:r>
      <w:r w:rsidR="002A1DC4">
        <w:rPr>
          <w:rFonts w:ascii="Times New Roman" w:hAnsi="Times New Roman"/>
          <w:sz w:val="28"/>
          <w:szCs w:val="28"/>
        </w:rPr>
        <w:t xml:space="preserve"> </w:t>
      </w:r>
      <w:r w:rsidR="008A27E4">
        <w:rPr>
          <w:rFonts w:ascii="Times New Roman" w:hAnsi="Times New Roman"/>
          <w:sz w:val="28"/>
          <w:szCs w:val="28"/>
        </w:rPr>
        <w:t>«О внесении изменений в постановление</w:t>
      </w:r>
      <w:r w:rsidR="008A27E4" w:rsidRPr="00372C8D">
        <w:rPr>
          <w:rFonts w:ascii="Times New Roman" w:hAnsi="Times New Roman"/>
          <w:sz w:val="28"/>
          <w:szCs w:val="28"/>
        </w:rPr>
        <w:t xml:space="preserve"> </w:t>
      </w:r>
      <w:r w:rsidR="008A27E4"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 w:rsidR="008A27E4">
        <w:rPr>
          <w:rFonts w:ascii="Times New Roman" w:hAnsi="Times New Roman"/>
          <w:sz w:val="28"/>
          <w:szCs w:val="28"/>
        </w:rPr>
        <w:t xml:space="preserve"> </w:t>
      </w:r>
      <w:r w:rsidR="008A27E4" w:rsidRPr="00687BD4">
        <w:rPr>
          <w:rFonts w:ascii="Times New Roman" w:hAnsi="Times New Roman"/>
          <w:sz w:val="28"/>
          <w:szCs w:val="28"/>
        </w:rPr>
        <w:t xml:space="preserve">№ 804 </w:t>
      </w:r>
      <w:r w:rsidR="008A27E4">
        <w:rPr>
          <w:rFonts w:ascii="Times New Roman" w:hAnsi="Times New Roman"/>
          <w:sz w:val="28"/>
          <w:szCs w:val="28"/>
        </w:rPr>
        <w:t xml:space="preserve">               </w:t>
      </w:r>
      <w:r w:rsidR="008A27E4" w:rsidRPr="00687BD4">
        <w:rPr>
          <w:rFonts w:ascii="Times New Roman" w:hAnsi="Times New Roman"/>
          <w:sz w:val="28"/>
          <w:szCs w:val="28"/>
        </w:rPr>
        <w:t>«Об определении</w:t>
      </w:r>
      <w:r w:rsidR="0035000D">
        <w:rPr>
          <w:rFonts w:ascii="Times New Roman" w:hAnsi="Times New Roman"/>
          <w:sz w:val="28"/>
          <w:szCs w:val="28"/>
        </w:rPr>
        <w:t xml:space="preserve">  </w:t>
      </w:r>
      <w:r w:rsidR="008A27E4" w:rsidRPr="00687BD4">
        <w:rPr>
          <w:rFonts w:ascii="Times New Roman" w:hAnsi="Times New Roman"/>
          <w:sz w:val="28"/>
          <w:szCs w:val="28"/>
        </w:rPr>
        <w:t xml:space="preserve"> границ </w:t>
      </w:r>
      <w:r w:rsidR="0035000D">
        <w:rPr>
          <w:rFonts w:ascii="Times New Roman" w:hAnsi="Times New Roman"/>
          <w:sz w:val="28"/>
          <w:szCs w:val="28"/>
        </w:rPr>
        <w:t xml:space="preserve">  </w:t>
      </w:r>
      <w:r w:rsidR="008A27E4" w:rsidRPr="00687BD4">
        <w:rPr>
          <w:rFonts w:ascii="Times New Roman" w:hAnsi="Times New Roman"/>
          <w:sz w:val="28"/>
          <w:szCs w:val="28"/>
        </w:rPr>
        <w:t xml:space="preserve">прилегающих </w:t>
      </w:r>
      <w:r w:rsidR="0035000D">
        <w:rPr>
          <w:rFonts w:ascii="Times New Roman" w:hAnsi="Times New Roman"/>
          <w:sz w:val="28"/>
          <w:szCs w:val="28"/>
        </w:rPr>
        <w:t xml:space="preserve">  </w:t>
      </w:r>
      <w:r w:rsidR="008A27E4" w:rsidRPr="00687BD4">
        <w:rPr>
          <w:rFonts w:ascii="Times New Roman" w:hAnsi="Times New Roman"/>
          <w:sz w:val="28"/>
          <w:szCs w:val="28"/>
        </w:rPr>
        <w:t xml:space="preserve">к </w:t>
      </w:r>
      <w:r w:rsidR="0035000D">
        <w:rPr>
          <w:rFonts w:ascii="Times New Roman" w:hAnsi="Times New Roman"/>
          <w:sz w:val="28"/>
          <w:szCs w:val="28"/>
        </w:rPr>
        <w:t xml:space="preserve">  </w:t>
      </w:r>
      <w:r w:rsidR="008A27E4" w:rsidRPr="00687BD4">
        <w:rPr>
          <w:rFonts w:ascii="Times New Roman" w:hAnsi="Times New Roman"/>
          <w:sz w:val="28"/>
          <w:szCs w:val="28"/>
        </w:rPr>
        <w:t xml:space="preserve">некоторым </w:t>
      </w:r>
      <w:r w:rsidR="0035000D">
        <w:rPr>
          <w:rFonts w:ascii="Times New Roman" w:hAnsi="Times New Roman"/>
          <w:sz w:val="28"/>
          <w:szCs w:val="28"/>
        </w:rPr>
        <w:t xml:space="preserve"> </w:t>
      </w:r>
      <w:r w:rsidR="008A27E4" w:rsidRPr="00687BD4">
        <w:rPr>
          <w:rFonts w:ascii="Times New Roman" w:hAnsi="Times New Roman"/>
          <w:sz w:val="28"/>
          <w:szCs w:val="28"/>
        </w:rPr>
        <w:t>организациям</w:t>
      </w:r>
      <w:r w:rsidR="0035000D">
        <w:rPr>
          <w:rFonts w:ascii="Times New Roman" w:hAnsi="Times New Roman"/>
          <w:sz w:val="28"/>
          <w:szCs w:val="28"/>
        </w:rPr>
        <w:t xml:space="preserve">  </w:t>
      </w:r>
      <w:r w:rsidR="008A27E4" w:rsidRPr="00687BD4">
        <w:rPr>
          <w:rFonts w:ascii="Times New Roman" w:hAnsi="Times New Roman"/>
          <w:sz w:val="28"/>
          <w:szCs w:val="28"/>
        </w:rPr>
        <w:t xml:space="preserve"> и </w:t>
      </w:r>
    </w:p>
    <w:p w:rsidR="008A27E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BD4">
        <w:rPr>
          <w:rFonts w:ascii="Times New Roman" w:hAnsi="Times New Roman"/>
          <w:sz w:val="28"/>
          <w:szCs w:val="28"/>
        </w:rPr>
        <w:t>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»;</w:t>
      </w:r>
    </w:p>
    <w:p w:rsidR="002A1DC4" w:rsidRDefault="008A27E4" w:rsidP="008A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B5">
        <w:rPr>
          <w:rFonts w:ascii="Times New Roman" w:hAnsi="Times New Roman"/>
          <w:sz w:val="28"/>
          <w:szCs w:val="28"/>
        </w:rPr>
        <w:t xml:space="preserve">6.13. </w:t>
      </w:r>
      <w:r w:rsidR="002A1DC4">
        <w:rPr>
          <w:rFonts w:ascii="Times New Roman" w:hAnsi="Times New Roman"/>
          <w:sz w:val="28"/>
          <w:szCs w:val="28"/>
        </w:rPr>
        <w:t>от 10.04.2020 № 326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</w:t>
      </w:r>
      <w:r w:rsidRPr="00372C8D"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>администрации города-курорта Кисловодска от 21.08.2015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D4">
        <w:rPr>
          <w:rFonts w:ascii="Times New Roman" w:hAnsi="Times New Roman"/>
          <w:sz w:val="28"/>
          <w:szCs w:val="28"/>
        </w:rPr>
        <w:t xml:space="preserve">№ 804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BD4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».</w:t>
      </w:r>
    </w:p>
    <w:p w:rsidR="002A1DC4" w:rsidRDefault="002A1DC4" w:rsidP="000B7F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0B7FB5" w:rsidP="002A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2A1DC4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0B7FB5" w:rsidP="002A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2A1D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D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1DC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С.А.Марченко.</w:t>
      </w:r>
    </w:p>
    <w:p w:rsidR="002A1DC4" w:rsidRPr="007A7C5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0B7FB5" w:rsidP="002A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2A1DC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</w:p>
    <w:p w:rsidR="002A1DC4" w:rsidRDefault="002A1DC4" w:rsidP="002A1D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1DC4" w:rsidRDefault="002A1DC4" w:rsidP="009949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A1DC4" w:rsidSect="00CF720E">
      <w:headerReference w:type="default" r:id="rId10"/>
      <w:pgSz w:w="11906" w:h="16838" w:code="9"/>
      <w:pgMar w:top="425" w:right="567" w:bottom="1134" w:left="1985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B" w:rsidRDefault="005962CB" w:rsidP="002E2F83">
      <w:pPr>
        <w:spacing w:after="0" w:line="240" w:lineRule="auto"/>
      </w:pPr>
      <w:r>
        <w:separator/>
      </w:r>
    </w:p>
  </w:endnote>
  <w:endnote w:type="continuationSeparator" w:id="0">
    <w:p w:rsidR="005962CB" w:rsidRDefault="005962CB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B" w:rsidRDefault="005962CB" w:rsidP="002E2F83">
      <w:pPr>
        <w:spacing w:after="0" w:line="240" w:lineRule="auto"/>
      </w:pPr>
      <w:r>
        <w:separator/>
      </w:r>
    </w:p>
  </w:footnote>
  <w:footnote w:type="continuationSeparator" w:id="0">
    <w:p w:rsidR="005962CB" w:rsidRDefault="005962CB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5D" w:rsidRDefault="00B6085D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6A5"/>
    <w:rsid w:val="0000293B"/>
    <w:rsid w:val="0000559B"/>
    <w:rsid w:val="00007A82"/>
    <w:rsid w:val="00011664"/>
    <w:rsid w:val="00020074"/>
    <w:rsid w:val="00022B94"/>
    <w:rsid w:val="000307F7"/>
    <w:rsid w:val="00031C13"/>
    <w:rsid w:val="0003377E"/>
    <w:rsid w:val="00037CDF"/>
    <w:rsid w:val="000402D1"/>
    <w:rsid w:val="00054ED9"/>
    <w:rsid w:val="0005502F"/>
    <w:rsid w:val="00057008"/>
    <w:rsid w:val="00060FC1"/>
    <w:rsid w:val="00064310"/>
    <w:rsid w:val="00064AD9"/>
    <w:rsid w:val="000715F6"/>
    <w:rsid w:val="00073002"/>
    <w:rsid w:val="000744D0"/>
    <w:rsid w:val="00083AC5"/>
    <w:rsid w:val="0008699C"/>
    <w:rsid w:val="00087263"/>
    <w:rsid w:val="000915B4"/>
    <w:rsid w:val="00091E91"/>
    <w:rsid w:val="0009545A"/>
    <w:rsid w:val="00095923"/>
    <w:rsid w:val="00095DC9"/>
    <w:rsid w:val="000A1308"/>
    <w:rsid w:val="000A26DD"/>
    <w:rsid w:val="000A3421"/>
    <w:rsid w:val="000B02C0"/>
    <w:rsid w:val="000B1C7E"/>
    <w:rsid w:val="000B25D7"/>
    <w:rsid w:val="000B7FB5"/>
    <w:rsid w:val="000C094B"/>
    <w:rsid w:val="000C3283"/>
    <w:rsid w:val="000C39B5"/>
    <w:rsid w:val="000C44AF"/>
    <w:rsid w:val="000C4D97"/>
    <w:rsid w:val="000C677A"/>
    <w:rsid w:val="000D030F"/>
    <w:rsid w:val="000D56ED"/>
    <w:rsid w:val="000E3E43"/>
    <w:rsid w:val="000E5140"/>
    <w:rsid w:val="000E63B9"/>
    <w:rsid w:val="000E68BE"/>
    <w:rsid w:val="000F18DE"/>
    <w:rsid w:val="000F235D"/>
    <w:rsid w:val="00100A70"/>
    <w:rsid w:val="00114181"/>
    <w:rsid w:val="001159AE"/>
    <w:rsid w:val="0012188E"/>
    <w:rsid w:val="00122079"/>
    <w:rsid w:val="001235BC"/>
    <w:rsid w:val="00133282"/>
    <w:rsid w:val="001370F8"/>
    <w:rsid w:val="00137AA7"/>
    <w:rsid w:val="00144265"/>
    <w:rsid w:val="0014497C"/>
    <w:rsid w:val="001460A1"/>
    <w:rsid w:val="00153EC7"/>
    <w:rsid w:val="001623AD"/>
    <w:rsid w:val="00164B9C"/>
    <w:rsid w:val="00166DC3"/>
    <w:rsid w:val="001676CA"/>
    <w:rsid w:val="00170970"/>
    <w:rsid w:val="00172968"/>
    <w:rsid w:val="00174747"/>
    <w:rsid w:val="00175BB1"/>
    <w:rsid w:val="001767A4"/>
    <w:rsid w:val="00177CF5"/>
    <w:rsid w:val="00182674"/>
    <w:rsid w:val="00182BDE"/>
    <w:rsid w:val="00183EA5"/>
    <w:rsid w:val="0019040C"/>
    <w:rsid w:val="0019074B"/>
    <w:rsid w:val="00197CE2"/>
    <w:rsid w:val="001A2DCF"/>
    <w:rsid w:val="001A31A3"/>
    <w:rsid w:val="001A7206"/>
    <w:rsid w:val="001A7BDA"/>
    <w:rsid w:val="001B44D2"/>
    <w:rsid w:val="001B77CA"/>
    <w:rsid w:val="001C1C9A"/>
    <w:rsid w:val="001C66C1"/>
    <w:rsid w:val="001D04E4"/>
    <w:rsid w:val="001D2D0A"/>
    <w:rsid w:val="001D2FF7"/>
    <w:rsid w:val="001D32C3"/>
    <w:rsid w:val="001D3404"/>
    <w:rsid w:val="001E39CD"/>
    <w:rsid w:val="001E5564"/>
    <w:rsid w:val="001F1838"/>
    <w:rsid w:val="001F2A23"/>
    <w:rsid w:val="001F5973"/>
    <w:rsid w:val="001F6713"/>
    <w:rsid w:val="001F67DE"/>
    <w:rsid w:val="00200FC3"/>
    <w:rsid w:val="00203704"/>
    <w:rsid w:val="002102F0"/>
    <w:rsid w:val="0021059B"/>
    <w:rsid w:val="00210949"/>
    <w:rsid w:val="00211A09"/>
    <w:rsid w:val="00211B08"/>
    <w:rsid w:val="00215DE9"/>
    <w:rsid w:val="0021667C"/>
    <w:rsid w:val="00221D6D"/>
    <w:rsid w:val="00226F7F"/>
    <w:rsid w:val="00230166"/>
    <w:rsid w:val="0023049E"/>
    <w:rsid w:val="00232373"/>
    <w:rsid w:val="0023599D"/>
    <w:rsid w:val="00241CCE"/>
    <w:rsid w:val="0024285D"/>
    <w:rsid w:val="002451F0"/>
    <w:rsid w:val="002512D2"/>
    <w:rsid w:val="002630AC"/>
    <w:rsid w:val="00272CE4"/>
    <w:rsid w:val="00276BC9"/>
    <w:rsid w:val="00276D85"/>
    <w:rsid w:val="00283EE3"/>
    <w:rsid w:val="00285C85"/>
    <w:rsid w:val="0028606E"/>
    <w:rsid w:val="00290254"/>
    <w:rsid w:val="00292D8F"/>
    <w:rsid w:val="002951C1"/>
    <w:rsid w:val="002A1DC4"/>
    <w:rsid w:val="002A3571"/>
    <w:rsid w:val="002A6357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1D1"/>
    <w:rsid w:val="002E5A44"/>
    <w:rsid w:val="002E5EA6"/>
    <w:rsid w:val="002E5FBB"/>
    <w:rsid w:val="002E5FC2"/>
    <w:rsid w:val="002F17BE"/>
    <w:rsid w:val="002F4B77"/>
    <w:rsid w:val="002F4DC3"/>
    <w:rsid w:val="002F5D43"/>
    <w:rsid w:val="00300D62"/>
    <w:rsid w:val="00302B70"/>
    <w:rsid w:val="003043DC"/>
    <w:rsid w:val="003054C4"/>
    <w:rsid w:val="00307F47"/>
    <w:rsid w:val="00311252"/>
    <w:rsid w:val="0031152C"/>
    <w:rsid w:val="003135B5"/>
    <w:rsid w:val="00315128"/>
    <w:rsid w:val="003249EB"/>
    <w:rsid w:val="00331B15"/>
    <w:rsid w:val="00341167"/>
    <w:rsid w:val="00345CF7"/>
    <w:rsid w:val="0035000D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B682D"/>
    <w:rsid w:val="003C06D0"/>
    <w:rsid w:val="003C0952"/>
    <w:rsid w:val="003C143F"/>
    <w:rsid w:val="003D3901"/>
    <w:rsid w:val="003E75F4"/>
    <w:rsid w:val="003F1A2F"/>
    <w:rsid w:val="003F2562"/>
    <w:rsid w:val="003F3571"/>
    <w:rsid w:val="003F3D2A"/>
    <w:rsid w:val="003F3D80"/>
    <w:rsid w:val="003F756B"/>
    <w:rsid w:val="003F773F"/>
    <w:rsid w:val="00417BB7"/>
    <w:rsid w:val="004200A7"/>
    <w:rsid w:val="00422BA9"/>
    <w:rsid w:val="0042726F"/>
    <w:rsid w:val="004273F4"/>
    <w:rsid w:val="00427978"/>
    <w:rsid w:val="00431A3C"/>
    <w:rsid w:val="00440BF4"/>
    <w:rsid w:val="00441076"/>
    <w:rsid w:val="00441A8C"/>
    <w:rsid w:val="00441DF2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3FA4"/>
    <w:rsid w:val="004871D4"/>
    <w:rsid w:val="00487D98"/>
    <w:rsid w:val="00491C3E"/>
    <w:rsid w:val="0049541F"/>
    <w:rsid w:val="004A6D95"/>
    <w:rsid w:val="004B682C"/>
    <w:rsid w:val="004C399A"/>
    <w:rsid w:val="004D4248"/>
    <w:rsid w:val="004D69C7"/>
    <w:rsid w:val="004E0305"/>
    <w:rsid w:val="004F0569"/>
    <w:rsid w:val="004F09EE"/>
    <w:rsid w:val="00500210"/>
    <w:rsid w:val="0050648B"/>
    <w:rsid w:val="00511415"/>
    <w:rsid w:val="005208AD"/>
    <w:rsid w:val="00523878"/>
    <w:rsid w:val="005246A6"/>
    <w:rsid w:val="00524E8E"/>
    <w:rsid w:val="00525086"/>
    <w:rsid w:val="00531BE5"/>
    <w:rsid w:val="00534629"/>
    <w:rsid w:val="005406DB"/>
    <w:rsid w:val="005439E6"/>
    <w:rsid w:val="00543C3A"/>
    <w:rsid w:val="00543EA2"/>
    <w:rsid w:val="0054596C"/>
    <w:rsid w:val="00546D77"/>
    <w:rsid w:val="005552AE"/>
    <w:rsid w:val="005568B3"/>
    <w:rsid w:val="005578C0"/>
    <w:rsid w:val="00557CBE"/>
    <w:rsid w:val="005602EB"/>
    <w:rsid w:val="005630AE"/>
    <w:rsid w:val="00564797"/>
    <w:rsid w:val="00570E21"/>
    <w:rsid w:val="00572A4A"/>
    <w:rsid w:val="00573193"/>
    <w:rsid w:val="005753FF"/>
    <w:rsid w:val="00575F0D"/>
    <w:rsid w:val="005772F0"/>
    <w:rsid w:val="0058112C"/>
    <w:rsid w:val="00581187"/>
    <w:rsid w:val="005824D2"/>
    <w:rsid w:val="005872F7"/>
    <w:rsid w:val="005909BD"/>
    <w:rsid w:val="0059130B"/>
    <w:rsid w:val="005962CB"/>
    <w:rsid w:val="00596C29"/>
    <w:rsid w:val="00597D5F"/>
    <w:rsid w:val="005B320E"/>
    <w:rsid w:val="005B74A3"/>
    <w:rsid w:val="005B760C"/>
    <w:rsid w:val="005C14F6"/>
    <w:rsid w:val="005D00A2"/>
    <w:rsid w:val="005D0847"/>
    <w:rsid w:val="005D0CEB"/>
    <w:rsid w:val="005E315E"/>
    <w:rsid w:val="005E390B"/>
    <w:rsid w:val="005F2A23"/>
    <w:rsid w:val="005F6E7A"/>
    <w:rsid w:val="00600B24"/>
    <w:rsid w:val="00612332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3D48"/>
    <w:rsid w:val="006550FD"/>
    <w:rsid w:val="00657A32"/>
    <w:rsid w:val="00665F65"/>
    <w:rsid w:val="00666DAD"/>
    <w:rsid w:val="00670E73"/>
    <w:rsid w:val="00676C1E"/>
    <w:rsid w:val="00677A5B"/>
    <w:rsid w:val="006816FA"/>
    <w:rsid w:val="00686CC0"/>
    <w:rsid w:val="0068732A"/>
    <w:rsid w:val="00687BD4"/>
    <w:rsid w:val="006908C8"/>
    <w:rsid w:val="006919CD"/>
    <w:rsid w:val="006936DE"/>
    <w:rsid w:val="006A0124"/>
    <w:rsid w:val="006B0571"/>
    <w:rsid w:val="006C0CF9"/>
    <w:rsid w:val="006C2F8C"/>
    <w:rsid w:val="006C2FC2"/>
    <w:rsid w:val="006D2AE9"/>
    <w:rsid w:val="006D3302"/>
    <w:rsid w:val="006D4CD8"/>
    <w:rsid w:val="006D7BD4"/>
    <w:rsid w:val="006E6573"/>
    <w:rsid w:val="006E6FC7"/>
    <w:rsid w:val="006F0C72"/>
    <w:rsid w:val="006F198F"/>
    <w:rsid w:val="006F2EF0"/>
    <w:rsid w:val="006F381C"/>
    <w:rsid w:val="006F4C86"/>
    <w:rsid w:val="006F6110"/>
    <w:rsid w:val="006F669B"/>
    <w:rsid w:val="006F7458"/>
    <w:rsid w:val="00700DF8"/>
    <w:rsid w:val="007117E0"/>
    <w:rsid w:val="00724BC7"/>
    <w:rsid w:val="00725882"/>
    <w:rsid w:val="00725DC0"/>
    <w:rsid w:val="007264CA"/>
    <w:rsid w:val="0073146B"/>
    <w:rsid w:val="00732D7D"/>
    <w:rsid w:val="00734570"/>
    <w:rsid w:val="007437CE"/>
    <w:rsid w:val="007475F4"/>
    <w:rsid w:val="007625C2"/>
    <w:rsid w:val="0076519E"/>
    <w:rsid w:val="00765AE9"/>
    <w:rsid w:val="0077128C"/>
    <w:rsid w:val="00772AA1"/>
    <w:rsid w:val="00775C50"/>
    <w:rsid w:val="00780F3A"/>
    <w:rsid w:val="0078173E"/>
    <w:rsid w:val="00786CB4"/>
    <w:rsid w:val="007872AE"/>
    <w:rsid w:val="007907A4"/>
    <w:rsid w:val="00791FFA"/>
    <w:rsid w:val="00792AF2"/>
    <w:rsid w:val="00794B77"/>
    <w:rsid w:val="007971B7"/>
    <w:rsid w:val="00797B28"/>
    <w:rsid w:val="007A1E34"/>
    <w:rsid w:val="007A5892"/>
    <w:rsid w:val="007B0C9A"/>
    <w:rsid w:val="007B2CA1"/>
    <w:rsid w:val="007B7156"/>
    <w:rsid w:val="007C095A"/>
    <w:rsid w:val="007C4211"/>
    <w:rsid w:val="007D75FD"/>
    <w:rsid w:val="007D7951"/>
    <w:rsid w:val="007E3FD0"/>
    <w:rsid w:val="007E4FF6"/>
    <w:rsid w:val="007E50F0"/>
    <w:rsid w:val="007F342C"/>
    <w:rsid w:val="008004B4"/>
    <w:rsid w:val="008007E7"/>
    <w:rsid w:val="00800B57"/>
    <w:rsid w:val="008019B1"/>
    <w:rsid w:val="0080252E"/>
    <w:rsid w:val="008152E3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75591"/>
    <w:rsid w:val="0088289E"/>
    <w:rsid w:val="008A141C"/>
    <w:rsid w:val="008A27E4"/>
    <w:rsid w:val="008A3514"/>
    <w:rsid w:val="008A41EA"/>
    <w:rsid w:val="008A4878"/>
    <w:rsid w:val="008A52E2"/>
    <w:rsid w:val="008A5F32"/>
    <w:rsid w:val="008B4249"/>
    <w:rsid w:val="008C1132"/>
    <w:rsid w:val="008C6A3E"/>
    <w:rsid w:val="008C6DCE"/>
    <w:rsid w:val="008E147F"/>
    <w:rsid w:val="008E5163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37684"/>
    <w:rsid w:val="009410E9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94904"/>
    <w:rsid w:val="009A1AB9"/>
    <w:rsid w:val="009A6355"/>
    <w:rsid w:val="009A6B83"/>
    <w:rsid w:val="009B15E4"/>
    <w:rsid w:val="009B2C24"/>
    <w:rsid w:val="009B497E"/>
    <w:rsid w:val="009B5928"/>
    <w:rsid w:val="009B7FF0"/>
    <w:rsid w:val="009C0EC7"/>
    <w:rsid w:val="009C64C8"/>
    <w:rsid w:val="009C7785"/>
    <w:rsid w:val="009D000A"/>
    <w:rsid w:val="009D0ACE"/>
    <w:rsid w:val="009D1830"/>
    <w:rsid w:val="009E1777"/>
    <w:rsid w:val="009F2289"/>
    <w:rsid w:val="009F34EA"/>
    <w:rsid w:val="009F374E"/>
    <w:rsid w:val="009F6883"/>
    <w:rsid w:val="00A00FD7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1783"/>
    <w:rsid w:val="00A2339E"/>
    <w:rsid w:val="00A24058"/>
    <w:rsid w:val="00A27A8C"/>
    <w:rsid w:val="00A27E1A"/>
    <w:rsid w:val="00A35210"/>
    <w:rsid w:val="00A453D0"/>
    <w:rsid w:val="00A457E2"/>
    <w:rsid w:val="00A463CD"/>
    <w:rsid w:val="00A521E1"/>
    <w:rsid w:val="00A54B9E"/>
    <w:rsid w:val="00A550FE"/>
    <w:rsid w:val="00A570EB"/>
    <w:rsid w:val="00A61E6C"/>
    <w:rsid w:val="00A72A98"/>
    <w:rsid w:val="00A7560E"/>
    <w:rsid w:val="00A838FE"/>
    <w:rsid w:val="00A90177"/>
    <w:rsid w:val="00A90DEE"/>
    <w:rsid w:val="00A91DF3"/>
    <w:rsid w:val="00A91F5A"/>
    <w:rsid w:val="00A92EE7"/>
    <w:rsid w:val="00A93A3F"/>
    <w:rsid w:val="00A95119"/>
    <w:rsid w:val="00A96CA8"/>
    <w:rsid w:val="00A9781C"/>
    <w:rsid w:val="00AB012C"/>
    <w:rsid w:val="00AB1359"/>
    <w:rsid w:val="00AB2A51"/>
    <w:rsid w:val="00AB2D8D"/>
    <w:rsid w:val="00AB3D49"/>
    <w:rsid w:val="00AB51D6"/>
    <w:rsid w:val="00AB5DAD"/>
    <w:rsid w:val="00AD160D"/>
    <w:rsid w:val="00AD368E"/>
    <w:rsid w:val="00AD75C2"/>
    <w:rsid w:val="00AE0311"/>
    <w:rsid w:val="00AE063C"/>
    <w:rsid w:val="00AE1EB7"/>
    <w:rsid w:val="00AF10EE"/>
    <w:rsid w:val="00AF2578"/>
    <w:rsid w:val="00B05F11"/>
    <w:rsid w:val="00B101B3"/>
    <w:rsid w:val="00B105B1"/>
    <w:rsid w:val="00B10DDF"/>
    <w:rsid w:val="00B12315"/>
    <w:rsid w:val="00B25191"/>
    <w:rsid w:val="00B2539D"/>
    <w:rsid w:val="00B3426E"/>
    <w:rsid w:val="00B422A6"/>
    <w:rsid w:val="00B44EB6"/>
    <w:rsid w:val="00B6085D"/>
    <w:rsid w:val="00B6144F"/>
    <w:rsid w:val="00B6323B"/>
    <w:rsid w:val="00B648C9"/>
    <w:rsid w:val="00B65B83"/>
    <w:rsid w:val="00B65F2B"/>
    <w:rsid w:val="00B66D25"/>
    <w:rsid w:val="00B72761"/>
    <w:rsid w:val="00B741FA"/>
    <w:rsid w:val="00B8065C"/>
    <w:rsid w:val="00B83D58"/>
    <w:rsid w:val="00B8588A"/>
    <w:rsid w:val="00BA417E"/>
    <w:rsid w:val="00BA635C"/>
    <w:rsid w:val="00BB2F89"/>
    <w:rsid w:val="00BC4F32"/>
    <w:rsid w:val="00BC5350"/>
    <w:rsid w:val="00BC6020"/>
    <w:rsid w:val="00BC64FD"/>
    <w:rsid w:val="00BD1DF1"/>
    <w:rsid w:val="00BE42B3"/>
    <w:rsid w:val="00C10703"/>
    <w:rsid w:val="00C108BB"/>
    <w:rsid w:val="00C13ACC"/>
    <w:rsid w:val="00C16D34"/>
    <w:rsid w:val="00C20A28"/>
    <w:rsid w:val="00C21D4F"/>
    <w:rsid w:val="00C226F9"/>
    <w:rsid w:val="00C244ED"/>
    <w:rsid w:val="00C34616"/>
    <w:rsid w:val="00C539C9"/>
    <w:rsid w:val="00C5602C"/>
    <w:rsid w:val="00C670E7"/>
    <w:rsid w:val="00C6793C"/>
    <w:rsid w:val="00C70EC9"/>
    <w:rsid w:val="00C7313E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50D9"/>
    <w:rsid w:val="00CA6018"/>
    <w:rsid w:val="00CB07C5"/>
    <w:rsid w:val="00CB4272"/>
    <w:rsid w:val="00CD2894"/>
    <w:rsid w:val="00CD2E35"/>
    <w:rsid w:val="00CD63A8"/>
    <w:rsid w:val="00CE5C9B"/>
    <w:rsid w:val="00CE75A0"/>
    <w:rsid w:val="00CF720E"/>
    <w:rsid w:val="00D11CA8"/>
    <w:rsid w:val="00D12376"/>
    <w:rsid w:val="00D139B0"/>
    <w:rsid w:val="00D14BFF"/>
    <w:rsid w:val="00D2663E"/>
    <w:rsid w:val="00D33C69"/>
    <w:rsid w:val="00D36CA3"/>
    <w:rsid w:val="00D36F0D"/>
    <w:rsid w:val="00D45399"/>
    <w:rsid w:val="00D4714E"/>
    <w:rsid w:val="00D5074C"/>
    <w:rsid w:val="00D50898"/>
    <w:rsid w:val="00D50AB7"/>
    <w:rsid w:val="00D53B3A"/>
    <w:rsid w:val="00D57717"/>
    <w:rsid w:val="00D60B56"/>
    <w:rsid w:val="00D6744E"/>
    <w:rsid w:val="00D704FD"/>
    <w:rsid w:val="00D7667E"/>
    <w:rsid w:val="00D77B0E"/>
    <w:rsid w:val="00D77EA4"/>
    <w:rsid w:val="00D821B4"/>
    <w:rsid w:val="00D84957"/>
    <w:rsid w:val="00D84C92"/>
    <w:rsid w:val="00D865AB"/>
    <w:rsid w:val="00D87C92"/>
    <w:rsid w:val="00D90121"/>
    <w:rsid w:val="00DA0055"/>
    <w:rsid w:val="00DA29A4"/>
    <w:rsid w:val="00DB1ACD"/>
    <w:rsid w:val="00DB629B"/>
    <w:rsid w:val="00DC28CE"/>
    <w:rsid w:val="00DC425A"/>
    <w:rsid w:val="00DC5BFB"/>
    <w:rsid w:val="00DD2C40"/>
    <w:rsid w:val="00DD412B"/>
    <w:rsid w:val="00DD762A"/>
    <w:rsid w:val="00DD7E11"/>
    <w:rsid w:val="00DE06C6"/>
    <w:rsid w:val="00DE409E"/>
    <w:rsid w:val="00DE6877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1302"/>
    <w:rsid w:val="00E21FD8"/>
    <w:rsid w:val="00E22423"/>
    <w:rsid w:val="00E32B7E"/>
    <w:rsid w:val="00E34870"/>
    <w:rsid w:val="00E44F34"/>
    <w:rsid w:val="00E506F7"/>
    <w:rsid w:val="00E5098D"/>
    <w:rsid w:val="00E55AC2"/>
    <w:rsid w:val="00E55B54"/>
    <w:rsid w:val="00E560FD"/>
    <w:rsid w:val="00E61089"/>
    <w:rsid w:val="00E61B87"/>
    <w:rsid w:val="00E656C5"/>
    <w:rsid w:val="00E749F6"/>
    <w:rsid w:val="00E7641D"/>
    <w:rsid w:val="00E84A50"/>
    <w:rsid w:val="00E867DD"/>
    <w:rsid w:val="00E876D7"/>
    <w:rsid w:val="00E9720C"/>
    <w:rsid w:val="00EA0847"/>
    <w:rsid w:val="00EA39A2"/>
    <w:rsid w:val="00EA503E"/>
    <w:rsid w:val="00EA51ED"/>
    <w:rsid w:val="00EA5D4A"/>
    <w:rsid w:val="00EB0D02"/>
    <w:rsid w:val="00EC136D"/>
    <w:rsid w:val="00EC1F38"/>
    <w:rsid w:val="00EC301C"/>
    <w:rsid w:val="00EC38FA"/>
    <w:rsid w:val="00EC52F5"/>
    <w:rsid w:val="00EC767F"/>
    <w:rsid w:val="00ED45CD"/>
    <w:rsid w:val="00EE0DC4"/>
    <w:rsid w:val="00EE284B"/>
    <w:rsid w:val="00EE44B4"/>
    <w:rsid w:val="00EF301C"/>
    <w:rsid w:val="00F061F3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52D0"/>
    <w:rsid w:val="00F465FC"/>
    <w:rsid w:val="00F53119"/>
    <w:rsid w:val="00F5449E"/>
    <w:rsid w:val="00F56BDB"/>
    <w:rsid w:val="00F57E57"/>
    <w:rsid w:val="00F628C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3272"/>
    <w:rsid w:val="00F94A22"/>
    <w:rsid w:val="00F97487"/>
    <w:rsid w:val="00FA4CBD"/>
    <w:rsid w:val="00FB2A80"/>
    <w:rsid w:val="00FB4D0C"/>
    <w:rsid w:val="00FC30F3"/>
    <w:rsid w:val="00FC32C2"/>
    <w:rsid w:val="00FC3E76"/>
    <w:rsid w:val="00FC4FAE"/>
    <w:rsid w:val="00FC6F63"/>
    <w:rsid w:val="00FC7C16"/>
    <w:rsid w:val="00FC7F1F"/>
    <w:rsid w:val="00FD0B08"/>
    <w:rsid w:val="00FD129A"/>
    <w:rsid w:val="00FD3C62"/>
    <w:rsid w:val="00FD703A"/>
    <w:rsid w:val="00FE6A80"/>
    <w:rsid w:val="00FE6E2D"/>
    <w:rsid w:val="00FF1721"/>
    <w:rsid w:val="00FF46F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обычный"/>
    <w:basedOn w:val="a"/>
    <w:rsid w:val="005F2A23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AD5EB-F1FD-4A04-B444-3BE38C2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</cp:revision>
  <cp:lastPrinted>2021-04-01T13:06:00Z</cp:lastPrinted>
  <dcterms:created xsi:type="dcterms:W3CDTF">2021-06-03T14:35:00Z</dcterms:created>
  <dcterms:modified xsi:type="dcterms:W3CDTF">2021-06-03T14:35:00Z</dcterms:modified>
</cp:coreProperties>
</file>