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09" w:rsidRDefault="00D91809">
      <w:pPr>
        <w:pStyle w:val="ConsPlusTitle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</w:rPr>
        <w:t>АДМИНИСТРАЦИЯ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D91809" w:rsidRDefault="00D91809">
      <w:pPr>
        <w:pStyle w:val="ConsPlusTitle"/>
        <w:jc w:val="both"/>
      </w:pPr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ПОСТАНОВЛЕНИЕ</w:t>
      </w:r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от</w:t>
      </w:r>
      <w:r>
        <w:t xml:space="preserve"> 12 </w:t>
      </w:r>
      <w:r>
        <w:rPr>
          <w:rFonts w:ascii="Times New Roman" w:hAnsi="Times New Roman" w:cs="Times New Roman"/>
        </w:rPr>
        <w:t>сентября</w:t>
      </w:r>
      <w:r>
        <w:t xml:space="preserve"> 2019 </w:t>
      </w:r>
      <w:r>
        <w:rPr>
          <w:rFonts w:ascii="Times New Roman" w:hAnsi="Times New Roman" w:cs="Times New Roman"/>
        </w:rPr>
        <w:t>г</w:t>
      </w:r>
      <w:r>
        <w:t>. N 1044</w:t>
      </w:r>
    </w:p>
    <w:p w:rsidR="00D91809" w:rsidRDefault="00D91809">
      <w:pPr>
        <w:pStyle w:val="ConsPlusTitle"/>
        <w:jc w:val="both"/>
      </w:pPr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ЯРМАРОЧНЫХ</w:t>
      </w:r>
      <w:proofErr w:type="gramEnd"/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 </w:t>
      </w:r>
      <w:r>
        <w:rPr>
          <w:rFonts w:ascii="Times New Roman" w:hAnsi="Times New Roman" w:cs="Times New Roman"/>
        </w:rPr>
        <w:t>декабря</w:t>
      </w:r>
      <w:r>
        <w:t xml:space="preserve"> 2009 </w:t>
      </w:r>
      <w:r>
        <w:rPr>
          <w:rFonts w:ascii="Times New Roman" w:hAnsi="Times New Roman" w:cs="Times New Roman"/>
        </w:rPr>
        <w:t>года</w:t>
      </w:r>
      <w:r>
        <w:t xml:space="preserve"> N 381-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основах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регулирования</w:t>
      </w:r>
      <w:r>
        <w:t xml:space="preserve"> </w:t>
      </w:r>
      <w:r>
        <w:rPr>
          <w:rFonts w:ascii="Times New Roman" w:hAnsi="Times New Roman" w:cs="Times New Roman"/>
        </w:rPr>
        <w:t>торговой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", </w:t>
      </w:r>
      <w:hyperlink r:id="rId6" w:history="1">
        <w:r>
          <w:rPr>
            <w:rFonts w:ascii="Times New Roman" w:hAnsi="Times New Roman" w:cs="Times New Roman"/>
            <w:color w:val="0000FF"/>
          </w:rPr>
          <w:t>Порядком</w:t>
        </w:r>
      </w:hyperlink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утвержденным</w:t>
      </w:r>
      <w:r>
        <w:t xml:space="preserve"> </w:t>
      </w:r>
      <w:r>
        <w:rPr>
          <w:rFonts w:ascii="Times New Roman" w:hAnsi="Times New Roman" w:cs="Times New Roman"/>
        </w:rPr>
        <w:t>приказом</w:t>
      </w:r>
      <w:r>
        <w:t xml:space="preserve"> </w:t>
      </w:r>
      <w:r>
        <w:rPr>
          <w:rFonts w:ascii="Times New Roman" w:hAnsi="Times New Roman" w:cs="Times New Roman"/>
        </w:rPr>
        <w:t>Комитета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пищевой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перерабатывающей</w:t>
      </w:r>
      <w:r>
        <w:t xml:space="preserve"> </w:t>
      </w:r>
      <w:r>
        <w:rPr>
          <w:rFonts w:ascii="Times New Roman" w:hAnsi="Times New Roman" w:cs="Times New Roman"/>
        </w:rPr>
        <w:t>промышленности</w:t>
      </w:r>
      <w:r>
        <w:t xml:space="preserve">, </w:t>
      </w:r>
      <w:r>
        <w:rPr>
          <w:rFonts w:ascii="Times New Roman" w:hAnsi="Times New Roman" w:cs="Times New Roman"/>
        </w:rPr>
        <w:t>торговле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лицензированию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15.04.2011 N 61/01-07 </w:t>
      </w:r>
      <w:r>
        <w:rPr>
          <w:rFonts w:ascii="Times New Roman" w:hAnsi="Times New Roman" w:cs="Times New Roman"/>
        </w:rPr>
        <w:t>о</w:t>
      </w:r>
      <w:r>
        <w:t>/</w:t>
      </w:r>
      <w:r>
        <w:rPr>
          <w:rFonts w:ascii="Times New Roman" w:hAnsi="Times New Roman" w:cs="Times New Roman"/>
        </w:rPr>
        <w:t>д</w:t>
      </w:r>
      <w: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администрация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постановляет</w:t>
      </w:r>
      <w:r>
        <w:t>: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Утвердить</w:t>
      </w:r>
      <w:r>
        <w:t xml:space="preserve"> </w:t>
      </w:r>
      <w:hyperlink w:anchor="P32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  <w:r>
        <w:t xml:space="preserve">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приложению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Определить</w:t>
      </w:r>
      <w:r>
        <w:t xml:space="preserve"> </w:t>
      </w:r>
      <w:r>
        <w:rPr>
          <w:rFonts w:ascii="Times New Roman" w:hAnsi="Times New Roman" w:cs="Times New Roman"/>
        </w:rPr>
        <w:t>управление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торговле</w:t>
      </w:r>
      <w:r>
        <w:t xml:space="preserve">, </w:t>
      </w:r>
      <w:r>
        <w:rPr>
          <w:rFonts w:ascii="Times New Roman" w:hAnsi="Times New Roman" w:cs="Times New Roman"/>
        </w:rPr>
        <w:t>общественному</w:t>
      </w:r>
      <w:r>
        <w:t xml:space="preserve"> </w:t>
      </w:r>
      <w:r>
        <w:rPr>
          <w:rFonts w:ascii="Times New Roman" w:hAnsi="Times New Roman" w:cs="Times New Roman"/>
        </w:rPr>
        <w:t>питанию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сервису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подготовке</w:t>
      </w:r>
      <w:r>
        <w:t xml:space="preserve"> </w:t>
      </w:r>
      <w:r>
        <w:rPr>
          <w:rFonts w:ascii="Times New Roman" w:hAnsi="Times New Roman" w:cs="Times New Roman"/>
        </w:rPr>
        <w:t>разрешительной</w:t>
      </w:r>
      <w:r>
        <w:t xml:space="preserve"> </w:t>
      </w:r>
      <w:r>
        <w:rPr>
          <w:rFonts w:ascii="Times New Roman" w:hAnsi="Times New Roman" w:cs="Times New Roman"/>
        </w:rPr>
        <w:t>документации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аналитическому</w:t>
      </w:r>
      <w:r>
        <w:t xml:space="preserve"> </w:t>
      </w:r>
      <w:r>
        <w:rPr>
          <w:rFonts w:ascii="Times New Roman" w:hAnsi="Times New Roman" w:cs="Times New Roman"/>
        </w:rPr>
        <w:t>отделу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опубликовать</w:t>
      </w:r>
      <w:r>
        <w:t xml:space="preserve">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городском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>-</w:t>
      </w:r>
      <w:r>
        <w:rPr>
          <w:rFonts w:ascii="Times New Roman" w:hAnsi="Times New Roman" w:cs="Times New Roman"/>
        </w:rPr>
        <w:t>политическом</w:t>
      </w:r>
      <w:r>
        <w:t xml:space="preserve"> </w:t>
      </w:r>
      <w:r>
        <w:rPr>
          <w:rFonts w:ascii="Times New Roman" w:hAnsi="Times New Roman" w:cs="Times New Roman"/>
        </w:rPr>
        <w:t>еженедельнике</w:t>
      </w:r>
      <w:r>
        <w:t xml:space="preserve"> "</w:t>
      </w:r>
      <w:r>
        <w:rPr>
          <w:rFonts w:ascii="Times New Roman" w:hAnsi="Times New Roman" w:cs="Times New Roman"/>
        </w:rPr>
        <w:t>Кисловодская</w:t>
      </w:r>
      <w:r>
        <w:t xml:space="preserve"> </w:t>
      </w:r>
      <w:r>
        <w:rPr>
          <w:rFonts w:ascii="Times New Roman" w:hAnsi="Times New Roman" w:cs="Times New Roman"/>
        </w:rPr>
        <w:t>газета</w:t>
      </w:r>
      <w:r>
        <w:t xml:space="preserve">",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разместить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выполнением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</w:rPr>
        <w:t>возложить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заместителя</w:t>
      </w:r>
      <w:r>
        <w:t xml:space="preserve"> </w:t>
      </w:r>
      <w:r>
        <w:rPr>
          <w:rFonts w:ascii="Times New Roman" w:hAnsi="Times New Roman" w:cs="Times New Roman"/>
        </w:rPr>
        <w:t>Главы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>.</w:t>
      </w:r>
      <w:r>
        <w:rPr>
          <w:rFonts w:ascii="Times New Roman" w:hAnsi="Times New Roman" w:cs="Times New Roman"/>
        </w:rPr>
        <w:t>А</w:t>
      </w:r>
      <w:r>
        <w:t xml:space="preserve">. </w:t>
      </w:r>
      <w:r>
        <w:rPr>
          <w:rFonts w:ascii="Times New Roman" w:hAnsi="Times New Roman" w:cs="Times New Roman"/>
        </w:rPr>
        <w:t>Марченко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>.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lastRenderedPageBreak/>
        <w:t>Глава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Кисловодска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А</w:t>
      </w:r>
      <w:r>
        <w:t>.</w:t>
      </w: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КУРБАТОВ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right"/>
        <w:outlineLvl w:val="0"/>
      </w:pPr>
      <w:r>
        <w:rPr>
          <w:rFonts w:ascii="Times New Roman" w:hAnsi="Times New Roman" w:cs="Times New Roman"/>
        </w:rPr>
        <w:t>Приложение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постановлению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администрации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от</w:t>
      </w:r>
      <w:r>
        <w:t xml:space="preserve"> 12.09.2019 N 1044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Title"/>
        <w:jc w:val="center"/>
      </w:pPr>
      <w:bookmarkStart w:id="1" w:name="P32"/>
      <w:bookmarkEnd w:id="1"/>
      <w:r>
        <w:rPr>
          <w:rFonts w:ascii="Times New Roman" w:hAnsi="Times New Roman" w:cs="Times New Roman"/>
        </w:rPr>
        <w:t>ПОРЯДОК</w:t>
      </w:r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</w:p>
    <w:p w:rsidR="00D91809" w:rsidRDefault="00D91809">
      <w:pPr>
        <w:pStyle w:val="ConsPlusTitle"/>
        <w:jc w:val="center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Порядок</w:t>
      </w:r>
      <w:r>
        <w:t xml:space="preserve">) </w:t>
      </w:r>
      <w:r>
        <w:rPr>
          <w:rFonts w:ascii="Times New Roman" w:hAnsi="Times New Roman" w:cs="Times New Roman"/>
        </w:rPr>
        <w:t>разработан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торговли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регулирует</w:t>
      </w:r>
      <w:r>
        <w:t xml:space="preserve"> </w:t>
      </w:r>
      <w:r>
        <w:rPr>
          <w:rFonts w:ascii="Times New Roman" w:hAnsi="Times New Roman" w:cs="Times New Roman"/>
        </w:rPr>
        <w:t>вопросы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предпринимателям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t xml:space="preserve"> </w:t>
      </w:r>
      <w:r>
        <w:rPr>
          <w:rFonts w:ascii="Times New Roman" w:hAnsi="Times New Roman" w:cs="Times New Roman"/>
        </w:rPr>
        <w:t>промежутка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bookmarkStart w:id="2" w:name="P37"/>
      <w:bookmarkEnd w:id="2"/>
      <w:r>
        <w:t xml:space="preserve">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>: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ярмарка</w:t>
      </w:r>
      <w:r>
        <w:t xml:space="preserve"> - </w:t>
      </w:r>
      <w:r>
        <w:rPr>
          <w:rFonts w:ascii="Times New Roman" w:hAnsi="Times New Roman" w:cs="Times New Roman"/>
        </w:rPr>
        <w:t>самостоятельный</w:t>
      </w:r>
      <w:r>
        <w:t xml:space="preserve"> </w:t>
      </w:r>
      <w:r>
        <w:rPr>
          <w:rFonts w:ascii="Times New Roman" w:hAnsi="Times New Roman" w:cs="Times New Roman"/>
        </w:rPr>
        <w:t>торговый</w:t>
      </w:r>
      <w:r>
        <w:t xml:space="preserve"> </w:t>
      </w:r>
      <w:r>
        <w:rPr>
          <w:rFonts w:ascii="Times New Roman" w:hAnsi="Times New Roman" w:cs="Times New Roman"/>
        </w:rPr>
        <w:t>формат</w:t>
      </w:r>
      <w:r>
        <w:t xml:space="preserve">, </w:t>
      </w:r>
      <w:r>
        <w:rPr>
          <w:rFonts w:ascii="Times New Roman" w:hAnsi="Times New Roman" w:cs="Times New Roman"/>
        </w:rPr>
        <w:t>представляющий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 </w:t>
      </w:r>
      <w:r>
        <w:rPr>
          <w:rFonts w:ascii="Times New Roman" w:hAnsi="Times New Roman" w:cs="Times New Roman"/>
        </w:rPr>
        <w:t>ограниченное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, </w:t>
      </w:r>
      <w:r>
        <w:rPr>
          <w:rFonts w:ascii="Times New Roman" w:hAnsi="Times New Roman" w:cs="Times New Roman"/>
        </w:rPr>
        <w:t>периодически</w:t>
      </w:r>
      <w:r>
        <w:t xml:space="preserve"> </w:t>
      </w:r>
      <w:r>
        <w:rPr>
          <w:rFonts w:ascii="Times New Roman" w:hAnsi="Times New Roman" w:cs="Times New Roman"/>
        </w:rPr>
        <w:t>повторяющееся</w:t>
      </w:r>
      <w:r>
        <w:t xml:space="preserve"> </w:t>
      </w:r>
      <w:r>
        <w:rPr>
          <w:rFonts w:ascii="Times New Roman" w:hAnsi="Times New Roman" w:cs="Times New Roman"/>
        </w:rPr>
        <w:t>торговое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торгово</w:t>
      </w:r>
      <w:r>
        <w:t>-</w:t>
      </w:r>
      <w:r>
        <w:rPr>
          <w:rFonts w:ascii="Times New Roman" w:hAnsi="Times New Roman" w:cs="Times New Roman"/>
        </w:rPr>
        <w:t>праздничное</w:t>
      </w:r>
      <w:r>
        <w:t xml:space="preserve"> </w:t>
      </w:r>
      <w:r>
        <w:rPr>
          <w:rFonts w:ascii="Times New Roman" w:hAnsi="Times New Roman" w:cs="Times New Roman"/>
        </w:rPr>
        <w:t>мероприятие</w:t>
      </w:r>
      <w:r>
        <w:t xml:space="preserve">, </w:t>
      </w:r>
      <w:r>
        <w:rPr>
          <w:rFonts w:ascii="Times New Roman" w:hAnsi="Times New Roman" w:cs="Times New Roman"/>
        </w:rPr>
        <w:t>организуемое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заранее</w:t>
      </w:r>
      <w: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(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площадке</w:t>
      </w:r>
      <w:r>
        <w:t xml:space="preserve">),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</w:t>
      </w:r>
      <w:r>
        <w:t xml:space="preserve"> </w:t>
      </w:r>
      <w:r>
        <w:rPr>
          <w:rFonts w:ascii="Times New Roman" w:hAnsi="Times New Roman" w:cs="Times New Roman"/>
        </w:rPr>
        <w:t>временем</w:t>
      </w:r>
      <w:r>
        <w:t xml:space="preserve"> </w:t>
      </w:r>
      <w:r>
        <w:rPr>
          <w:rFonts w:ascii="Times New Roman" w:hAnsi="Times New Roman" w:cs="Times New Roman"/>
        </w:rPr>
        <w:t>сроком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периодичностью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множество</w:t>
      </w:r>
      <w:r>
        <w:t xml:space="preserve"> </w:t>
      </w:r>
      <w:r>
        <w:rPr>
          <w:rFonts w:ascii="Times New Roman" w:hAnsi="Times New Roman" w:cs="Times New Roman"/>
        </w:rPr>
        <w:t>продавцов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) </w:t>
      </w:r>
      <w:r>
        <w:rPr>
          <w:rFonts w:ascii="Times New Roman" w:hAnsi="Times New Roman" w:cs="Times New Roman"/>
        </w:rPr>
        <w:t>предлагают</w:t>
      </w:r>
      <w:r>
        <w:t xml:space="preserve"> </w:t>
      </w:r>
      <w:r>
        <w:rPr>
          <w:rFonts w:ascii="Times New Roman" w:hAnsi="Times New Roman" w:cs="Times New Roman"/>
        </w:rPr>
        <w:t>покупателям</w:t>
      </w:r>
      <w:r>
        <w:t xml:space="preserve"> </w:t>
      </w:r>
      <w:r>
        <w:rPr>
          <w:rFonts w:ascii="Times New Roman" w:hAnsi="Times New Roman" w:cs="Times New Roman"/>
        </w:rPr>
        <w:t>товары</w:t>
      </w:r>
      <w:r>
        <w:t xml:space="preserve"> (</w:t>
      </w:r>
      <w:r>
        <w:rPr>
          <w:rFonts w:ascii="Times New Roman" w:hAnsi="Times New Roman" w:cs="Times New Roman"/>
        </w:rPr>
        <w:t>работы</w:t>
      </w:r>
      <w:r>
        <w:t xml:space="preserve">, </w:t>
      </w:r>
      <w:r>
        <w:rPr>
          <w:rFonts w:ascii="Times New Roman" w:hAnsi="Times New Roman" w:cs="Times New Roman"/>
        </w:rPr>
        <w:t>услуги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типом</w:t>
      </w:r>
      <w:r>
        <w:t xml:space="preserve"> (</w:t>
      </w:r>
      <w:r>
        <w:rPr>
          <w:rFonts w:ascii="Times New Roman" w:hAnsi="Times New Roman" w:cs="Times New Roman"/>
        </w:rPr>
        <w:t>специализацией</w:t>
      </w:r>
      <w:r>
        <w:t xml:space="preserve">) </w:t>
      </w:r>
      <w:r>
        <w:rPr>
          <w:rFonts w:ascii="Times New Roman" w:hAnsi="Times New Roman" w:cs="Times New Roman"/>
        </w:rPr>
        <w:t>ярмарки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ярмарочная</w:t>
      </w:r>
      <w:r>
        <w:t xml:space="preserve"> </w:t>
      </w:r>
      <w:r>
        <w:rPr>
          <w:rFonts w:ascii="Times New Roman" w:hAnsi="Times New Roman" w:cs="Times New Roman"/>
        </w:rPr>
        <w:t>площадка</w:t>
      </w:r>
      <w:r>
        <w:t xml:space="preserve"> - </w:t>
      </w:r>
      <w:r>
        <w:rPr>
          <w:rFonts w:ascii="Times New Roman" w:hAnsi="Times New Roman" w:cs="Times New Roman"/>
        </w:rPr>
        <w:t>место</w:t>
      </w:r>
      <w:r>
        <w:t xml:space="preserve">, </w:t>
      </w:r>
      <w:r>
        <w:rPr>
          <w:rFonts w:ascii="Times New Roman" w:hAnsi="Times New Roman" w:cs="Times New Roman"/>
        </w:rPr>
        <w:t>установленное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организатор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- </w:t>
      </w:r>
      <w:r>
        <w:rPr>
          <w:rFonts w:ascii="Times New Roman" w:hAnsi="Times New Roman" w:cs="Times New Roman"/>
        </w:rPr>
        <w:t>юридическое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,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подготовке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lastRenderedPageBreak/>
        <w:t>ярмарки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действующим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Порядком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Организатор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30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предоставляет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Управление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торговле</w:t>
      </w:r>
      <w:r>
        <w:t xml:space="preserve">, </w:t>
      </w:r>
      <w:r>
        <w:rPr>
          <w:rFonts w:ascii="Times New Roman" w:hAnsi="Times New Roman" w:cs="Times New Roman"/>
        </w:rPr>
        <w:t>общественному</w:t>
      </w:r>
      <w:r>
        <w:t xml:space="preserve"> </w:t>
      </w:r>
      <w:r>
        <w:rPr>
          <w:rFonts w:ascii="Times New Roman" w:hAnsi="Times New Roman" w:cs="Times New Roman"/>
        </w:rPr>
        <w:t>питанию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сервису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) </w:t>
      </w:r>
      <w:hyperlink w:anchor="P86" w:history="1">
        <w:r>
          <w:rPr>
            <w:rFonts w:ascii="Times New Roman" w:hAnsi="Times New Roman" w:cs="Times New Roman"/>
            <w:color w:val="0000FF"/>
          </w:rPr>
          <w:t>заявку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, </w:t>
      </w:r>
      <w:r>
        <w:rPr>
          <w:rFonts w:ascii="Times New Roman" w:hAnsi="Times New Roman" w:cs="Times New Roman"/>
        </w:rPr>
        <w:t>утвержденной</w:t>
      </w:r>
      <w:r>
        <w:t xml:space="preserve"> </w:t>
      </w:r>
      <w:r>
        <w:rPr>
          <w:rFonts w:ascii="Times New Roman" w:hAnsi="Times New Roman" w:cs="Times New Roman"/>
        </w:rPr>
        <w:t>приложением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настоящему</w:t>
      </w:r>
      <w:r>
        <w:t xml:space="preserve"> </w:t>
      </w:r>
      <w:r>
        <w:rPr>
          <w:rFonts w:ascii="Times New Roman" w:hAnsi="Times New Roman" w:cs="Times New Roman"/>
        </w:rPr>
        <w:t>Порядку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bookmarkStart w:id="3" w:name="P42"/>
      <w:bookmarkEnd w:id="3"/>
      <w:r>
        <w:t xml:space="preserve">4.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заявке</w:t>
      </w:r>
      <w:r>
        <w:t xml:space="preserve"> </w:t>
      </w:r>
      <w:r>
        <w:rPr>
          <w:rFonts w:ascii="Times New Roman" w:hAnsi="Times New Roman" w:cs="Times New Roman"/>
        </w:rPr>
        <w:t>прилагаются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: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4.1.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: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документ</w:t>
      </w:r>
      <w:r>
        <w:t xml:space="preserve">, </w:t>
      </w:r>
      <w:r>
        <w:rPr>
          <w:rFonts w:ascii="Times New Roman" w:hAnsi="Times New Roman" w:cs="Times New Roman"/>
        </w:rPr>
        <w:t>подтверждающий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заявителя</w:t>
      </w:r>
      <w:r>
        <w:t xml:space="preserve"> -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выписки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полученной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шесть</w:t>
      </w:r>
      <w:r>
        <w:t xml:space="preserve">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подтверждающих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владения</w:t>
      </w:r>
      <w:r>
        <w:t xml:space="preserve"> </w:t>
      </w:r>
      <w:r>
        <w:rPr>
          <w:rFonts w:ascii="Times New Roman" w:hAnsi="Times New Roman" w:cs="Times New Roman"/>
        </w:rPr>
        <w:t>земельным</w:t>
      </w:r>
      <w:r>
        <w:t xml:space="preserve"> </w:t>
      </w:r>
      <w:r>
        <w:rPr>
          <w:rFonts w:ascii="Times New Roman" w:hAnsi="Times New Roman" w:cs="Times New Roman"/>
        </w:rPr>
        <w:t>участком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планируется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(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участках</w:t>
      </w:r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аренде</w:t>
      </w:r>
      <w:r>
        <w:t>);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функционального</w:t>
      </w:r>
      <w:r>
        <w:t xml:space="preserve"> </w:t>
      </w:r>
      <w:r>
        <w:rPr>
          <w:rFonts w:ascii="Times New Roman" w:hAnsi="Times New Roman" w:cs="Times New Roman"/>
        </w:rPr>
        <w:t>зонирования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, </w:t>
      </w:r>
      <w:r>
        <w:rPr>
          <w:rFonts w:ascii="Times New Roman" w:hAnsi="Times New Roman" w:cs="Times New Roman"/>
        </w:rPr>
        <w:t>предусматривающий</w:t>
      </w:r>
      <w:r>
        <w:t xml:space="preserve"> </w:t>
      </w:r>
      <w:r>
        <w:rPr>
          <w:rFonts w:ascii="Times New Roman" w:hAnsi="Times New Roman" w:cs="Times New Roman"/>
        </w:rPr>
        <w:t>размещение</w:t>
      </w:r>
      <w:r>
        <w:t xml:space="preserve"> </w:t>
      </w:r>
      <w:r>
        <w:rPr>
          <w:rFonts w:ascii="Times New Roman" w:hAnsi="Times New Roman" w:cs="Times New Roman"/>
        </w:rPr>
        <w:t>торговых</w:t>
      </w:r>
      <w:r>
        <w:t xml:space="preserve"> </w:t>
      </w:r>
      <w:r>
        <w:rPr>
          <w:rFonts w:ascii="Times New Roman" w:hAnsi="Times New Roman" w:cs="Times New Roman"/>
        </w:rPr>
        <w:t>зон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групп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автотранспортных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4.2.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>: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документа</w:t>
      </w:r>
      <w:r>
        <w:t xml:space="preserve">, </w:t>
      </w:r>
      <w:r>
        <w:rPr>
          <w:rFonts w:ascii="Times New Roman" w:hAnsi="Times New Roman" w:cs="Times New Roman"/>
        </w:rPr>
        <w:t>удостоверяющего</w:t>
      </w:r>
      <w:r>
        <w:t xml:space="preserve"> </w:t>
      </w:r>
      <w:r>
        <w:rPr>
          <w:rFonts w:ascii="Times New Roman" w:hAnsi="Times New Roman" w:cs="Times New Roman"/>
        </w:rPr>
        <w:t>личность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выписки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, </w:t>
      </w:r>
      <w:r>
        <w:rPr>
          <w:rFonts w:ascii="Times New Roman" w:hAnsi="Times New Roman" w:cs="Times New Roman"/>
        </w:rPr>
        <w:t>полученной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шесть</w:t>
      </w:r>
      <w:r>
        <w:t xml:space="preserve">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подтверждающих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владения</w:t>
      </w:r>
      <w:r>
        <w:t xml:space="preserve"> </w:t>
      </w:r>
      <w:r>
        <w:rPr>
          <w:rFonts w:ascii="Times New Roman" w:hAnsi="Times New Roman" w:cs="Times New Roman"/>
        </w:rPr>
        <w:t>земельным</w:t>
      </w:r>
      <w:r>
        <w:t xml:space="preserve"> </w:t>
      </w:r>
      <w:r>
        <w:rPr>
          <w:rFonts w:ascii="Times New Roman" w:hAnsi="Times New Roman" w:cs="Times New Roman"/>
        </w:rPr>
        <w:t>участком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планируется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(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участках</w:t>
      </w:r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аренде</w:t>
      </w:r>
      <w:r>
        <w:t>);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функционального</w:t>
      </w:r>
      <w:r>
        <w:t xml:space="preserve"> </w:t>
      </w:r>
      <w:r>
        <w:rPr>
          <w:rFonts w:ascii="Times New Roman" w:hAnsi="Times New Roman" w:cs="Times New Roman"/>
        </w:rPr>
        <w:t>зонирования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, </w:t>
      </w:r>
      <w:r>
        <w:rPr>
          <w:rFonts w:ascii="Times New Roman" w:hAnsi="Times New Roman" w:cs="Times New Roman"/>
        </w:rPr>
        <w:t>предусматривающий</w:t>
      </w:r>
      <w:r>
        <w:t xml:space="preserve"> </w:t>
      </w:r>
      <w:r>
        <w:rPr>
          <w:rFonts w:ascii="Times New Roman" w:hAnsi="Times New Roman" w:cs="Times New Roman"/>
        </w:rPr>
        <w:t>размещение</w:t>
      </w:r>
      <w:r>
        <w:t xml:space="preserve"> </w:t>
      </w:r>
      <w:r>
        <w:rPr>
          <w:rFonts w:ascii="Times New Roman" w:hAnsi="Times New Roman" w:cs="Times New Roman"/>
        </w:rPr>
        <w:t>торговых</w:t>
      </w:r>
      <w:r>
        <w:t xml:space="preserve"> </w:t>
      </w:r>
      <w:r>
        <w:rPr>
          <w:rFonts w:ascii="Times New Roman" w:hAnsi="Times New Roman" w:cs="Times New Roman"/>
        </w:rPr>
        <w:t>зон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групп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автотранспортных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Поданная</w:t>
      </w:r>
      <w:r>
        <w:t xml:space="preserve"> </w:t>
      </w:r>
      <w:r>
        <w:rPr>
          <w:rFonts w:ascii="Times New Roman" w:hAnsi="Times New Roman" w:cs="Times New Roman"/>
        </w:rPr>
        <w:t>заявка</w:t>
      </w:r>
      <w:r>
        <w:t xml:space="preserve"> </w:t>
      </w:r>
      <w:r>
        <w:rPr>
          <w:rFonts w:ascii="Times New Roman" w:hAnsi="Times New Roman" w:cs="Times New Roman"/>
        </w:rPr>
        <w:t>регистрируется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журнале</w:t>
      </w:r>
      <w:r>
        <w:t xml:space="preserve"> </w:t>
      </w:r>
      <w:r>
        <w:rPr>
          <w:rFonts w:ascii="Times New Roman" w:hAnsi="Times New Roman" w:cs="Times New Roman"/>
        </w:rPr>
        <w:t>входящей</w:t>
      </w:r>
      <w:r>
        <w:t xml:space="preserve"> </w:t>
      </w:r>
      <w:r>
        <w:rPr>
          <w:rFonts w:ascii="Times New Roman" w:hAnsi="Times New Roman" w:cs="Times New Roman"/>
        </w:rPr>
        <w:t>документации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Плата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организатора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взимается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пятнадцати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: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рассматривает</w:t>
      </w:r>
      <w:r>
        <w:t xml:space="preserve"> </w:t>
      </w:r>
      <w:r>
        <w:rPr>
          <w:rFonts w:ascii="Times New Roman" w:hAnsi="Times New Roman" w:cs="Times New Roman"/>
        </w:rPr>
        <w:t>заявку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приложенные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ней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положительного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готовит</w:t>
      </w:r>
      <w:r>
        <w:t xml:space="preserve"> </w:t>
      </w:r>
      <w:r>
        <w:rPr>
          <w:rFonts w:ascii="Times New Roman" w:hAnsi="Times New Roman" w:cs="Times New Roman"/>
        </w:rPr>
        <w:t>проект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мотивированный</w:t>
      </w:r>
      <w:r>
        <w:t xml:space="preserve"> </w:t>
      </w:r>
      <w:r>
        <w:rPr>
          <w:rFonts w:ascii="Times New Roman" w:hAnsi="Times New Roman" w:cs="Times New Roman"/>
        </w:rPr>
        <w:t>ответ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рабочего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копию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получено</w:t>
      </w:r>
      <w:r>
        <w:t xml:space="preserve"> </w:t>
      </w:r>
      <w:r>
        <w:rPr>
          <w:rFonts w:ascii="Times New Roman" w:hAnsi="Times New Roman" w:cs="Times New Roman"/>
        </w:rPr>
        <w:t>организатором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пятнадцать</w:t>
      </w:r>
      <w:r>
        <w:t xml:space="preserve">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ярмарка</w:t>
      </w:r>
      <w:r>
        <w:t xml:space="preserve"> </w:t>
      </w:r>
      <w:r>
        <w:rPr>
          <w:rFonts w:ascii="Times New Roman" w:hAnsi="Times New Roman" w:cs="Times New Roman"/>
        </w:rPr>
        <w:t>организуется</w:t>
      </w:r>
      <w:r>
        <w:t xml:space="preserve"> </w:t>
      </w:r>
      <w:r>
        <w:rPr>
          <w:rFonts w:ascii="Times New Roman" w:hAnsi="Times New Roman" w:cs="Times New Roman"/>
        </w:rPr>
        <w:t>вне</w:t>
      </w:r>
      <w:r>
        <w:t xml:space="preserve"> </w:t>
      </w:r>
      <w:r>
        <w:rPr>
          <w:rFonts w:ascii="Times New Roman" w:hAnsi="Times New Roman" w:cs="Times New Roman"/>
        </w:rPr>
        <w:t>пределов</w:t>
      </w:r>
      <w:r>
        <w:t xml:space="preserve"> </w:t>
      </w:r>
      <w:r>
        <w:rPr>
          <w:rFonts w:ascii="Times New Roman" w:hAnsi="Times New Roman" w:cs="Times New Roman"/>
        </w:rPr>
        <w:t>установленной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, </w:t>
      </w:r>
      <w:r>
        <w:rPr>
          <w:rFonts w:ascii="Times New Roman" w:hAnsi="Times New Roman" w:cs="Times New Roman"/>
        </w:rPr>
        <w:t>организатор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обратиться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адрес</w:t>
      </w:r>
      <w:r>
        <w:t xml:space="preserve"> </w:t>
      </w:r>
      <w:r>
        <w:rPr>
          <w:rFonts w:ascii="Times New Roman" w:hAnsi="Times New Roman" w:cs="Times New Roman"/>
        </w:rPr>
        <w:t>собственника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арендатора</w:t>
      </w:r>
      <w:r>
        <w:t xml:space="preserve"> </w:t>
      </w:r>
      <w:r>
        <w:rPr>
          <w:rFonts w:ascii="Times New Roman" w:hAnsi="Times New Roman" w:cs="Times New Roman"/>
        </w:rPr>
        <w:t>земельного</w:t>
      </w:r>
      <w:r>
        <w:t xml:space="preserve"> </w:t>
      </w:r>
      <w:r>
        <w:rPr>
          <w:rFonts w:ascii="Times New Roman" w:hAnsi="Times New Roman" w:cs="Times New Roman"/>
        </w:rPr>
        <w:t>участка</w:t>
      </w:r>
      <w:r>
        <w:t xml:space="preserve">, </w:t>
      </w:r>
      <w:r>
        <w:rPr>
          <w:rFonts w:ascii="Times New Roman" w:hAnsi="Times New Roman" w:cs="Times New Roman"/>
        </w:rPr>
        <w:t>нежилого</w:t>
      </w:r>
      <w:r>
        <w:t xml:space="preserve"> </w:t>
      </w:r>
      <w:r>
        <w:rPr>
          <w:rFonts w:ascii="Times New Roman" w:hAnsi="Times New Roman" w:cs="Times New Roman"/>
        </w:rPr>
        <w:t>здания</w:t>
      </w:r>
      <w:r>
        <w:t xml:space="preserve">, </w:t>
      </w:r>
      <w:r>
        <w:rPr>
          <w:rFonts w:ascii="Times New Roman" w:hAnsi="Times New Roman" w:cs="Times New Roman"/>
        </w:rPr>
        <w:t>строения</w:t>
      </w:r>
      <w:r>
        <w:t xml:space="preserve">, </w:t>
      </w:r>
      <w:r>
        <w:rPr>
          <w:rFonts w:ascii="Times New Roman" w:hAnsi="Times New Roman" w:cs="Times New Roman"/>
        </w:rPr>
        <w:t>сооружения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),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будет</w:t>
      </w:r>
      <w:r>
        <w:t xml:space="preserve"> </w:t>
      </w:r>
      <w:r>
        <w:rPr>
          <w:rFonts w:ascii="Times New Roman" w:hAnsi="Times New Roman" w:cs="Times New Roman"/>
        </w:rPr>
        <w:t>организована</w:t>
      </w:r>
      <w:r>
        <w:t xml:space="preserve"> </w:t>
      </w:r>
      <w:r>
        <w:rPr>
          <w:rFonts w:ascii="Times New Roman" w:hAnsi="Times New Roman" w:cs="Times New Roman"/>
        </w:rPr>
        <w:t>ярмарка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земельного</w:t>
      </w:r>
      <w:r>
        <w:t xml:space="preserve"> </w:t>
      </w:r>
      <w:r>
        <w:rPr>
          <w:rFonts w:ascii="Times New Roman" w:hAnsi="Times New Roman" w:cs="Times New Roman"/>
        </w:rPr>
        <w:t>участка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, </w:t>
      </w:r>
      <w:r>
        <w:rPr>
          <w:rFonts w:ascii="Times New Roman" w:hAnsi="Times New Roman" w:cs="Times New Roman"/>
        </w:rPr>
        <w:t>нежилого</w:t>
      </w:r>
      <w:r>
        <w:t xml:space="preserve"> </w:t>
      </w:r>
      <w:r>
        <w:rPr>
          <w:rFonts w:ascii="Times New Roman" w:hAnsi="Times New Roman" w:cs="Times New Roman"/>
        </w:rPr>
        <w:t>здания</w:t>
      </w:r>
      <w:r>
        <w:t xml:space="preserve">, </w:t>
      </w:r>
      <w:r>
        <w:rPr>
          <w:rFonts w:ascii="Times New Roman" w:hAnsi="Times New Roman" w:cs="Times New Roman"/>
        </w:rPr>
        <w:t>строения</w:t>
      </w:r>
      <w:r>
        <w:t xml:space="preserve">, </w:t>
      </w:r>
      <w:r>
        <w:rPr>
          <w:rFonts w:ascii="Times New Roman" w:hAnsi="Times New Roman" w:cs="Times New Roman"/>
        </w:rPr>
        <w:t>сооружения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договора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 (</w:t>
      </w:r>
      <w:r>
        <w:rPr>
          <w:rFonts w:ascii="Times New Roman" w:hAnsi="Times New Roman" w:cs="Times New Roman"/>
        </w:rPr>
        <w:t>субаренды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ином</w:t>
      </w:r>
      <w:r>
        <w:t xml:space="preserve"> </w:t>
      </w:r>
      <w:r>
        <w:rPr>
          <w:rFonts w:ascii="Times New Roman" w:hAnsi="Times New Roman" w:cs="Times New Roman"/>
        </w:rPr>
        <w:t>законном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proofErr w:type="gramEnd"/>
      <w:r>
        <w:t>.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Основаниями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несоответствие</w:t>
      </w:r>
      <w:r>
        <w:t xml:space="preserve"> </w:t>
      </w:r>
      <w:r>
        <w:rPr>
          <w:rFonts w:ascii="Times New Roman" w:hAnsi="Times New Roman" w:cs="Times New Roman"/>
        </w:rPr>
        <w:t>заявителя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, </w:t>
      </w:r>
      <w:r>
        <w:rPr>
          <w:rFonts w:ascii="Times New Roman" w:hAnsi="Times New Roman" w:cs="Times New Roman"/>
        </w:rPr>
        <w:t>установленным</w:t>
      </w:r>
      <w:r>
        <w:t xml:space="preserve"> </w:t>
      </w:r>
      <w:hyperlink w:anchor="P37" w:history="1">
        <w:r>
          <w:rPr>
            <w:rFonts w:ascii="Times New Roman" w:hAnsi="Times New Roman" w:cs="Times New Roman"/>
            <w:color w:val="0000FF"/>
          </w:rPr>
          <w:t>пунктами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42" w:history="1">
        <w:r>
          <w:rPr>
            <w:color w:val="0000FF"/>
          </w:rPr>
          <w:t>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момент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административного</w:t>
      </w:r>
      <w:r>
        <w:t xml:space="preserve"> </w:t>
      </w:r>
      <w:r>
        <w:rPr>
          <w:rFonts w:ascii="Times New Roman" w:hAnsi="Times New Roman" w:cs="Times New Roman"/>
        </w:rPr>
        <w:t>наказания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административного</w:t>
      </w:r>
      <w:r>
        <w:t xml:space="preserve"> </w:t>
      </w:r>
      <w:r>
        <w:rPr>
          <w:rFonts w:ascii="Times New Roman" w:hAnsi="Times New Roman" w:cs="Times New Roman"/>
        </w:rPr>
        <w:t>приостановления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административных</w:t>
      </w:r>
      <w:r>
        <w:t xml:space="preserve"> </w:t>
      </w:r>
      <w:r>
        <w:rPr>
          <w:rFonts w:ascii="Times New Roman" w:hAnsi="Times New Roman" w:cs="Times New Roman"/>
        </w:rPr>
        <w:t>правонарушениях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несоответствия</w:t>
      </w:r>
      <w:r>
        <w:t xml:space="preserve"> </w:t>
      </w:r>
      <w:r>
        <w:rPr>
          <w:rFonts w:ascii="Times New Roman" w:hAnsi="Times New Roman" w:cs="Times New Roman"/>
        </w:rPr>
        <w:t>места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градостроительному</w:t>
      </w:r>
      <w:r>
        <w:t xml:space="preserve"> </w:t>
      </w:r>
      <w:r>
        <w:rPr>
          <w:rFonts w:ascii="Times New Roman" w:hAnsi="Times New Roman" w:cs="Times New Roman"/>
        </w:rPr>
        <w:t>зонированию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разрешенному</w:t>
      </w:r>
      <w: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t xml:space="preserve"> </w:t>
      </w:r>
      <w:r>
        <w:rPr>
          <w:rFonts w:ascii="Times New Roman" w:hAnsi="Times New Roman" w:cs="Times New Roman"/>
        </w:rPr>
        <w:t>земельного</w:t>
      </w:r>
      <w:r>
        <w:t xml:space="preserve"> </w:t>
      </w:r>
      <w:r>
        <w:rPr>
          <w:rFonts w:ascii="Times New Roman" w:hAnsi="Times New Roman" w:cs="Times New Roman"/>
        </w:rPr>
        <w:t>участка</w:t>
      </w:r>
      <w:r>
        <w:t>;</w:t>
      </w:r>
    </w:p>
    <w:p w:rsidR="00D91809" w:rsidRDefault="00D91809">
      <w:pPr>
        <w:pStyle w:val="ConsPlusNormal"/>
        <w:spacing w:before="280"/>
        <w:ind w:firstLine="540"/>
        <w:jc w:val="both"/>
      </w:pPr>
      <w:proofErr w:type="gramStart"/>
      <w:r>
        <w:t xml:space="preserve">- </w:t>
      </w:r>
      <w:r>
        <w:rPr>
          <w:rFonts w:ascii="Times New Roman" w:hAnsi="Times New Roman" w:cs="Times New Roman"/>
        </w:rPr>
        <w:t>неоднократные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организатором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, </w:t>
      </w:r>
      <w:r>
        <w:rPr>
          <w:rFonts w:ascii="Times New Roman" w:hAnsi="Times New Roman" w:cs="Times New Roman"/>
        </w:rPr>
        <w:t>осуществлявшим</w:t>
      </w:r>
      <w:r>
        <w:t xml:space="preserve"> </w:t>
      </w:r>
      <w:r>
        <w:rPr>
          <w:rFonts w:ascii="Times New Roman" w:hAnsi="Times New Roman" w:cs="Times New Roman"/>
        </w:rPr>
        <w:t>данную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календарного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дате</w:t>
      </w:r>
      <w:r>
        <w:t xml:space="preserve"> </w:t>
      </w:r>
      <w:r>
        <w:rPr>
          <w:rFonts w:ascii="Times New Roman" w:hAnsi="Times New Roman" w:cs="Times New Roman"/>
        </w:rPr>
        <w:t>подаче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требований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торговой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санитарно</w:t>
      </w:r>
      <w:r>
        <w:t>-</w:t>
      </w:r>
      <w:r>
        <w:rPr>
          <w:rFonts w:ascii="Times New Roman" w:hAnsi="Times New Roman" w:cs="Times New Roman"/>
        </w:rPr>
        <w:t>эпидемиологического</w:t>
      </w:r>
      <w:r>
        <w:t xml:space="preserve"> </w:t>
      </w:r>
      <w:r>
        <w:rPr>
          <w:rFonts w:ascii="Times New Roman" w:hAnsi="Times New Roman" w:cs="Times New Roman"/>
        </w:rPr>
        <w:t>благополучия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,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, </w:t>
      </w:r>
      <w:r>
        <w:rPr>
          <w:rFonts w:ascii="Times New Roman" w:hAnsi="Times New Roman" w:cs="Times New Roman"/>
        </w:rPr>
        <w:t>пожарной</w:t>
      </w:r>
      <w: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t xml:space="preserve">, </w:t>
      </w:r>
      <w:r>
        <w:rPr>
          <w:rFonts w:ascii="Times New Roman" w:hAnsi="Times New Roman" w:cs="Times New Roman"/>
        </w:rPr>
        <w:t>Порядком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выявленных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контролирующими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надзорными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>;</w:t>
      </w:r>
      <w:proofErr w:type="gramEnd"/>
    </w:p>
    <w:p w:rsidR="00D91809" w:rsidRDefault="00D91809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совпадения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заявленной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ярмаркой</w:t>
      </w:r>
      <w:r>
        <w:t xml:space="preserve">, </w:t>
      </w:r>
      <w:proofErr w:type="gramStart"/>
      <w:r>
        <w:rPr>
          <w:rFonts w:ascii="Times New Roman" w:hAnsi="Times New Roman" w:cs="Times New Roman"/>
        </w:rPr>
        <w:t>заявка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подана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положительное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>.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Управляющий</w:t>
      </w:r>
      <w:r>
        <w:t xml:space="preserve"> </w:t>
      </w:r>
      <w:r>
        <w:rPr>
          <w:rFonts w:ascii="Times New Roman" w:hAnsi="Times New Roman" w:cs="Times New Roman"/>
        </w:rPr>
        <w:t>делами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Г</w:t>
      </w:r>
      <w:r>
        <w:t>.</w:t>
      </w:r>
      <w:r>
        <w:rPr>
          <w:rFonts w:ascii="Times New Roman" w:hAnsi="Times New Roman" w:cs="Times New Roman"/>
        </w:rPr>
        <w:t>Л</w:t>
      </w:r>
      <w:r>
        <w:t>.</w:t>
      </w:r>
      <w:r>
        <w:rPr>
          <w:rFonts w:ascii="Times New Roman" w:hAnsi="Times New Roman" w:cs="Times New Roman"/>
        </w:rPr>
        <w:t>РУБЦОВА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Начальник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торговле</w:t>
      </w:r>
      <w:r>
        <w:t>,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общественному</w:t>
      </w:r>
      <w:r>
        <w:t xml:space="preserve"> </w:t>
      </w:r>
      <w:r>
        <w:rPr>
          <w:rFonts w:ascii="Times New Roman" w:hAnsi="Times New Roman" w:cs="Times New Roman"/>
        </w:rPr>
        <w:t>питанию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сервису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Е</w:t>
      </w:r>
      <w:r>
        <w:t>.</w:t>
      </w:r>
      <w:r>
        <w:rPr>
          <w:rFonts w:ascii="Times New Roman" w:hAnsi="Times New Roman" w:cs="Times New Roman"/>
        </w:rPr>
        <w:t>Н</w:t>
      </w:r>
      <w:r>
        <w:t>.</w:t>
      </w:r>
      <w:r>
        <w:rPr>
          <w:rFonts w:ascii="Times New Roman" w:hAnsi="Times New Roman" w:cs="Times New Roman"/>
        </w:rPr>
        <w:t>РОМАШИНА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right"/>
        <w:outlineLvl w:val="1"/>
      </w:pPr>
      <w:r>
        <w:rPr>
          <w:rFonts w:ascii="Times New Roman" w:hAnsi="Times New Roman" w:cs="Times New Roman"/>
        </w:rPr>
        <w:t>Приложение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Порядку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</w:p>
    <w:p w:rsidR="00D91809" w:rsidRDefault="00D91809">
      <w:pPr>
        <w:pStyle w:val="ConsPlusNormal"/>
        <w:jc w:val="right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nformat"/>
        <w:jc w:val="both"/>
      </w:pPr>
      <w:bookmarkStart w:id="4" w:name="P86"/>
      <w:bookmarkEnd w:id="4"/>
      <w:r>
        <w:t xml:space="preserve">                                   ФОРМА</w:t>
      </w:r>
    </w:p>
    <w:p w:rsidR="00D91809" w:rsidRDefault="00D91809">
      <w:pPr>
        <w:pStyle w:val="ConsPlusNonformat"/>
        <w:jc w:val="both"/>
      </w:pPr>
      <w:r>
        <w:t xml:space="preserve">                       заявки на проведение ярмарки</w:t>
      </w:r>
    </w:p>
    <w:p w:rsidR="00D91809" w:rsidRDefault="00D91809">
      <w:pPr>
        <w:pStyle w:val="ConsPlusNonformat"/>
        <w:jc w:val="both"/>
      </w:pPr>
    </w:p>
    <w:p w:rsidR="00D91809" w:rsidRDefault="00D91809">
      <w:pPr>
        <w:pStyle w:val="ConsPlusNonformat"/>
        <w:jc w:val="both"/>
      </w:pPr>
      <w:r>
        <w:t xml:space="preserve">                                            Заместителю Главы администрации</w:t>
      </w:r>
    </w:p>
    <w:p w:rsidR="00D91809" w:rsidRDefault="00D91809">
      <w:pPr>
        <w:pStyle w:val="ConsPlusNonformat"/>
        <w:jc w:val="both"/>
      </w:pPr>
      <w:r>
        <w:t xml:space="preserve">                                            города-курорта Кисловодска</w:t>
      </w:r>
    </w:p>
    <w:p w:rsidR="00D91809" w:rsidRDefault="00D91809">
      <w:pPr>
        <w:pStyle w:val="ConsPlusNonformat"/>
        <w:jc w:val="both"/>
      </w:pPr>
    </w:p>
    <w:p w:rsidR="00D91809" w:rsidRDefault="00D91809">
      <w:pPr>
        <w:pStyle w:val="ConsPlusNonformat"/>
        <w:jc w:val="both"/>
      </w:pPr>
      <w:r>
        <w:t>Заявитель _________________________________________________________________</w:t>
      </w:r>
    </w:p>
    <w:p w:rsidR="00D91809" w:rsidRDefault="00D91809">
      <w:pPr>
        <w:pStyle w:val="ConsPlusNonformat"/>
        <w:jc w:val="both"/>
      </w:pPr>
      <w:r>
        <w:t xml:space="preserve">                       (наименование организатора ярмарки)</w:t>
      </w:r>
    </w:p>
    <w:p w:rsidR="00D91809" w:rsidRDefault="00D91809">
      <w:pPr>
        <w:pStyle w:val="ConsPlusNonformat"/>
        <w:jc w:val="both"/>
      </w:pPr>
      <w:r>
        <w:t>в лице ____________________________________________________________________</w:t>
      </w:r>
    </w:p>
    <w:p w:rsidR="00D91809" w:rsidRDefault="00D91809">
      <w:pPr>
        <w:pStyle w:val="ConsPlusNonformat"/>
        <w:jc w:val="both"/>
      </w:pPr>
      <w:r>
        <w:t xml:space="preserve">           (Ф.И.О. руководителя или индивидуального предпринимателя)</w:t>
      </w:r>
    </w:p>
    <w:p w:rsidR="00D91809" w:rsidRDefault="00D91809">
      <w:pPr>
        <w:pStyle w:val="ConsPlusNonformat"/>
        <w:jc w:val="both"/>
      </w:pPr>
      <w:r>
        <w:t>Юридический адрес</w:t>
      </w:r>
    </w:p>
    <w:p w:rsidR="00D91809" w:rsidRDefault="00D91809">
      <w:pPr>
        <w:pStyle w:val="ConsPlusNonformat"/>
        <w:jc w:val="both"/>
      </w:pPr>
      <w:r>
        <w:t>организатора ярмарки ______________________________________________________</w:t>
      </w:r>
    </w:p>
    <w:p w:rsidR="00D91809" w:rsidRDefault="00D91809">
      <w:pPr>
        <w:pStyle w:val="ConsPlusNonformat"/>
        <w:jc w:val="both"/>
      </w:pPr>
      <w:r>
        <w:t>ОГРН налогоплательщика ___________________________</w:t>
      </w:r>
    </w:p>
    <w:p w:rsidR="00D91809" w:rsidRDefault="00D91809">
      <w:pPr>
        <w:pStyle w:val="ConsPlusNonformat"/>
        <w:jc w:val="both"/>
      </w:pPr>
      <w:r>
        <w:t>ИНН ______________________________________________</w:t>
      </w:r>
    </w:p>
    <w:p w:rsidR="00D91809" w:rsidRDefault="00D91809">
      <w:pPr>
        <w:pStyle w:val="ConsPlusNonformat"/>
        <w:jc w:val="both"/>
      </w:pPr>
      <w:r>
        <w:t>Прошу разрешить организацию и проведение</w:t>
      </w:r>
    </w:p>
    <w:p w:rsidR="00D91809" w:rsidRDefault="00D91809">
      <w:pPr>
        <w:pStyle w:val="ConsPlusNonformat"/>
        <w:jc w:val="both"/>
      </w:pPr>
      <w:r>
        <w:t>___________________________________________________________________ ярмарки</w:t>
      </w:r>
    </w:p>
    <w:p w:rsidR="00D91809" w:rsidRDefault="00D91809">
      <w:pPr>
        <w:pStyle w:val="ConsPlusNonformat"/>
        <w:jc w:val="both"/>
      </w:pPr>
      <w:r>
        <w:t>(тип ярмарки - сельскохозяйственная, универсальная, специализированная)</w:t>
      </w:r>
    </w:p>
    <w:p w:rsidR="00D91809" w:rsidRDefault="00D91809">
      <w:pPr>
        <w:pStyle w:val="ConsPlusNonformat"/>
        <w:jc w:val="both"/>
      </w:pPr>
      <w:r>
        <w:t>Место проведения ярмарки __________________________________________________</w:t>
      </w:r>
    </w:p>
    <w:p w:rsidR="00D91809" w:rsidRDefault="00D91809">
      <w:pPr>
        <w:pStyle w:val="ConsPlusNonformat"/>
        <w:jc w:val="both"/>
      </w:pPr>
      <w:r>
        <w:t xml:space="preserve">                                   (адрес месторасположения)</w:t>
      </w:r>
    </w:p>
    <w:p w:rsidR="00D91809" w:rsidRDefault="00D91809">
      <w:pPr>
        <w:pStyle w:val="ConsPlusNonformat"/>
        <w:jc w:val="both"/>
      </w:pPr>
      <w:r>
        <w:t>Период проведения ярмарки с _____________ по _____________ 20__ года.</w:t>
      </w:r>
    </w:p>
    <w:p w:rsidR="00D91809" w:rsidRDefault="00D91809">
      <w:pPr>
        <w:pStyle w:val="ConsPlusNonformat"/>
        <w:jc w:val="both"/>
      </w:pPr>
      <w:r>
        <w:t>Вид ярмарки _______________________________________________________________</w:t>
      </w:r>
    </w:p>
    <w:p w:rsidR="00D91809" w:rsidRDefault="00D91809">
      <w:pPr>
        <w:pStyle w:val="ConsPlusNonformat"/>
        <w:jc w:val="both"/>
      </w:pPr>
      <w:r>
        <w:t xml:space="preserve">             (регулярная, в </w:t>
      </w:r>
      <w:proofErr w:type="spellStart"/>
      <w:r>
        <w:t>т.ч</w:t>
      </w:r>
      <w:proofErr w:type="spellEnd"/>
      <w:r>
        <w:t>. ярмарка выходного дня, сезонная, разовая)</w:t>
      </w:r>
    </w:p>
    <w:p w:rsidR="00D91809" w:rsidRDefault="00D91809">
      <w:pPr>
        <w:pStyle w:val="ConsPlusNonformat"/>
        <w:jc w:val="both"/>
      </w:pPr>
      <w:r>
        <w:t>Режим работы ярмарки ______________________________________________________</w:t>
      </w:r>
    </w:p>
    <w:p w:rsidR="00D91809" w:rsidRDefault="00D91809">
      <w:pPr>
        <w:pStyle w:val="ConsPlusNonformat"/>
        <w:jc w:val="both"/>
      </w:pPr>
      <w:r>
        <w:t>Предполагаемый ассортимент реализуемых товаров</w:t>
      </w:r>
    </w:p>
    <w:p w:rsidR="00D91809" w:rsidRDefault="00D91809">
      <w:pPr>
        <w:pStyle w:val="ConsPlusNonformat"/>
        <w:jc w:val="both"/>
      </w:pPr>
      <w:r>
        <w:t>___________________________________________________________________________</w:t>
      </w:r>
    </w:p>
    <w:p w:rsidR="00D91809" w:rsidRDefault="00D91809">
      <w:pPr>
        <w:pStyle w:val="ConsPlusNonformat"/>
        <w:jc w:val="both"/>
      </w:pPr>
      <w:r>
        <w:t>___________________________________________________________________________</w:t>
      </w:r>
    </w:p>
    <w:p w:rsidR="00D91809" w:rsidRDefault="00D91809">
      <w:pPr>
        <w:pStyle w:val="ConsPlusNonformat"/>
        <w:jc w:val="both"/>
      </w:pPr>
      <w:r>
        <w:t>Количество торговых мест на ярмарке _______________________________________</w:t>
      </w:r>
    </w:p>
    <w:p w:rsidR="00D91809" w:rsidRDefault="00D91809">
      <w:pPr>
        <w:pStyle w:val="ConsPlusNonformat"/>
        <w:jc w:val="both"/>
      </w:pPr>
    </w:p>
    <w:p w:rsidR="00D91809" w:rsidRDefault="00D91809">
      <w:pPr>
        <w:pStyle w:val="ConsPlusNonformat"/>
        <w:jc w:val="both"/>
      </w:pPr>
      <w:r>
        <w:t xml:space="preserve">Заявление </w:t>
      </w:r>
      <w:proofErr w:type="gramStart"/>
      <w:r>
        <w:t>сдано                                Заявление принято</w:t>
      </w:r>
      <w:proofErr w:type="gramEnd"/>
    </w:p>
    <w:p w:rsidR="00D91809" w:rsidRDefault="00D91809">
      <w:pPr>
        <w:pStyle w:val="ConsPlusNonformat"/>
        <w:jc w:val="both"/>
      </w:pPr>
      <w:r>
        <w:t>__________________________                     ____________________________</w:t>
      </w:r>
    </w:p>
    <w:p w:rsidR="00D91809" w:rsidRDefault="00D91809">
      <w:pPr>
        <w:pStyle w:val="ConsPlusNonformat"/>
        <w:jc w:val="both"/>
      </w:pPr>
      <w:r>
        <w:t>Подпись с расшифровкой                         Подпись с расшифровкой</w:t>
      </w:r>
    </w:p>
    <w:p w:rsidR="00D91809" w:rsidRDefault="00D91809">
      <w:pPr>
        <w:pStyle w:val="ConsPlusNonformat"/>
        <w:jc w:val="both"/>
      </w:pPr>
      <w:r>
        <w:t>"___" ____________ 20__ г.                     "___" ____________ 20__ г.</w:t>
      </w:r>
    </w:p>
    <w:p w:rsidR="00D91809" w:rsidRDefault="00D91809">
      <w:pPr>
        <w:pStyle w:val="ConsPlusNonformat"/>
        <w:jc w:val="both"/>
      </w:pPr>
    </w:p>
    <w:p w:rsidR="00D91809" w:rsidRDefault="00D91809">
      <w:pPr>
        <w:pStyle w:val="ConsPlusNonformat"/>
        <w:jc w:val="both"/>
      </w:pPr>
      <w:r>
        <w:t>М.П.</w:t>
      </w: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jc w:val="both"/>
      </w:pPr>
    </w:p>
    <w:p w:rsidR="00D91809" w:rsidRDefault="00D91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/>
    <w:sectPr w:rsidR="00B54822" w:rsidSect="006F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9"/>
    <w:rsid w:val="0051642F"/>
    <w:rsid w:val="00B23543"/>
    <w:rsid w:val="00B54822"/>
    <w:rsid w:val="00D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9"/>
  </w:style>
  <w:style w:type="paragraph" w:styleId="1">
    <w:name w:val="heading 1"/>
    <w:basedOn w:val="a"/>
    <w:next w:val="a"/>
    <w:link w:val="10"/>
    <w:uiPriority w:val="9"/>
    <w:qFormat/>
    <w:rsid w:val="00D91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8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8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8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8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809"/>
    <w:rPr>
      <w:b/>
      <w:bCs/>
    </w:rPr>
  </w:style>
  <w:style w:type="paragraph" w:customStyle="1" w:styleId="ConsPlusNormal">
    <w:name w:val="ConsPlusNormal"/>
    <w:rsid w:val="00D9180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D91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80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D91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1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1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1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1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1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1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1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18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1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1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91809"/>
    <w:rPr>
      <w:i/>
      <w:iCs/>
    </w:rPr>
  </w:style>
  <w:style w:type="paragraph" w:styleId="aa">
    <w:name w:val="No Spacing"/>
    <w:uiPriority w:val="1"/>
    <w:qFormat/>
    <w:rsid w:val="00D91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1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1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1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180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1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180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180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180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1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18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9"/>
  </w:style>
  <w:style w:type="paragraph" w:styleId="1">
    <w:name w:val="heading 1"/>
    <w:basedOn w:val="a"/>
    <w:next w:val="a"/>
    <w:link w:val="10"/>
    <w:uiPriority w:val="9"/>
    <w:qFormat/>
    <w:rsid w:val="00D91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8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8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8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8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809"/>
    <w:rPr>
      <w:b/>
      <w:bCs/>
    </w:rPr>
  </w:style>
  <w:style w:type="paragraph" w:customStyle="1" w:styleId="ConsPlusNormal">
    <w:name w:val="ConsPlusNormal"/>
    <w:rsid w:val="00D9180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D91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80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D91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1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1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1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1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1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1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1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1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18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1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1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91809"/>
    <w:rPr>
      <w:i/>
      <w:iCs/>
    </w:rPr>
  </w:style>
  <w:style w:type="paragraph" w:styleId="aa">
    <w:name w:val="No Spacing"/>
    <w:uiPriority w:val="1"/>
    <w:qFormat/>
    <w:rsid w:val="00D91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1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1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1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180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1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180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180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180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1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18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0F45C75BB258031E8ED44C01C8C384E764629F6D3B9D068D0BB47F9C45C288D53D5ADD3948D9097BD264FD5m80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0F45C75BB258031E8F349D670D2324A781124F7D5B0873C86BD10A6945A7DDF138BF492D69E9097A3244DD68B4A0E33B90415948628C1A4FF8C59m20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0F45C75BB258031E8F349D670D2324A781124F7D2B38F3D87BD10A6945A7DDF138BF492D69E939CF7750B828D1C5969ED090990982BmC01M" TargetMode="External"/><Relationship Id="rId5" Type="http://schemas.openxmlformats.org/officeDocument/2006/relationships/hyperlink" Target="consultantplus://offline/ref=82E0F45C75BB258031E8ED44C01C8C384E734E2EFED5B9D068D0BB47F9C45C288D53D5ADD3948D9097BD264FD5m80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2020-10-26T12:52:00Z</dcterms:created>
  <dcterms:modified xsi:type="dcterms:W3CDTF">2020-10-26T12:53:00Z</dcterms:modified>
</cp:coreProperties>
</file>