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3A" w:rsidRDefault="0024403A">
      <w:pPr>
        <w:pStyle w:val="ConsPlusTitle"/>
        <w:jc w:val="center"/>
        <w:outlineLvl w:val="0"/>
      </w:pPr>
      <w:r>
        <w:t>ГЛАВА ГОРОДА-КУРОРТА КИСЛОВОДСКА</w:t>
      </w:r>
    </w:p>
    <w:p w:rsidR="0024403A" w:rsidRDefault="0024403A">
      <w:pPr>
        <w:pStyle w:val="ConsPlusTitle"/>
        <w:jc w:val="center"/>
      </w:pPr>
      <w:r>
        <w:t>СТАВРОПОЛЬСКОГО КРАЯ</w:t>
      </w:r>
    </w:p>
    <w:p w:rsidR="0024403A" w:rsidRDefault="0024403A">
      <w:pPr>
        <w:pStyle w:val="ConsPlusTitle"/>
        <w:jc w:val="center"/>
      </w:pPr>
    </w:p>
    <w:p w:rsidR="0024403A" w:rsidRDefault="0024403A">
      <w:pPr>
        <w:pStyle w:val="ConsPlusTitle"/>
        <w:jc w:val="center"/>
      </w:pPr>
      <w:r>
        <w:t>РАСПОРЯЖЕНИЕ</w:t>
      </w:r>
    </w:p>
    <w:p w:rsidR="0024403A" w:rsidRDefault="0024403A">
      <w:pPr>
        <w:pStyle w:val="ConsPlusTitle"/>
        <w:jc w:val="center"/>
      </w:pPr>
      <w:r>
        <w:t>от 18 марта 2015 г. N 14-р</w:t>
      </w:r>
    </w:p>
    <w:p w:rsidR="0024403A" w:rsidRDefault="0024403A">
      <w:pPr>
        <w:pStyle w:val="ConsPlusTitle"/>
        <w:jc w:val="center"/>
      </w:pPr>
    </w:p>
    <w:p w:rsidR="0024403A" w:rsidRDefault="0024403A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24403A" w:rsidRDefault="0024403A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</w:t>
      </w:r>
    </w:p>
    <w:p w:rsidR="0024403A" w:rsidRDefault="0024403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ПРЕДОСТАВЛЯТЬ</w:t>
      </w:r>
    </w:p>
    <w:p w:rsidR="0024403A" w:rsidRDefault="0024403A">
      <w:pPr>
        <w:pStyle w:val="ConsPlusTitle"/>
        <w:jc w:val="center"/>
      </w:pPr>
      <w:r>
        <w:t>СВЕДЕНИЯ В ОТНОШЕНИИ СЕБЯ, СВОИХ СУПРУГИ (СУПРУГА)</w:t>
      </w:r>
    </w:p>
    <w:p w:rsidR="0024403A" w:rsidRDefault="0024403A">
      <w:pPr>
        <w:pStyle w:val="ConsPlusTitle"/>
        <w:jc w:val="center"/>
      </w:pPr>
      <w:r>
        <w:t>И НЕСОВЕРШЕННОЛЕТНИХ ДЕТЕЙ, ПЕРЕЧНЯ ДОЛЖНОСТЕЙ ЗАМЕЩЕНИЕ</w:t>
      </w:r>
    </w:p>
    <w:p w:rsidR="0024403A" w:rsidRDefault="0024403A">
      <w:pPr>
        <w:pStyle w:val="ConsPlusTitle"/>
        <w:jc w:val="center"/>
      </w:pPr>
      <w:r>
        <w:t xml:space="preserve">КОТОРЫХ ВЛЕЧЕТ ЗА СОБОЙ РАЗМЕЩЕНИЯ СВЕДЕНИЙ НА </w:t>
      </w:r>
      <w:proofErr w:type="gramStart"/>
      <w:r>
        <w:t>ОФИЦИАЛЬНОМ</w:t>
      </w:r>
      <w:proofErr w:type="gramEnd"/>
    </w:p>
    <w:p w:rsidR="0024403A" w:rsidRDefault="0024403A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ДУМЫ ГОРОДА-КУРОРТА КИСЛОВОДСКА И ПРЕДСТАВЛЕНИЕ ЭТИХ</w:t>
      </w:r>
    </w:p>
    <w:p w:rsidR="0024403A" w:rsidRDefault="0024403A">
      <w:pPr>
        <w:pStyle w:val="ConsPlusTitle"/>
        <w:jc w:val="center"/>
      </w:pPr>
      <w:r>
        <w:t>СВЕДЕНИЙ ОБЩЕРОССИЙСКИМ СРЕДСТВАМ МАССОВОЙ ИНФОРМАЦИИ,</w:t>
      </w:r>
    </w:p>
    <w:p w:rsidR="0024403A" w:rsidRDefault="0024403A">
      <w:pPr>
        <w:pStyle w:val="ConsPlusTitle"/>
        <w:jc w:val="center"/>
      </w:pPr>
      <w:r>
        <w:t>ПЕРЕЧНЯ ДОЛЖНОСТЕЙ, ПРЕДУСМОТРЕННЫХ ПОДПУНКТОМ "И" ПУНКТА 1</w:t>
      </w:r>
    </w:p>
    <w:p w:rsidR="0024403A" w:rsidRDefault="0024403A">
      <w:pPr>
        <w:pStyle w:val="ConsPlusTitle"/>
        <w:jc w:val="center"/>
      </w:pPr>
      <w:r>
        <w:t>ЧАСТИ 1 СТАТЬИ 2 ФЕДЕРАЛЬНОГО ЗАКОНА ОТ 07.05.2013 N 79-ФЗ</w:t>
      </w:r>
    </w:p>
    <w:p w:rsidR="0024403A" w:rsidRDefault="0024403A">
      <w:pPr>
        <w:pStyle w:val="ConsPlusTitle"/>
        <w:jc w:val="center"/>
      </w:pPr>
      <w:r>
        <w:t>"О ЗАПРЕТЕ ОТДЕЛЬНЫМ КАТЕГОРИЯМ ЛИЦ ОТКРЫВАТЬ И ИМЕТЬ СЧЕТА</w:t>
      </w:r>
    </w:p>
    <w:p w:rsidR="0024403A" w:rsidRDefault="0024403A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24403A" w:rsidRDefault="0024403A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24403A" w:rsidRDefault="0024403A">
      <w:pPr>
        <w:pStyle w:val="ConsPlusTitle"/>
        <w:jc w:val="center"/>
      </w:pPr>
      <w:r>
        <w:t>РОССИЙСКОЙ ФЕДЕРАЦИИ, ВЛАДЕТЬ И (ИЛИ) ПОЛЬЗОВАТЬСЯ</w:t>
      </w:r>
    </w:p>
    <w:p w:rsidR="0024403A" w:rsidRDefault="0024403A">
      <w:pPr>
        <w:pStyle w:val="ConsPlusTitle"/>
        <w:jc w:val="center"/>
      </w:pPr>
      <w:r>
        <w:t>ИНОСТРАННЫМИ ФИНАНСОВЫМИ ИНСТРУМЕНТАМИ"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Ставропольского края от 04.05.2009 N 25-кз "О противодействии коррупции в Ставропольском крае",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08.03.2015 N 120 "О некоторых вопросах противодействия коррупции":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муниципальные служащие обязаны предоставлять сведения в отношении себя, своих супруги (супруга) и несовершеннолетних детей согласно приложению 1.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lastRenderedPageBreak/>
        <w:t xml:space="preserve">2. Утвердить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должностей</w:t>
      </w:r>
      <w:proofErr w:type="gramEnd"/>
      <w:r>
        <w:t xml:space="preserve"> замещение которых влечет за собой размещения сведений на официальном сайте Думы города-курорта Кисловодска и представление этих сведений общероссийским средствам массовой информации согласно приложению 2.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119" w:history="1">
        <w:r>
          <w:rPr>
            <w:color w:val="0000FF"/>
          </w:rPr>
          <w:t>Перечень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согласно приложению 3.</w:t>
      </w:r>
      <w:proofErr w:type="gramEnd"/>
    </w:p>
    <w:p w:rsidR="0024403A" w:rsidRDefault="0024403A">
      <w:pPr>
        <w:pStyle w:val="ConsPlusNormal"/>
        <w:spacing w:before="280"/>
        <w:ind w:firstLine="540"/>
        <w:jc w:val="both"/>
      </w:pPr>
      <w:r>
        <w:t xml:space="preserve">4. Признать утратившими силу </w:t>
      </w:r>
      <w:proofErr w:type="gramStart"/>
      <w:r>
        <w:t>распоряжения Председателя Думы города-курорта Кисловодска</w:t>
      </w:r>
      <w:proofErr w:type="gramEnd"/>
      <w:r>
        <w:t>:</w:t>
      </w:r>
    </w:p>
    <w:p w:rsidR="0024403A" w:rsidRDefault="0024403A">
      <w:pPr>
        <w:pStyle w:val="ConsPlusNormal"/>
        <w:spacing w:before="280"/>
        <w:ind w:firstLine="540"/>
        <w:jc w:val="both"/>
      </w:pPr>
      <w:proofErr w:type="gramStart"/>
      <w:r>
        <w:t>4.1. от 24.03.2011 N 9 "Об утверждении перечня должностей муниципальной службы в Думе города-курорта Кисловодска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24403A" w:rsidRDefault="0024403A">
      <w:pPr>
        <w:pStyle w:val="ConsPlusNormal"/>
        <w:spacing w:before="280"/>
        <w:ind w:firstLine="540"/>
        <w:jc w:val="both"/>
      </w:pPr>
      <w:proofErr w:type="gramStart"/>
      <w:r>
        <w:t>4.2. от 30.05.2011 N 33 "Об утверждении перечня должностей муниципальной службы в Думе города-курорта Кисловодска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24403A" w:rsidRDefault="0024403A">
      <w:pPr>
        <w:pStyle w:val="ConsPlusNormal"/>
        <w:spacing w:before="280"/>
        <w:ind w:firstLine="540"/>
        <w:jc w:val="both"/>
      </w:pPr>
      <w:r>
        <w:t>5. Настоящее распоряжение вступает в силу со дня подписания.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6. Опубликовать настоящее распоряжение в средствах массовой информации и на официальном сайте Думы города-курорта Кисловодска с целью информирования населения.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7. Контроль исполнения настоящего распоряжения оставляю за собой.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</w:pPr>
      <w:r>
        <w:t>Глава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С.Г.ФИНЕНКО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  <w:outlineLvl w:val="0"/>
      </w:pPr>
      <w:r>
        <w:t>Приложение 1</w:t>
      </w:r>
    </w:p>
    <w:p w:rsidR="0024403A" w:rsidRDefault="0024403A">
      <w:pPr>
        <w:pStyle w:val="ConsPlusNormal"/>
        <w:jc w:val="right"/>
      </w:pPr>
      <w:r>
        <w:t>к распоряжению</w:t>
      </w:r>
    </w:p>
    <w:p w:rsidR="0024403A" w:rsidRDefault="0024403A">
      <w:pPr>
        <w:pStyle w:val="ConsPlusNormal"/>
        <w:jc w:val="right"/>
      </w:pPr>
      <w:r>
        <w:t>Главы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от 18.03.2015 N 14-р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Title"/>
        <w:jc w:val="center"/>
      </w:pPr>
      <w:bookmarkStart w:id="0" w:name="P49"/>
      <w:bookmarkEnd w:id="0"/>
      <w:r>
        <w:t>ПЕРЕЧЕНЬ</w:t>
      </w:r>
    </w:p>
    <w:p w:rsidR="0024403A" w:rsidRDefault="0024403A">
      <w:pPr>
        <w:pStyle w:val="ConsPlusTitle"/>
        <w:jc w:val="center"/>
      </w:pPr>
      <w:r>
        <w:t>ДОЛЖНОСТЕЙ МУНИЦИПАЛЬНОЙ СЛУЖБЫ ПРИ НАЗНАЧЕНИИ, НА КОТОРЫЕ</w:t>
      </w:r>
    </w:p>
    <w:p w:rsidR="0024403A" w:rsidRDefault="0024403A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24403A" w:rsidRDefault="0024403A">
      <w:pPr>
        <w:pStyle w:val="ConsPlusTitle"/>
        <w:jc w:val="center"/>
      </w:pPr>
      <w:r>
        <w:t>ОБЯЗАНЫ ПРЕДОСТАВЛЯТЬ СВЕДЕНИЯ В ОТНОШЕНИИ СЕБЯ, СВОИХ</w:t>
      </w:r>
    </w:p>
    <w:p w:rsidR="0024403A" w:rsidRDefault="0024403A">
      <w:pPr>
        <w:pStyle w:val="ConsPlusTitle"/>
        <w:jc w:val="center"/>
      </w:pPr>
      <w:r>
        <w:t>СУПРУГИ (СУПРУГА) И НЕСОВЕРШЕННОЛЕТНИХ ДЕТЕЙ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1. Муниципальные должности, замещаемые на постоянной основе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1.1. Глава города-курорта Кисловодска;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1.2. заместитель Председателя Думы города-курорта Кисловодска.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2. Главная группа должностей: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2.1. руководитель отдела.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3. Ведущая группа должностей: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3.1. помощник Главы города-курорта;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3.2. консультант.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4. Старшие должности муниципальной службы: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4.1. главный специалист;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4.2. ведущий специалист.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</w:pPr>
      <w:r>
        <w:t>Глава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С.Г.ФИНЕНКО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  <w:outlineLvl w:val="0"/>
      </w:pPr>
      <w:r>
        <w:t>Приложение 2</w:t>
      </w:r>
    </w:p>
    <w:p w:rsidR="0024403A" w:rsidRDefault="0024403A">
      <w:pPr>
        <w:pStyle w:val="ConsPlusNormal"/>
        <w:jc w:val="right"/>
      </w:pPr>
      <w:r>
        <w:t>к распоряжению</w:t>
      </w:r>
    </w:p>
    <w:p w:rsidR="0024403A" w:rsidRDefault="0024403A">
      <w:pPr>
        <w:pStyle w:val="ConsPlusNormal"/>
        <w:jc w:val="right"/>
      </w:pPr>
      <w:r>
        <w:t>Главы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от 18.03.2015 N 14-р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Title"/>
        <w:jc w:val="center"/>
      </w:pPr>
      <w:bookmarkStart w:id="1" w:name="P84"/>
      <w:bookmarkEnd w:id="1"/>
      <w:r>
        <w:t>ПЕРЕЧЕНЬ</w:t>
      </w:r>
    </w:p>
    <w:p w:rsidR="0024403A" w:rsidRDefault="0024403A">
      <w:pPr>
        <w:pStyle w:val="ConsPlusTitle"/>
        <w:jc w:val="center"/>
      </w:pPr>
      <w:proofErr w:type="gramStart"/>
      <w:r>
        <w:t>ДОЛЖНОСТЕЙ</w:t>
      </w:r>
      <w:proofErr w:type="gramEnd"/>
      <w:r>
        <w:t xml:space="preserve"> ЗАМЕЩЕНИЕ КОТОРЫХ ВЛЕЧЕТ ЗА СОБОЙ РАЗМЕЩЕНИЯ</w:t>
      </w:r>
    </w:p>
    <w:p w:rsidR="0024403A" w:rsidRDefault="0024403A">
      <w:pPr>
        <w:pStyle w:val="ConsPlusTitle"/>
        <w:jc w:val="center"/>
      </w:pPr>
      <w:r>
        <w:t>СВЕДЕНИЙ НА ОФИЦИАЛЬНОМ САЙТЕ ДУМЫ ГОРОДА-КУРОРТА</w:t>
      </w:r>
    </w:p>
    <w:p w:rsidR="0024403A" w:rsidRDefault="0024403A">
      <w:pPr>
        <w:pStyle w:val="ConsPlusTitle"/>
        <w:jc w:val="center"/>
      </w:pPr>
      <w:r>
        <w:t xml:space="preserve">КИСЛОВОДСКА И ПРЕДСТАВЛЕНИЕ ЭТИХ СВЕДЕНИЙ </w:t>
      </w:r>
      <w:proofErr w:type="gramStart"/>
      <w:r>
        <w:t>ОБЩЕРОССИЙСКИМ</w:t>
      </w:r>
      <w:proofErr w:type="gramEnd"/>
    </w:p>
    <w:p w:rsidR="0024403A" w:rsidRDefault="0024403A">
      <w:pPr>
        <w:pStyle w:val="ConsPlusTitle"/>
        <w:jc w:val="center"/>
      </w:pPr>
      <w:r>
        <w:t>СРЕДСТВАМ МАССОВОЙ ИНФОРМАЦИИ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1. Муниципальные должности, замещаемые на постоянной основе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1.1. Глава города-курорта Кисловодска;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1.2. заместитель Председателя Думы города-курорта Кисловодска.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2. Главная группа должностей: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2.1. руководитель отдела.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3. Ведущая группа должностей: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3.1. помощник Главы города-курорта;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3.2. консультант.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4. Старшие должности муниципальной службы: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4.1. главный специалист;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4.2. ведущий специалист.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</w:pPr>
      <w:r>
        <w:t>Глава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С.Г.ФИНЕНКО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  <w:outlineLvl w:val="0"/>
      </w:pPr>
      <w:r>
        <w:t>Приложение 3</w:t>
      </w:r>
    </w:p>
    <w:p w:rsidR="0024403A" w:rsidRDefault="0024403A">
      <w:pPr>
        <w:pStyle w:val="ConsPlusNormal"/>
        <w:jc w:val="right"/>
      </w:pPr>
      <w:r>
        <w:lastRenderedPageBreak/>
        <w:t>к распоряжению</w:t>
      </w:r>
    </w:p>
    <w:p w:rsidR="0024403A" w:rsidRDefault="0024403A">
      <w:pPr>
        <w:pStyle w:val="ConsPlusNormal"/>
        <w:jc w:val="right"/>
      </w:pPr>
      <w:r>
        <w:t>Главы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от 18.03.2015 N 14-р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Title"/>
        <w:jc w:val="center"/>
      </w:pPr>
      <w:bookmarkStart w:id="2" w:name="P119"/>
      <w:bookmarkEnd w:id="2"/>
      <w:r>
        <w:t>ПЕРЕЧЕНЬ</w:t>
      </w:r>
    </w:p>
    <w:p w:rsidR="0024403A" w:rsidRDefault="0024403A">
      <w:pPr>
        <w:pStyle w:val="ConsPlusTitle"/>
        <w:jc w:val="center"/>
      </w:pPr>
      <w:r>
        <w:t>ДОЛЖНОСТЕЙ, ПРЕДУСМОТРЕННЫХ ПОДПУНКТОМ "И" ПУНКТА 1 ЧАСТИ 1</w:t>
      </w:r>
    </w:p>
    <w:p w:rsidR="0024403A" w:rsidRDefault="0024403A">
      <w:pPr>
        <w:pStyle w:val="ConsPlusTitle"/>
        <w:jc w:val="center"/>
      </w:pPr>
      <w:r>
        <w:t>СТАТЬИ 2 ФЕДЕРАЛЬНОГО ЗАКОНА ОТ 07.05.2013 N 79-ФЗ</w:t>
      </w:r>
    </w:p>
    <w:p w:rsidR="0024403A" w:rsidRDefault="0024403A">
      <w:pPr>
        <w:pStyle w:val="ConsPlusTitle"/>
        <w:jc w:val="center"/>
      </w:pPr>
      <w:r>
        <w:t>"О ЗАПРЕТЕ ОТДЕЛЬНЫМ КАТЕГОРИЯМ ЛИЦ ОТКРЫВАТЬ И ИМЕТЬ СЧЕТА</w:t>
      </w:r>
    </w:p>
    <w:p w:rsidR="0024403A" w:rsidRDefault="0024403A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24403A" w:rsidRDefault="0024403A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24403A" w:rsidRDefault="0024403A">
      <w:pPr>
        <w:pStyle w:val="ConsPlusTitle"/>
        <w:jc w:val="center"/>
      </w:pPr>
      <w:r>
        <w:t>РОССИЙСКОЙ ФЕДЕРАЦИИ, ВЛАДЕТЬ И (ИЛИ) ПОЛЬЗОВАТЬСЯ</w:t>
      </w:r>
    </w:p>
    <w:p w:rsidR="0024403A" w:rsidRDefault="0024403A">
      <w:pPr>
        <w:pStyle w:val="ConsPlusTitle"/>
        <w:jc w:val="center"/>
      </w:pPr>
      <w:r>
        <w:t>ИНОСТРАННЫМИ ФИНАНСОВЫМИ ИНСТРУМЕНТАМИ"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ind w:firstLine="540"/>
        <w:jc w:val="both"/>
      </w:pPr>
      <w:r>
        <w:t>1. Муниципальные должности, замещаемые на постоянной основе</w:t>
      </w:r>
    </w:p>
    <w:p w:rsidR="0024403A" w:rsidRDefault="0024403A">
      <w:pPr>
        <w:pStyle w:val="ConsPlusNormal"/>
        <w:spacing w:before="280"/>
        <w:ind w:firstLine="540"/>
        <w:jc w:val="both"/>
      </w:pPr>
      <w:r>
        <w:t>1.1. Глава города-курорта Кисловодска.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right"/>
      </w:pPr>
      <w:r>
        <w:t>Глава города-курорта</w:t>
      </w:r>
    </w:p>
    <w:p w:rsidR="0024403A" w:rsidRDefault="0024403A">
      <w:pPr>
        <w:pStyle w:val="ConsPlusNormal"/>
        <w:jc w:val="right"/>
      </w:pPr>
      <w:r>
        <w:t>Кисловодска</w:t>
      </w:r>
    </w:p>
    <w:p w:rsidR="0024403A" w:rsidRDefault="0024403A">
      <w:pPr>
        <w:pStyle w:val="ConsPlusNormal"/>
        <w:jc w:val="right"/>
      </w:pPr>
      <w:r>
        <w:t>С.Г.ФИНЕНКО</w:t>
      </w: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jc w:val="both"/>
      </w:pPr>
    </w:p>
    <w:p w:rsidR="0024403A" w:rsidRDefault="00244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314908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403A"/>
    <w:rsid w:val="00001289"/>
    <w:rsid w:val="00071572"/>
    <w:rsid w:val="0024403A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A17741"/>
    <w:rsid w:val="00AA5D8F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3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4403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440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DEACEBB95F3F81B5F7528F842CA39DC96285ED80A43E8560A22ABF6EA36DA3150D8FB6686BCAkE6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28DEACEBB95F3F81B5F7528F842CA39EC06185EB81A43E8560A22ABFk66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8DEACEBB95F3F81B5E95F99E872A998C33C88E886AE6CD132A47DE03EA538E3550BDAF52C66CDE790A434kA6EL" TargetMode="External"/><Relationship Id="rId5" Type="http://schemas.openxmlformats.org/officeDocument/2006/relationships/hyperlink" Target="consultantplus://offline/ref=E728DEACEBB95F3F81B5E95F99E872A998C33C88E886A66DDE31A47DE03EA538E3k56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728DEACEBB95F3F81B5F7528F842CA39DC96285ED83A43E8560A22ABF6EA36DA3150D88kB6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5360</Characters>
  <Application>Microsoft Office Word</Application>
  <DocSecurity>0</DocSecurity>
  <Lines>44</Lines>
  <Paragraphs>12</Paragraphs>
  <ScaleCrop>false</ScaleCrop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2017-12-15T11:58:00Z</dcterms:created>
  <dcterms:modified xsi:type="dcterms:W3CDTF">2017-12-15T11:59:00Z</dcterms:modified>
</cp:coreProperties>
</file>